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9A8C" w14:textId="7B32251F" w:rsidR="00383515" w:rsidRPr="00383515" w:rsidRDefault="00383515" w:rsidP="00383515">
      <w:pPr>
        <w:rPr>
          <w:b/>
          <w:bCs/>
        </w:rPr>
      </w:pPr>
      <w:r w:rsidRPr="00383515">
        <w:rPr>
          <w:b/>
          <w:bCs/>
        </w:rPr>
        <w:t xml:space="preserve">Akademia Leczenia Ran 25.10.2025 Częstochowa </w:t>
      </w:r>
    </w:p>
    <w:p w14:paraId="5A1EAF87" w14:textId="63367216" w:rsidR="00383515" w:rsidRDefault="00383515" w:rsidP="00383515">
      <w:r>
        <w:t>8.30 – 9.00</w:t>
      </w:r>
      <w:r>
        <w:t xml:space="preserve"> </w:t>
      </w:r>
      <w:r>
        <w:t>Rejestracja uczestników</w:t>
      </w:r>
    </w:p>
    <w:p w14:paraId="5B3006DB" w14:textId="608FFFF4" w:rsidR="00383515" w:rsidRDefault="00383515" w:rsidP="00383515">
      <w:r>
        <w:t>9.00 – 9.10</w:t>
      </w:r>
      <w:r>
        <w:t xml:space="preserve"> </w:t>
      </w:r>
      <w:r>
        <w:t>Rozpoczęcie spotkania i przywitanie uczestników</w:t>
      </w:r>
    </w:p>
    <w:p w14:paraId="4BC7523D" w14:textId="0AC1A4FB" w:rsidR="00383515" w:rsidRDefault="00383515" w:rsidP="00383515">
      <w:r>
        <w:t>9.10 – 9.55</w:t>
      </w:r>
      <w:r>
        <w:t xml:space="preserve"> </w:t>
      </w:r>
      <w:r>
        <w:t>Pierwszy etap ograniczania infekcji w świetle najnowszych wytycznych dotyczących postępowania miejscowego i ogólnego w ranach przewlekłych</w:t>
      </w:r>
      <w:r>
        <w:br/>
      </w:r>
      <w:r>
        <w:t xml:space="preserve"> –dr hab. n. </w:t>
      </w:r>
      <w:proofErr w:type="spellStart"/>
      <w:r>
        <w:t>med.Adam</w:t>
      </w:r>
      <w:proofErr w:type="spellEnd"/>
      <w:r>
        <w:t xml:space="preserve"> </w:t>
      </w:r>
      <w:proofErr w:type="spellStart"/>
      <w:r>
        <w:t>Junka</w:t>
      </w:r>
      <w:proofErr w:type="spellEnd"/>
      <w:r>
        <w:t>, Uniwersytet Medyczny im. Piastów Śląskich we Wrocławiu</w:t>
      </w:r>
    </w:p>
    <w:p w14:paraId="0DA198D4" w14:textId="3ADD9CE0" w:rsidR="00383515" w:rsidRDefault="00383515" w:rsidP="00383515">
      <w:r>
        <w:t>9.55 – 10.35</w:t>
      </w:r>
      <w:r>
        <w:t xml:space="preserve"> </w:t>
      </w:r>
      <w:r>
        <w:t xml:space="preserve">Oczyszczanie ran -co robimy aktualnie i dokąd zmierzamy -dr n. med. Marcin </w:t>
      </w:r>
      <w:proofErr w:type="spellStart"/>
      <w:r>
        <w:t>Malka,Klinika</w:t>
      </w:r>
      <w:proofErr w:type="spellEnd"/>
      <w:r>
        <w:t xml:space="preserve"> Leczenia Ran PODOS</w:t>
      </w:r>
    </w:p>
    <w:p w14:paraId="7B7AB719" w14:textId="1B28621D" w:rsidR="00383515" w:rsidRDefault="00383515" w:rsidP="00383515">
      <w:r>
        <w:t>10.35 –11.05</w:t>
      </w:r>
      <w:r>
        <w:t xml:space="preserve"> </w:t>
      </w:r>
      <w:r>
        <w:t xml:space="preserve">Wyzwania w opiece nad pacjentem z raną trudno gojącą się –jak je pokonać (kompetencje, dokumentacja, refundacja) </w:t>
      </w:r>
      <w:r>
        <w:br/>
      </w:r>
      <w:r>
        <w:t>–mgr Małgorzata Pogroszewska, MA-MED. Praktyka Pielęgniarska</w:t>
      </w:r>
    </w:p>
    <w:p w14:paraId="03CD7F52" w14:textId="3C3D4E6C" w:rsidR="00383515" w:rsidRDefault="00383515" w:rsidP="00383515">
      <w:r>
        <w:t>11.05 –11.20</w:t>
      </w:r>
      <w:r>
        <w:t xml:space="preserve"> </w:t>
      </w:r>
      <w:r>
        <w:t>Panel dyskusyjny</w:t>
      </w:r>
    </w:p>
    <w:p w14:paraId="1B7E91C4" w14:textId="038ABA83" w:rsidR="00383515" w:rsidRDefault="00383515" w:rsidP="00383515">
      <w:r>
        <w:t>11.20 –11.45</w:t>
      </w:r>
      <w:r>
        <w:t xml:space="preserve"> </w:t>
      </w:r>
      <w:r>
        <w:t>Przerwa kawowa</w:t>
      </w:r>
    </w:p>
    <w:p w14:paraId="72FA94AB" w14:textId="3A1D9AB2" w:rsidR="00383515" w:rsidRDefault="00383515" w:rsidP="00383515">
      <w:r>
        <w:t>11.45 – 12.25</w:t>
      </w:r>
      <w:r>
        <w:t xml:space="preserve"> </w:t>
      </w:r>
      <w:r>
        <w:t>Czysta rana warunkiem powodzenia terapeutycznego</w:t>
      </w:r>
    </w:p>
    <w:p w14:paraId="62B8FA5E" w14:textId="373BCAF4" w:rsidR="00383515" w:rsidRDefault="00383515" w:rsidP="00383515">
      <w:r>
        <w:t>12.25 – 12.55</w:t>
      </w:r>
      <w:r>
        <w:t xml:space="preserve"> </w:t>
      </w:r>
      <w:r>
        <w:t xml:space="preserve">Leki </w:t>
      </w:r>
      <w:proofErr w:type="spellStart"/>
      <w:r>
        <w:t>flebotropowew</w:t>
      </w:r>
      <w:proofErr w:type="spellEnd"/>
      <w:r>
        <w:t xml:space="preserve"> owrzodzeniach żylnych, dlaczego i jak stosować -dr n. med. Jacek Lizoń, Szpital Bonifratrów w Krakowie, Centrum medyczne </w:t>
      </w:r>
      <w:proofErr w:type="spellStart"/>
      <w:r>
        <w:t>Promed</w:t>
      </w:r>
      <w:proofErr w:type="spellEnd"/>
    </w:p>
    <w:p w14:paraId="0FED19EF" w14:textId="05DD4AA8" w:rsidR="00383515" w:rsidRDefault="00383515" w:rsidP="00383515">
      <w:r>
        <w:t>12.55 –13.35</w:t>
      </w:r>
      <w:r>
        <w:t xml:space="preserve"> </w:t>
      </w:r>
      <w:r>
        <w:t>Wypisywanie recept w praktyce pielęgniarskiej od A do Z –mgr piel. Agnieszka Zalas, Stowarzyszenie Opieki Hospicyjnej Ziemi Częstochowskiej</w:t>
      </w:r>
    </w:p>
    <w:p w14:paraId="65FBCD77" w14:textId="4A132969" w:rsidR="00383515" w:rsidRDefault="00383515" w:rsidP="00383515">
      <w:r>
        <w:t>13.35 –14.10</w:t>
      </w:r>
      <w:r>
        <w:t xml:space="preserve"> </w:t>
      </w:r>
      <w:r>
        <w:t xml:space="preserve">Gdzie technologia spotyka ranę: przyszłość leczenia stopy cukrzycowej z </w:t>
      </w:r>
      <w:proofErr w:type="spellStart"/>
      <w:r>
        <w:t>Urgo</w:t>
      </w:r>
      <w:proofErr w:type="spellEnd"/>
      <w:r>
        <w:t xml:space="preserve"> –WARSZTAT PRAKTYCZNY–mgr Marta Leśnik, Indywidualna Praktyka Pielęgniarska</w:t>
      </w:r>
    </w:p>
    <w:p w14:paraId="73A89941" w14:textId="1ADD065F" w:rsidR="00383515" w:rsidRDefault="00383515" w:rsidP="00383515">
      <w:r>
        <w:t>14.10 –14.40</w:t>
      </w:r>
      <w:r>
        <w:t xml:space="preserve"> </w:t>
      </w:r>
      <w:r>
        <w:t>Lunch</w:t>
      </w:r>
    </w:p>
    <w:p w14:paraId="3FE383EB" w14:textId="36781607" w:rsidR="00383515" w:rsidRDefault="00383515" w:rsidP="00383515">
      <w:r>
        <w:t>14.40 –16.00</w:t>
      </w:r>
      <w:r>
        <w:t xml:space="preserve"> </w:t>
      </w:r>
      <w:r>
        <w:t xml:space="preserve">URGO w praktyce -bo każda rana ma swój język –WARSZTAT PRAKTYCZNY–lic. piel. Magdalena </w:t>
      </w:r>
      <w:proofErr w:type="spellStart"/>
      <w:r>
        <w:t>Moździerska</w:t>
      </w:r>
      <w:proofErr w:type="spellEnd"/>
    </w:p>
    <w:p w14:paraId="32CF3CB4" w14:textId="51E54289" w:rsidR="00383515" w:rsidRDefault="00383515" w:rsidP="00383515">
      <w:r>
        <w:t>16.00</w:t>
      </w:r>
      <w:r>
        <w:t xml:space="preserve"> </w:t>
      </w:r>
      <w:r>
        <w:t>Zakończenie i rozdanie certyfikatów</w:t>
      </w:r>
    </w:p>
    <w:sectPr w:rsidR="00383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15"/>
    <w:rsid w:val="00383515"/>
    <w:rsid w:val="008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37D8"/>
  <w15:chartTrackingRefBased/>
  <w15:docId w15:val="{E5E5BCB2-66F3-442F-AD88-05C98D34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3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3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3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3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3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3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3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3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3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3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3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35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35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35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35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35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35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3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3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3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3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3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35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35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35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3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35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35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Maciej Lipiński</cp:lastModifiedBy>
  <cp:revision>1</cp:revision>
  <dcterms:created xsi:type="dcterms:W3CDTF">2025-09-29T11:59:00Z</dcterms:created>
  <dcterms:modified xsi:type="dcterms:W3CDTF">2025-09-29T12:02:00Z</dcterms:modified>
</cp:coreProperties>
</file>