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6945" w14:textId="47192535" w:rsidR="006D7736" w:rsidRPr="006D7736" w:rsidRDefault="006D7736" w:rsidP="006D7736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6D7736">
        <w:rPr>
          <w:rFonts w:asciiTheme="minorHAnsi" w:hAnsiTheme="minorHAnsi" w:cstheme="minorHAnsi"/>
          <w:b/>
          <w:bCs/>
          <w:color w:val="2F5496" w:themeColor="accent1" w:themeShade="BF"/>
        </w:rPr>
        <w:t>SYMPOZJUM SEKCJI UROLOGII ONKOLOGICZNEJ</w:t>
      </w:r>
    </w:p>
    <w:p w14:paraId="4B4B4A70" w14:textId="2AB53341" w:rsidR="006D7736" w:rsidRPr="006D7736" w:rsidRDefault="006D7736" w:rsidP="006D7736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6D7736">
        <w:rPr>
          <w:rFonts w:asciiTheme="minorHAnsi" w:hAnsiTheme="minorHAnsi" w:cstheme="minorHAnsi"/>
          <w:b/>
          <w:bCs/>
          <w:color w:val="2F5496" w:themeColor="accent1" w:themeShade="BF"/>
        </w:rPr>
        <w:t>ORAZ SEKCJI UROLOGII ROBOTOWEJ</w:t>
      </w:r>
    </w:p>
    <w:p w14:paraId="1775CDB7" w14:textId="3FF8CE8F" w:rsidR="006D7736" w:rsidRPr="006D7736" w:rsidRDefault="006D7736" w:rsidP="006D7736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6D7736">
        <w:rPr>
          <w:rFonts w:asciiTheme="minorHAnsi" w:hAnsiTheme="minorHAnsi" w:cstheme="minorHAnsi"/>
          <w:b/>
          <w:bCs/>
          <w:color w:val="2F5496" w:themeColor="accent1" w:themeShade="BF"/>
        </w:rPr>
        <w:t>POLSKIEGO TOWARZYSTWA UROLOGICZNEGO</w:t>
      </w:r>
    </w:p>
    <w:p w14:paraId="65ACD9AF" w14:textId="77777777" w:rsidR="006D7736" w:rsidRDefault="006D7736">
      <w:pPr>
        <w:rPr>
          <w:rFonts w:asciiTheme="minorHAnsi" w:hAnsiTheme="minorHAnsi" w:cstheme="minorHAnsi"/>
          <w:b/>
          <w:bCs/>
        </w:rPr>
      </w:pPr>
    </w:p>
    <w:p w14:paraId="0703F0EF" w14:textId="7F045E91" w:rsidR="00396BE1" w:rsidRPr="006D7736" w:rsidRDefault="00873D2C" w:rsidP="006D7736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6D7736">
        <w:rPr>
          <w:rFonts w:asciiTheme="minorHAnsi" w:hAnsiTheme="minorHAnsi" w:cstheme="minorHAnsi"/>
          <w:b/>
          <w:bCs/>
          <w:color w:val="2F5496" w:themeColor="accent1" w:themeShade="BF"/>
        </w:rPr>
        <w:t>PROGRAM NAUKOWY</w:t>
      </w:r>
    </w:p>
    <w:p w14:paraId="3D3EAAA2" w14:textId="77777777" w:rsidR="00873D2C" w:rsidRPr="00D6111A" w:rsidRDefault="00873D2C">
      <w:pPr>
        <w:rPr>
          <w:rFonts w:asciiTheme="minorHAnsi" w:hAnsiTheme="minorHAnsi" w:cstheme="minorHAnsi"/>
        </w:rPr>
      </w:pPr>
    </w:p>
    <w:p w14:paraId="2824F054" w14:textId="595956D3" w:rsidR="00873D2C" w:rsidRPr="00D20A79" w:rsidRDefault="00873D2C">
      <w:pPr>
        <w:rPr>
          <w:rFonts w:asciiTheme="minorHAnsi" w:hAnsiTheme="minorHAnsi" w:cstheme="minorHAnsi"/>
          <w:b/>
          <w:bCs/>
          <w:color w:val="2F5496" w:themeColor="accent1" w:themeShade="BF"/>
          <w:u w:val="single"/>
        </w:rPr>
      </w:pPr>
      <w:r w:rsidRPr="00D20A79">
        <w:rPr>
          <w:rFonts w:asciiTheme="minorHAnsi" w:hAnsiTheme="minorHAnsi" w:cstheme="minorHAnsi"/>
          <w:b/>
          <w:bCs/>
          <w:color w:val="2F5496" w:themeColor="accent1" w:themeShade="BF"/>
          <w:u w:val="single"/>
        </w:rPr>
        <w:t>21 listopada 2025</w:t>
      </w:r>
      <w:r w:rsidR="006D7736" w:rsidRPr="00D20A79">
        <w:rPr>
          <w:rFonts w:asciiTheme="minorHAnsi" w:hAnsiTheme="minorHAnsi" w:cstheme="minorHAnsi"/>
          <w:b/>
          <w:bCs/>
          <w:color w:val="2F5496" w:themeColor="accent1" w:themeShade="BF"/>
          <w:u w:val="single"/>
        </w:rPr>
        <w:t xml:space="preserve"> (piątek)</w:t>
      </w:r>
    </w:p>
    <w:p w14:paraId="2C249A70" w14:textId="77777777" w:rsidR="00873D2C" w:rsidRPr="00D6111A" w:rsidRDefault="00873D2C">
      <w:pPr>
        <w:rPr>
          <w:rFonts w:asciiTheme="minorHAnsi" w:hAnsiTheme="minorHAnsi" w:cstheme="minorHAnsi"/>
        </w:rPr>
      </w:pPr>
    </w:p>
    <w:p w14:paraId="13457EF3" w14:textId="77777777" w:rsidR="00873D2C" w:rsidRPr="00D6111A" w:rsidRDefault="00873D2C">
      <w:pPr>
        <w:rPr>
          <w:rFonts w:asciiTheme="minorHAnsi" w:hAnsiTheme="minorHAnsi" w:cstheme="minorHAnsi"/>
        </w:rPr>
      </w:pPr>
      <w:r w:rsidRPr="00D6111A">
        <w:rPr>
          <w:rFonts w:asciiTheme="minorHAnsi" w:hAnsiTheme="minorHAnsi" w:cstheme="minorHAnsi"/>
        </w:rPr>
        <w:t>10.00 – 10.05</w:t>
      </w:r>
      <w:r w:rsidRPr="00D6111A">
        <w:rPr>
          <w:rFonts w:asciiTheme="minorHAnsi" w:hAnsiTheme="minorHAnsi" w:cstheme="minorHAnsi"/>
        </w:rPr>
        <w:tab/>
      </w:r>
      <w:r w:rsidRPr="00D6111A">
        <w:rPr>
          <w:rFonts w:asciiTheme="minorHAnsi" w:hAnsiTheme="minorHAnsi" w:cstheme="minorHAnsi"/>
        </w:rPr>
        <w:tab/>
        <w:t>Powitanie</w:t>
      </w:r>
    </w:p>
    <w:p w14:paraId="6C23F5F5" w14:textId="44E5FF05" w:rsidR="00873D2C" w:rsidRPr="006873B7" w:rsidRDefault="00D6111A" w:rsidP="00873D2C">
      <w:pPr>
        <w:ind w:left="2120"/>
        <w:rPr>
          <w:rFonts w:asciiTheme="minorHAnsi" w:hAnsiTheme="minorHAnsi" w:cstheme="minorHAnsi"/>
        </w:rPr>
      </w:pPr>
      <w:r w:rsidRPr="006873B7">
        <w:rPr>
          <w:rFonts w:asciiTheme="minorHAnsi" w:hAnsiTheme="minorHAnsi" w:cstheme="minorHAnsi"/>
        </w:rPr>
        <w:t>p</w:t>
      </w:r>
      <w:r w:rsidR="00873D2C" w:rsidRPr="006873B7">
        <w:rPr>
          <w:rFonts w:asciiTheme="minorHAnsi" w:hAnsiTheme="minorHAnsi" w:cstheme="minorHAnsi"/>
        </w:rPr>
        <w:t xml:space="preserve">rof. dr hab. med. Tomasz Drewa, </w:t>
      </w:r>
      <w:r w:rsidR="00D203DD" w:rsidRPr="006873B7">
        <w:rPr>
          <w:rFonts w:asciiTheme="minorHAnsi" w:hAnsiTheme="minorHAnsi" w:cstheme="minorHAnsi"/>
        </w:rPr>
        <w:t xml:space="preserve">dr hab. </w:t>
      </w:r>
      <w:r w:rsidR="00180343">
        <w:rPr>
          <w:rFonts w:asciiTheme="minorHAnsi" w:hAnsiTheme="minorHAnsi" w:cstheme="minorHAnsi"/>
        </w:rPr>
        <w:t xml:space="preserve">med. </w:t>
      </w:r>
      <w:r w:rsidR="00873D2C" w:rsidRPr="00D6111A">
        <w:rPr>
          <w:rFonts w:asciiTheme="minorHAnsi" w:hAnsiTheme="minorHAnsi" w:cstheme="minorHAnsi"/>
          <w:lang w:val="en-US"/>
        </w:rPr>
        <w:t xml:space="preserve">Roman Sosnowski, prof. dr hab. med. </w:t>
      </w:r>
      <w:r w:rsidR="00873D2C" w:rsidRPr="006873B7">
        <w:rPr>
          <w:rFonts w:asciiTheme="minorHAnsi" w:hAnsiTheme="minorHAnsi" w:cstheme="minorHAnsi"/>
        </w:rPr>
        <w:t>Marcin S</w:t>
      </w:r>
      <w:r w:rsidR="009535C2" w:rsidRPr="006873B7">
        <w:rPr>
          <w:rFonts w:asciiTheme="minorHAnsi" w:hAnsiTheme="minorHAnsi" w:cstheme="minorHAnsi"/>
        </w:rPr>
        <w:t>ł</w:t>
      </w:r>
      <w:r w:rsidR="00873D2C" w:rsidRPr="006873B7">
        <w:rPr>
          <w:rFonts w:asciiTheme="minorHAnsi" w:hAnsiTheme="minorHAnsi" w:cstheme="minorHAnsi"/>
        </w:rPr>
        <w:t>ojewski</w:t>
      </w:r>
    </w:p>
    <w:p w14:paraId="3A9FB55C" w14:textId="77777777" w:rsidR="00873D2C" w:rsidRPr="006873B7" w:rsidRDefault="00873D2C" w:rsidP="00873D2C">
      <w:pPr>
        <w:ind w:left="2120"/>
        <w:rPr>
          <w:rFonts w:asciiTheme="minorHAnsi" w:hAnsiTheme="minorHAnsi" w:cstheme="minorHAnsi"/>
        </w:rPr>
      </w:pPr>
    </w:p>
    <w:p w14:paraId="1BFD5FEB" w14:textId="77777777" w:rsidR="00873D2C" w:rsidRPr="006D7736" w:rsidRDefault="00873D2C" w:rsidP="00873D2C">
      <w:pPr>
        <w:rPr>
          <w:rFonts w:asciiTheme="minorHAnsi" w:hAnsiTheme="minorHAnsi" w:cstheme="minorHAnsi"/>
          <w:b/>
          <w:color w:val="2F5496" w:themeColor="accent1" w:themeShade="BF"/>
        </w:rPr>
      </w:pPr>
      <w:r w:rsidRPr="006D7736">
        <w:rPr>
          <w:rFonts w:asciiTheme="minorHAnsi" w:hAnsiTheme="minorHAnsi" w:cstheme="minorHAnsi"/>
          <w:b/>
          <w:color w:val="2F5496" w:themeColor="accent1" w:themeShade="BF"/>
        </w:rPr>
        <w:t>10.05 – 11.50</w:t>
      </w:r>
      <w:r w:rsidRPr="006D7736">
        <w:rPr>
          <w:rFonts w:asciiTheme="minorHAnsi" w:hAnsiTheme="minorHAnsi" w:cstheme="minorHAnsi"/>
          <w:b/>
          <w:color w:val="2F5496" w:themeColor="accent1" w:themeShade="BF"/>
        </w:rPr>
        <w:tab/>
      </w:r>
      <w:r w:rsidRPr="006D7736">
        <w:rPr>
          <w:rFonts w:asciiTheme="minorHAnsi" w:hAnsiTheme="minorHAnsi" w:cstheme="minorHAnsi"/>
          <w:b/>
          <w:color w:val="2F5496" w:themeColor="accent1" w:themeShade="BF"/>
        </w:rPr>
        <w:tab/>
        <w:t>SESJA I</w:t>
      </w:r>
    </w:p>
    <w:p w14:paraId="62557783" w14:textId="77777777" w:rsidR="00873D2C" w:rsidRPr="00D6111A" w:rsidRDefault="00873D2C" w:rsidP="00873D2C">
      <w:pPr>
        <w:ind w:left="2120"/>
        <w:rPr>
          <w:rFonts w:asciiTheme="minorHAnsi" w:hAnsiTheme="minorHAnsi" w:cstheme="minorHAnsi"/>
          <w:b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color w:val="2F5496" w:themeColor="accent1" w:themeShade="BF"/>
        </w:rPr>
        <w:t>RAK PROSTATY – CZĘŚĆ 1. DIAGNOSTYKA</w:t>
      </w:r>
    </w:p>
    <w:p w14:paraId="03D6BED3" w14:textId="77777777" w:rsidR="00873D2C" w:rsidRPr="00D6111A" w:rsidRDefault="00873D2C" w:rsidP="00873D2C">
      <w:pPr>
        <w:ind w:left="2120"/>
        <w:rPr>
          <w:rFonts w:asciiTheme="minorHAnsi" w:hAnsiTheme="minorHAnsi" w:cstheme="minorHAnsi"/>
          <w:i/>
          <w:color w:val="2F5496" w:themeColor="accent1" w:themeShade="BF"/>
        </w:rPr>
      </w:pPr>
      <w:r w:rsidRPr="00D6111A">
        <w:rPr>
          <w:rFonts w:asciiTheme="minorHAnsi" w:hAnsiTheme="minorHAnsi" w:cstheme="minorHAnsi"/>
          <w:i/>
          <w:color w:val="2F5496" w:themeColor="accent1" w:themeShade="BF"/>
        </w:rPr>
        <w:t xml:space="preserve">Koordynatorzy: dr med.  Mieszko Kozikowski, dr med. Mateusz </w:t>
      </w:r>
      <w:proofErr w:type="spellStart"/>
      <w:r w:rsidRPr="00D6111A">
        <w:rPr>
          <w:rFonts w:asciiTheme="minorHAnsi" w:hAnsiTheme="minorHAnsi" w:cstheme="minorHAnsi"/>
          <w:i/>
          <w:color w:val="2F5496" w:themeColor="accent1" w:themeShade="BF"/>
        </w:rPr>
        <w:t>Jobczyk</w:t>
      </w:r>
      <w:proofErr w:type="spellEnd"/>
    </w:p>
    <w:p w14:paraId="60635D26" w14:textId="77777777" w:rsidR="00873D2C" w:rsidRPr="00D6111A" w:rsidRDefault="00873D2C" w:rsidP="00873D2C">
      <w:pPr>
        <w:rPr>
          <w:rFonts w:asciiTheme="minorHAnsi" w:hAnsiTheme="minorHAnsi" w:cstheme="minorHAnsi"/>
          <w:color w:val="000000" w:themeColor="text1"/>
        </w:rPr>
      </w:pPr>
    </w:p>
    <w:p w14:paraId="5EF952FE" w14:textId="77777777" w:rsidR="00873D2C" w:rsidRPr="00D6111A" w:rsidRDefault="00873D2C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>10.05 – 10.15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  <w:t>Krzywa uczenia się w biopsjach fuzyjnych prostaty – strategie poprawy celności diagnostycznej</w:t>
      </w:r>
    </w:p>
    <w:p w14:paraId="1DF1D276" w14:textId="77777777" w:rsidR="00873D2C" w:rsidRPr="00D6111A" w:rsidRDefault="00873D2C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ab/>
        <w:t>dr med. Mieszko Kozikowski</w:t>
      </w:r>
    </w:p>
    <w:p w14:paraId="6123B9D4" w14:textId="77777777" w:rsidR="00873D2C" w:rsidRPr="00D6111A" w:rsidRDefault="00873D2C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329CE65D" w14:textId="77777777" w:rsidR="00873D2C" w:rsidRPr="00D6111A" w:rsidRDefault="00873D2C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>10.15 – 10.25</w:t>
      </w:r>
      <w:r w:rsidRPr="00D6111A">
        <w:rPr>
          <w:rFonts w:asciiTheme="minorHAnsi" w:hAnsiTheme="minorHAnsi" w:cstheme="minorHAnsi"/>
          <w:color w:val="000000" w:themeColor="text1"/>
        </w:rPr>
        <w:tab/>
        <w:t>Optymalizacja współpracy urologa i patomorfologa w biopsji prostaty</w:t>
      </w:r>
    </w:p>
    <w:p w14:paraId="483E4A49" w14:textId="77777777" w:rsidR="00873D2C" w:rsidRPr="00D6111A" w:rsidRDefault="00873D2C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  <w:t xml:space="preserve">dr med. Michał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Pyzlak</w:t>
      </w:r>
      <w:proofErr w:type="spellEnd"/>
    </w:p>
    <w:p w14:paraId="18B4BDD2" w14:textId="77777777" w:rsidR="00D6111A" w:rsidRPr="00D6111A" w:rsidRDefault="00D6111A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68E2D8F5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>10.25 – 10.35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/>
        </w:rPr>
        <w:t xml:space="preserve">Nowoczesne </w:t>
      </w:r>
      <w:proofErr w:type="spellStart"/>
      <w:r w:rsidRPr="00D6111A">
        <w:rPr>
          <w:rFonts w:asciiTheme="minorHAnsi" w:hAnsiTheme="minorHAnsi" w:cstheme="minorHAnsi"/>
          <w:color w:val="000000"/>
        </w:rPr>
        <w:t>biomarkery</w:t>
      </w:r>
      <w:proofErr w:type="spellEnd"/>
      <w:r w:rsidRPr="00D6111A">
        <w:rPr>
          <w:rFonts w:asciiTheme="minorHAnsi" w:hAnsiTheme="minorHAnsi" w:cstheme="minorHAnsi"/>
          <w:color w:val="000000"/>
        </w:rPr>
        <w:t xml:space="preserve"> w diagnostyce i leczeniu raka prostaty</w:t>
      </w:r>
      <w:r w:rsidR="008C3C2C">
        <w:rPr>
          <w:rFonts w:asciiTheme="minorHAnsi" w:hAnsiTheme="minorHAnsi" w:cstheme="minorHAnsi"/>
          <w:color w:val="000000"/>
        </w:rPr>
        <w:t xml:space="preserve"> </w:t>
      </w:r>
      <w:r w:rsidR="008C3C2C" w:rsidRPr="00D6111A">
        <w:rPr>
          <w:rFonts w:asciiTheme="minorHAnsi" w:hAnsiTheme="minorHAnsi" w:cstheme="minorHAnsi"/>
          <w:color w:val="000000" w:themeColor="text1"/>
        </w:rPr>
        <w:t>–</w:t>
      </w:r>
      <w:r w:rsidRPr="00D6111A">
        <w:rPr>
          <w:rFonts w:asciiTheme="minorHAnsi" w:hAnsiTheme="minorHAnsi" w:cstheme="minorHAnsi"/>
          <w:color w:val="000000"/>
        </w:rPr>
        <w:t xml:space="preserve"> perspektywa urologa i genetyka</w:t>
      </w:r>
    </w:p>
    <w:p w14:paraId="61AA2DA2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/>
        </w:rPr>
        <w:tab/>
      </w:r>
      <w:r w:rsidR="006873B7">
        <w:rPr>
          <w:rFonts w:asciiTheme="minorHAnsi" w:hAnsiTheme="minorHAnsi" w:cstheme="minorHAnsi"/>
          <w:color w:val="000000"/>
        </w:rPr>
        <w:t>dr hab.</w:t>
      </w:r>
      <w:r w:rsidRPr="00D6111A">
        <w:rPr>
          <w:rFonts w:asciiTheme="minorHAnsi" w:hAnsiTheme="minorHAnsi" w:cstheme="minorHAnsi"/>
          <w:color w:val="000000"/>
        </w:rPr>
        <w:t xml:space="preserve"> </w:t>
      </w:r>
      <w:r w:rsidR="008C3C2C">
        <w:rPr>
          <w:rFonts w:asciiTheme="minorHAnsi" w:hAnsiTheme="minorHAnsi" w:cstheme="minorHAnsi"/>
          <w:color w:val="000000"/>
        </w:rPr>
        <w:t xml:space="preserve">med. </w:t>
      </w:r>
      <w:r w:rsidRPr="00D6111A">
        <w:rPr>
          <w:rFonts w:asciiTheme="minorHAnsi" w:hAnsiTheme="minorHAnsi" w:cstheme="minorHAnsi"/>
          <w:color w:val="000000"/>
        </w:rPr>
        <w:t>Edyta Borkowska, dr med. Tomasz Konecki</w:t>
      </w:r>
    </w:p>
    <w:p w14:paraId="58A578A4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F120EC8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>10.35 – 10.50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/>
        </w:rPr>
        <w:t>Nowoczesna diagnostyka pierwotna raka prostaty wysokiego ryzyka</w:t>
      </w:r>
      <w:r w:rsidR="008C3C2C">
        <w:rPr>
          <w:rFonts w:asciiTheme="minorHAnsi" w:hAnsiTheme="minorHAnsi" w:cstheme="minorHAnsi"/>
          <w:color w:val="000000"/>
        </w:rPr>
        <w:t xml:space="preserve"> </w:t>
      </w:r>
      <w:r w:rsidR="008C3C2C" w:rsidRPr="00D6111A">
        <w:rPr>
          <w:rFonts w:asciiTheme="minorHAnsi" w:hAnsiTheme="minorHAnsi" w:cstheme="minorHAnsi"/>
          <w:color w:val="000000" w:themeColor="text1"/>
        </w:rPr>
        <w:t>–</w:t>
      </w:r>
      <w:r w:rsidRPr="00D6111A">
        <w:rPr>
          <w:rFonts w:asciiTheme="minorHAnsi" w:hAnsiTheme="minorHAnsi" w:cstheme="minorHAnsi"/>
          <w:color w:val="000000"/>
        </w:rPr>
        <w:t xml:space="preserve"> perspektywa medyka nuklearnego, radiologa i urologa</w:t>
      </w:r>
      <w:r w:rsidR="006873B7">
        <w:rPr>
          <w:rFonts w:asciiTheme="minorHAnsi" w:hAnsiTheme="minorHAnsi" w:cstheme="minorHAnsi"/>
          <w:color w:val="000000"/>
        </w:rPr>
        <w:t>.</w:t>
      </w:r>
      <w:r w:rsidRPr="00D6111A">
        <w:rPr>
          <w:rFonts w:asciiTheme="minorHAnsi" w:hAnsiTheme="minorHAnsi" w:cstheme="minorHAnsi"/>
          <w:color w:val="000000"/>
        </w:rPr>
        <w:t xml:space="preserve"> </w:t>
      </w:r>
      <w:r w:rsidR="006873B7">
        <w:rPr>
          <w:rFonts w:asciiTheme="minorHAnsi" w:hAnsiTheme="minorHAnsi" w:cstheme="minorHAnsi"/>
          <w:color w:val="000000"/>
        </w:rPr>
        <w:t>D</w:t>
      </w:r>
      <w:r w:rsidRPr="00D6111A">
        <w:rPr>
          <w:rFonts w:asciiTheme="minorHAnsi" w:hAnsiTheme="minorHAnsi" w:cstheme="minorHAnsi"/>
          <w:color w:val="000000"/>
        </w:rPr>
        <w:t>ebata ekspertów</w:t>
      </w:r>
    </w:p>
    <w:p w14:paraId="52CDFB60" w14:textId="77777777" w:rsidR="00D6111A" w:rsidRPr="00D6111A" w:rsidRDefault="00D6111A" w:rsidP="00D203DD">
      <w:pPr>
        <w:ind w:left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/>
        </w:rPr>
        <w:t xml:space="preserve">dr med. Piotr Zorga, dr med. Maciej Michalak, </w:t>
      </w:r>
      <w:r w:rsidR="00D203DD">
        <w:rPr>
          <w:rFonts w:asciiTheme="minorHAnsi" w:hAnsiTheme="minorHAnsi" w:cstheme="minorHAnsi"/>
          <w:color w:val="000000"/>
        </w:rPr>
        <w:t xml:space="preserve">dr hab. </w:t>
      </w:r>
      <w:r w:rsidR="008C3C2C">
        <w:rPr>
          <w:rFonts w:asciiTheme="minorHAnsi" w:hAnsiTheme="minorHAnsi" w:cstheme="minorHAnsi"/>
          <w:color w:val="000000"/>
        </w:rPr>
        <w:t xml:space="preserve">med. </w:t>
      </w:r>
      <w:r w:rsidRPr="00D6111A">
        <w:rPr>
          <w:rFonts w:asciiTheme="minorHAnsi" w:hAnsiTheme="minorHAnsi" w:cstheme="minorHAnsi"/>
          <w:color w:val="000000"/>
        </w:rPr>
        <w:t xml:space="preserve">Roman Sosnowski </w:t>
      </w:r>
    </w:p>
    <w:p w14:paraId="43318138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</w:p>
    <w:p w14:paraId="5D371809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>10.50 – 11.00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/>
        </w:rPr>
        <w:t>Negatywna biopsja celowana przy wysokim podejrzeniu raka prostaty – dalsze postępowanie diagnostyczne krok po kroku</w:t>
      </w:r>
    </w:p>
    <w:p w14:paraId="25A1F12E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  <w:r w:rsidR="006873B7">
        <w:rPr>
          <w:rFonts w:asciiTheme="minorHAnsi" w:hAnsiTheme="minorHAnsi" w:cstheme="minorHAnsi"/>
          <w:color w:val="000000" w:themeColor="text1"/>
        </w:rPr>
        <w:t>dr hab. med.</w:t>
      </w:r>
      <w:r w:rsidRPr="00D6111A">
        <w:rPr>
          <w:rFonts w:asciiTheme="minorHAnsi" w:hAnsiTheme="minorHAnsi" w:cstheme="minorHAnsi"/>
          <w:color w:val="000000" w:themeColor="text1"/>
        </w:rPr>
        <w:t xml:space="preserve"> Piotr Zapała</w:t>
      </w:r>
    </w:p>
    <w:p w14:paraId="50AE385E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46B55300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6111A">
        <w:rPr>
          <w:rFonts w:asciiTheme="minorHAnsi" w:hAnsiTheme="minorHAnsi" w:cstheme="minorHAnsi"/>
          <w:color w:val="000000" w:themeColor="text1"/>
        </w:rPr>
        <w:t>11.00 – 11.10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/>
        </w:rPr>
        <w:t>Rozwój sztucznej inteligencji w analizie obrazów MRI prostaty i wyników histopatologicznych – złoty standard przyszłości?</w:t>
      </w:r>
      <w:r w:rsidRPr="00D6111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14:paraId="353E1392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  <w:t>dr med. Aleksander Ślusarczyk</w:t>
      </w:r>
    </w:p>
    <w:p w14:paraId="2981A973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6E4E5959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>11.10 – 11.18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/>
        </w:rPr>
        <w:t>Praktyczny przewodnik krok po kroku – jak wykonać wzorcową biopsję prostaty</w:t>
      </w:r>
      <w:r w:rsidR="008C3C2C">
        <w:rPr>
          <w:rFonts w:asciiTheme="minorHAnsi" w:hAnsiTheme="minorHAnsi" w:cstheme="minorHAnsi"/>
          <w:color w:val="000000"/>
        </w:rPr>
        <w:t>?</w:t>
      </w:r>
    </w:p>
    <w:p w14:paraId="4EC68A7E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/>
        </w:rPr>
        <w:tab/>
        <w:t>dr med. Stanisław Szempliński</w:t>
      </w:r>
    </w:p>
    <w:p w14:paraId="31BBD17A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D5FF6A9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>11.18 – 11.48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  <w:t xml:space="preserve">Dyskusja </w:t>
      </w:r>
    </w:p>
    <w:p w14:paraId="358673DB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</w:p>
    <w:p w14:paraId="021776D3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lastRenderedPageBreak/>
        <w:t>11.50 – 12.00</w:t>
      </w:r>
      <w:r w:rsidRPr="00D6111A">
        <w:rPr>
          <w:rFonts w:asciiTheme="minorHAnsi" w:hAnsiTheme="minorHAnsi" w:cstheme="minorHAnsi"/>
          <w:b/>
          <w:bCs/>
          <w:color w:val="0070C0"/>
        </w:rPr>
        <w:tab/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ab/>
        <w:t xml:space="preserve">Przerwa </w:t>
      </w:r>
      <w:r w:rsidR="006873B7">
        <w:rPr>
          <w:rFonts w:asciiTheme="minorHAnsi" w:hAnsiTheme="minorHAnsi" w:cstheme="minorHAnsi"/>
          <w:b/>
          <w:bCs/>
          <w:color w:val="2F5496" w:themeColor="accent1" w:themeShade="BF"/>
        </w:rPr>
        <w:t>k</w:t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awowa</w:t>
      </w:r>
    </w:p>
    <w:p w14:paraId="59361D18" w14:textId="77777777" w:rsidR="00D6111A" w:rsidRPr="00D6111A" w:rsidRDefault="00D6111A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0C071484" w14:textId="77777777" w:rsidR="00D6111A" w:rsidRDefault="00D6111A" w:rsidP="00D6111A">
      <w:pPr>
        <w:rPr>
          <w:rFonts w:asciiTheme="minorHAnsi" w:hAnsiTheme="minorHAnsi" w:cstheme="minorHAnsi"/>
          <w:b/>
          <w:color w:val="2F5496" w:themeColor="accent1" w:themeShade="BF"/>
        </w:rPr>
      </w:pPr>
    </w:p>
    <w:p w14:paraId="06AABA90" w14:textId="77777777" w:rsidR="00D6111A" w:rsidRDefault="00D6111A" w:rsidP="00D6111A">
      <w:pPr>
        <w:rPr>
          <w:rFonts w:asciiTheme="minorHAnsi" w:hAnsiTheme="minorHAnsi" w:cstheme="minorHAnsi"/>
          <w:b/>
          <w:color w:val="2F5496" w:themeColor="accent1" w:themeShade="BF"/>
        </w:rPr>
      </w:pPr>
    </w:p>
    <w:p w14:paraId="5EC3D90A" w14:textId="77777777" w:rsidR="006873B7" w:rsidRDefault="00D6111A" w:rsidP="00D6111A">
      <w:pPr>
        <w:rPr>
          <w:rFonts w:asciiTheme="minorHAnsi" w:hAnsiTheme="minorHAnsi" w:cstheme="minorHAnsi"/>
          <w:b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color w:val="2F5496" w:themeColor="accent1" w:themeShade="BF"/>
        </w:rPr>
        <w:t>1</w:t>
      </w:r>
      <w:r>
        <w:rPr>
          <w:rFonts w:asciiTheme="minorHAnsi" w:hAnsiTheme="minorHAnsi" w:cstheme="minorHAnsi"/>
          <w:b/>
          <w:color w:val="2F5496" w:themeColor="accent1" w:themeShade="BF"/>
        </w:rPr>
        <w:t>2.00</w:t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 xml:space="preserve"> – 1</w:t>
      </w:r>
      <w:r>
        <w:rPr>
          <w:rFonts w:asciiTheme="minorHAnsi" w:hAnsiTheme="minorHAnsi" w:cstheme="minorHAnsi"/>
          <w:b/>
          <w:color w:val="2F5496" w:themeColor="accent1" w:themeShade="BF"/>
        </w:rPr>
        <w:t xml:space="preserve">3.30 </w:t>
      </w:r>
      <w:r>
        <w:rPr>
          <w:rFonts w:asciiTheme="minorHAnsi" w:hAnsiTheme="minorHAnsi" w:cstheme="minorHAnsi"/>
          <w:b/>
          <w:color w:val="2F5496" w:themeColor="accent1" w:themeShade="BF"/>
        </w:rPr>
        <w:tab/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ab/>
        <w:t>SESJA II</w:t>
      </w:r>
      <w:r>
        <w:rPr>
          <w:rFonts w:asciiTheme="minorHAnsi" w:hAnsiTheme="minorHAnsi" w:cstheme="minorHAnsi"/>
          <w:b/>
          <w:color w:val="2F5496" w:themeColor="accent1" w:themeShade="BF"/>
        </w:rPr>
        <w:t xml:space="preserve"> </w:t>
      </w:r>
    </w:p>
    <w:p w14:paraId="1A6A2D5A" w14:textId="77777777" w:rsidR="00D6111A" w:rsidRPr="00D6111A" w:rsidRDefault="00D6111A" w:rsidP="006873B7">
      <w:pPr>
        <w:ind w:left="1412" w:firstLine="708"/>
        <w:rPr>
          <w:rFonts w:asciiTheme="minorHAnsi" w:hAnsiTheme="minorHAnsi" w:cstheme="minorHAnsi"/>
          <w:b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AKADEMIA RAKA PĘCHERZA MOCZOWEGO</w:t>
      </w:r>
      <w:r w:rsidR="006873B7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– CZĘŚĆ 1.</w:t>
      </w:r>
    </w:p>
    <w:p w14:paraId="765A8B91" w14:textId="77777777" w:rsidR="00D6111A" w:rsidRPr="00D6111A" w:rsidRDefault="00D6111A" w:rsidP="00D6111A">
      <w:pPr>
        <w:ind w:left="1412" w:firstLine="708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RAK PĘCHERZA NIENACIEKAJĄCY BŁONY MIĘŚNIOWEJ </w:t>
      </w:r>
    </w:p>
    <w:p w14:paraId="0AA92A85" w14:textId="77777777" w:rsidR="00D6111A" w:rsidRPr="00D203DD" w:rsidRDefault="00D6111A" w:rsidP="00D203DD">
      <w:pPr>
        <w:ind w:left="1412" w:firstLine="708"/>
        <w:rPr>
          <w:rFonts w:asciiTheme="minorHAnsi" w:hAnsiTheme="minorHAnsi" w:cstheme="minorHAnsi"/>
          <w:i/>
          <w:iCs/>
          <w:color w:val="2F5496" w:themeColor="accent1" w:themeShade="BF"/>
        </w:rPr>
      </w:pPr>
      <w:r w:rsidRPr="00D6111A">
        <w:rPr>
          <w:rFonts w:asciiTheme="minorHAnsi" w:hAnsiTheme="minorHAnsi" w:cstheme="minorHAnsi"/>
          <w:i/>
          <w:color w:val="2F5496" w:themeColor="accent1" w:themeShade="BF"/>
        </w:rPr>
        <w:t xml:space="preserve">Koordynatorzy: </w:t>
      </w:r>
      <w:r w:rsidR="006873B7">
        <w:rPr>
          <w:rFonts w:asciiTheme="minorHAnsi" w:hAnsiTheme="minorHAnsi" w:cstheme="minorHAnsi"/>
          <w:i/>
          <w:iCs/>
          <w:color w:val="2F5496" w:themeColor="accent1" w:themeShade="BF"/>
        </w:rPr>
        <w:t>dr hab. med.</w:t>
      </w:r>
      <w:r w:rsidRPr="00D6111A">
        <w:rPr>
          <w:rFonts w:asciiTheme="minorHAnsi" w:hAnsiTheme="minorHAnsi" w:cstheme="minorHAnsi"/>
          <w:i/>
          <w:iCs/>
          <w:color w:val="2F5496" w:themeColor="accent1" w:themeShade="BF"/>
        </w:rPr>
        <w:t xml:space="preserve"> Sławomir </w:t>
      </w:r>
      <w:proofErr w:type="spellStart"/>
      <w:r w:rsidRPr="00D6111A">
        <w:rPr>
          <w:rFonts w:asciiTheme="minorHAnsi" w:hAnsiTheme="minorHAnsi" w:cstheme="minorHAnsi"/>
          <w:i/>
          <w:iCs/>
          <w:color w:val="2F5496" w:themeColor="accent1" w:themeShade="BF"/>
        </w:rPr>
        <w:t>Poletajew</w:t>
      </w:r>
      <w:proofErr w:type="spellEnd"/>
      <w:r w:rsidRPr="00D6111A">
        <w:rPr>
          <w:rFonts w:asciiTheme="minorHAnsi" w:hAnsiTheme="minorHAnsi" w:cstheme="minorHAnsi"/>
          <w:i/>
          <w:iCs/>
          <w:color w:val="2F5496" w:themeColor="accent1" w:themeShade="BF"/>
        </w:rPr>
        <w:t xml:space="preserve">, </w:t>
      </w:r>
      <w:r>
        <w:rPr>
          <w:rFonts w:asciiTheme="minorHAnsi" w:hAnsiTheme="minorHAnsi" w:cstheme="minorHAnsi"/>
          <w:i/>
          <w:iCs/>
          <w:color w:val="2F5496" w:themeColor="accent1" w:themeShade="BF"/>
        </w:rPr>
        <w:t>d</w:t>
      </w:r>
      <w:r w:rsidRPr="00D6111A">
        <w:rPr>
          <w:rFonts w:asciiTheme="minorHAnsi" w:hAnsiTheme="minorHAnsi" w:cstheme="minorHAnsi"/>
          <w:i/>
          <w:iCs/>
          <w:color w:val="2F5496" w:themeColor="accent1" w:themeShade="BF"/>
        </w:rPr>
        <w:t>r</w:t>
      </w:r>
      <w:r>
        <w:rPr>
          <w:rFonts w:asciiTheme="minorHAnsi" w:hAnsiTheme="minorHAnsi" w:cstheme="minorHAnsi"/>
          <w:i/>
          <w:iCs/>
          <w:color w:val="2F5496" w:themeColor="accent1" w:themeShade="BF"/>
        </w:rPr>
        <w:t xml:space="preserve"> </w:t>
      </w:r>
      <w:r w:rsidRPr="00D6111A">
        <w:rPr>
          <w:rFonts w:asciiTheme="minorHAnsi" w:hAnsiTheme="minorHAnsi" w:cstheme="minorHAnsi"/>
          <w:i/>
          <w:iCs/>
          <w:color w:val="2F5496" w:themeColor="accent1" w:themeShade="BF"/>
        </w:rPr>
        <w:t>med. Piotr Kania</w:t>
      </w:r>
    </w:p>
    <w:p w14:paraId="16D0F8ED" w14:textId="77777777" w:rsidR="00D6111A" w:rsidRDefault="00D6111A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69EA4FF2" w14:textId="77777777" w:rsidR="00D6111A" w:rsidRPr="006873B7" w:rsidRDefault="00D6111A" w:rsidP="00D6111A">
      <w:pPr>
        <w:ind w:left="2120" w:hanging="2120"/>
        <w:rPr>
          <w:rFonts w:asciiTheme="minorHAnsi" w:hAnsiTheme="minorHAnsi" w:cstheme="minorHAnsi"/>
          <w:color w:val="000000"/>
          <w:lang w:val="en-US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2</w:t>
      </w:r>
      <w:r w:rsidRPr="00D6111A">
        <w:rPr>
          <w:rFonts w:asciiTheme="minorHAnsi" w:hAnsiTheme="minorHAnsi" w:cstheme="minorHAnsi"/>
          <w:color w:val="000000" w:themeColor="text1"/>
        </w:rPr>
        <w:t>.0</w:t>
      </w:r>
      <w:r>
        <w:rPr>
          <w:rFonts w:asciiTheme="minorHAnsi" w:hAnsiTheme="minorHAnsi" w:cstheme="minorHAnsi"/>
          <w:color w:val="000000" w:themeColor="text1"/>
        </w:rPr>
        <w:t>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2.10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D6111A">
        <w:rPr>
          <w:rFonts w:asciiTheme="minorHAnsi" w:hAnsiTheme="minorHAnsi" w:cstheme="minorHAnsi"/>
          <w:color w:val="000000"/>
        </w:rPr>
        <w:t>Deintensyfikacja</w:t>
      </w:r>
      <w:proofErr w:type="spellEnd"/>
      <w:r w:rsidRPr="00D6111A">
        <w:rPr>
          <w:rFonts w:asciiTheme="minorHAnsi" w:hAnsiTheme="minorHAnsi" w:cstheme="minorHAnsi"/>
          <w:color w:val="000000"/>
        </w:rPr>
        <w:t xml:space="preserve"> leczenia guzów pęcherza moczowego o niskim stopniu złośliwości. </w:t>
      </w:r>
      <w:r w:rsidRPr="006873B7">
        <w:rPr>
          <w:rFonts w:asciiTheme="minorHAnsi" w:hAnsiTheme="minorHAnsi" w:cstheme="minorHAnsi"/>
          <w:color w:val="000000"/>
          <w:lang w:val="en-US"/>
        </w:rPr>
        <w:t>Deintensification of Treatment for Low-</w:t>
      </w:r>
      <w:r w:rsidR="006873B7">
        <w:rPr>
          <w:rFonts w:asciiTheme="minorHAnsi" w:hAnsiTheme="minorHAnsi" w:cstheme="minorHAnsi"/>
          <w:color w:val="000000"/>
          <w:lang w:val="en-US"/>
        </w:rPr>
        <w:t>G</w:t>
      </w:r>
      <w:r w:rsidRPr="006873B7">
        <w:rPr>
          <w:rFonts w:asciiTheme="minorHAnsi" w:hAnsiTheme="minorHAnsi" w:cstheme="minorHAnsi"/>
          <w:color w:val="000000"/>
          <w:lang w:val="en-US"/>
        </w:rPr>
        <w:t>rade Bladder Tumors</w:t>
      </w:r>
    </w:p>
    <w:p w14:paraId="5D09EB6D" w14:textId="77777777" w:rsidR="00D6111A" w:rsidRPr="006873B7" w:rsidRDefault="00D6111A" w:rsidP="00D6111A">
      <w:pPr>
        <w:rPr>
          <w:rFonts w:asciiTheme="minorHAnsi" w:hAnsiTheme="minorHAnsi" w:cstheme="minorHAnsi"/>
          <w:color w:val="000000"/>
          <w:lang w:val="en-US"/>
        </w:rPr>
      </w:pPr>
      <w:r w:rsidRPr="006873B7">
        <w:rPr>
          <w:rFonts w:asciiTheme="minorHAnsi" w:hAnsiTheme="minorHAnsi" w:cstheme="minorHAnsi"/>
          <w:color w:val="000000" w:themeColor="text1"/>
          <w:lang w:val="en-US"/>
        </w:rPr>
        <w:tab/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ab/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ab/>
      </w:r>
      <w:r w:rsidRPr="006873B7">
        <w:rPr>
          <w:rFonts w:asciiTheme="minorHAnsi" w:hAnsiTheme="minorHAnsi" w:cstheme="minorHAnsi"/>
          <w:color w:val="000000"/>
          <w:lang w:val="en-US"/>
        </w:rPr>
        <w:t>dr Jose Subiela</w:t>
      </w:r>
    </w:p>
    <w:p w14:paraId="60999FBE" w14:textId="77777777" w:rsidR="00D6111A" w:rsidRPr="006873B7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  <w:lang w:val="en-US"/>
        </w:rPr>
      </w:pPr>
    </w:p>
    <w:p w14:paraId="0092327D" w14:textId="77777777" w:rsidR="00D6111A" w:rsidRPr="006873B7" w:rsidRDefault="00D6111A" w:rsidP="00D6111A">
      <w:pPr>
        <w:ind w:left="2120" w:hanging="2120"/>
        <w:rPr>
          <w:rFonts w:asciiTheme="minorHAnsi" w:hAnsiTheme="minorHAnsi" w:cstheme="minorHAnsi"/>
          <w:color w:val="000000"/>
          <w:lang w:val="en-US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2</w:t>
      </w:r>
      <w:r w:rsidRPr="00D6111A">
        <w:rPr>
          <w:rFonts w:asciiTheme="minorHAnsi" w:hAnsiTheme="minorHAnsi" w:cstheme="minorHAnsi"/>
          <w:color w:val="000000" w:themeColor="text1"/>
        </w:rPr>
        <w:t>.1</w:t>
      </w:r>
      <w:r>
        <w:rPr>
          <w:rFonts w:asciiTheme="minorHAnsi" w:hAnsiTheme="minorHAnsi" w:cstheme="minorHAnsi"/>
          <w:color w:val="000000" w:themeColor="text1"/>
        </w:rPr>
        <w:t>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2</w:t>
      </w:r>
      <w:r w:rsidRPr="00D6111A">
        <w:rPr>
          <w:rFonts w:asciiTheme="minorHAnsi" w:hAnsiTheme="minorHAnsi" w:cstheme="minorHAnsi"/>
          <w:color w:val="000000" w:themeColor="text1"/>
        </w:rPr>
        <w:t>.25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/>
        </w:rPr>
        <w:t xml:space="preserve">Nowe perspektywy terapii miejscowych i systemowych u pacjentów z NMIBC </w:t>
      </w:r>
      <w:r w:rsidR="00F25E38" w:rsidRPr="00D6111A">
        <w:rPr>
          <w:rFonts w:asciiTheme="minorHAnsi" w:hAnsiTheme="minorHAnsi" w:cstheme="minorHAnsi"/>
          <w:color w:val="000000" w:themeColor="text1"/>
        </w:rPr>
        <w:t xml:space="preserve">– </w:t>
      </w:r>
      <w:proofErr w:type="spellStart"/>
      <w:r w:rsidRPr="00D6111A">
        <w:rPr>
          <w:rFonts w:asciiTheme="minorHAnsi" w:hAnsiTheme="minorHAnsi" w:cstheme="minorHAnsi"/>
          <w:color w:val="000000"/>
        </w:rPr>
        <w:t>challange</w:t>
      </w:r>
      <w:proofErr w:type="spellEnd"/>
      <w:r w:rsidRPr="00D6111A">
        <w:rPr>
          <w:rFonts w:asciiTheme="minorHAnsi" w:hAnsiTheme="minorHAnsi" w:cstheme="minorHAnsi"/>
          <w:color w:val="000000"/>
        </w:rPr>
        <w:t xml:space="preserve"> the </w:t>
      </w:r>
      <w:proofErr w:type="spellStart"/>
      <w:r w:rsidRPr="00D6111A">
        <w:rPr>
          <w:rFonts w:asciiTheme="minorHAnsi" w:hAnsiTheme="minorHAnsi" w:cstheme="minorHAnsi"/>
          <w:color w:val="000000"/>
        </w:rPr>
        <w:t>guidelines</w:t>
      </w:r>
      <w:proofErr w:type="spellEnd"/>
      <w:r w:rsidRPr="00D6111A">
        <w:rPr>
          <w:rFonts w:asciiTheme="minorHAnsi" w:hAnsiTheme="minorHAnsi" w:cstheme="minorHAnsi"/>
          <w:color w:val="000000"/>
        </w:rPr>
        <w:t xml:space="preserve">. </w:t>
      </w:r>
      <w:r w:rsidRPr="006873B7">
        <w:rPr>
          <w:rFonts w:asciiTheme="minorHAnsi" w:hAnsiTheme="minorHAnsi" w:cstheme="minorHAnsi"/>
          <w:color w:val="000000"/>
          <w:lang w:val="en-US"/>
        </w:rPr>
        <w:t xml:space="preserve">New perspectives on local and systemic therapies in patients with NMIBC </w:t>
      </w:r>
      <w:r w:rsidR="00F25E38" w:rsidRPr="00F25E38">
        <w:rPr>
          <w:rFonts w:asciiTheme="minorHAnsi" w:hAnsiTheme="minorHAnsi" w:cstheme="minorHAnsi"/>
          <w:color w:val="000000" w:themeColor="text1"/>
          <w:lang w:val="en-US"/>
        </w:rPr>
        <w:t xml:space="preserve">– </w:t>
      </w:r>
      <w:proofErr w:type="spellStart"/>
      <w:r w:rsidRPr="006873B7">
        <w:rPr>
          <w:rFonts w:asciiTheme="minorHAnsi" w:hAnsiTheme="minorHAnsi" w:cstheme="minorHAnsi"/>
          <w:color w:val="000000"/>
          <w:lang w:val="en-US"/>
        </w:rPr>
        <w:t>challange</w:t>
      </w:r>
      <w:proofErr w:type="spellEnd"/>
      <w:r w:rsidRPr="006873B7">
        <w:rPr>
          <w:rFonts w:asciiTheme="minorHAnsi" w:hAnsiTheme="minorHAnsi" w:cstheme="minorHAnsi"/>
          <w:color w:val="000000"/>
          <w:lang w:val="en-US"/>
        </w:rPr>
        <w:t xml:space="preserve"> the guidelines</w:t>
      </w:r>
    </w:p>
    <w:p w14:paraId="03A79F8F" w14:textId="77777777" w:rsidR="00D6111A" w:rsidRDefault="00D6111A" w:rsidP="00D6111A">
      <w:pPr>
        <w:ind w:left="2120" w:hanging="2120"/>
        <w:rPr>
          <w:rFonts w:ascii="Arial" w:hAnsi="Arial" w:cs="Arial"/>
          <w:b/>
          <w:bCs/>
          <w:color w:val="000000"/>
        </w:rPr>
      </w:pPr>
      <w:r w:rsidRPr="006873B7">
        <w:rPr>
          <w:rFonts w:asciiTheme="minorHAnsi" w:hAnsiTheme="minorHAnsi" w:cstheme="minorHAnsi"/>
          <w:color w:val="000000"/>
          <w:lang w:val="en-US"/>
        </w:rPr>
        <w:tab/>
      </w:r>
      <w:r>
        <w:rPr>
          <w:rFonts w:asciiTheme="minorHAnsi" w:hAnsiTheme="minorHAnsi" w:cstheme="minorHAnsi"/>
          <w:color w:val="000000"/>
        </w:rPr>
        <w:t>d</w:t>
      </w:r>
      <w:r w:rsidRPr="00D6111A">
        <w:rPr>
          <w:rFonts w:asciiTheme="minorHAnsi" w:hAnsiTheme="minorHAnsi" w:cstheme="minorHAnsi"/>
          <w:color w:val="000000"/>
        </w:rPr>
        <w:t xml:space="preserve">r </w:t>
      </w:r>
      <w:proofErr w:type="spellStart"/>
      <w:r w:rsidRPr="00D6111A">
        <w:rPr>
          <w:rFonts w:asciiTheme="minorHAnsi" w:hAnsiTheme="minorHAnsi" w:cstheme="minorHAnsi"/>
          <w:color w:val="000000"/>
        </w:rPr>
        <w:t>Jose</w:t>
      </w:r>
      <w:proofErr w:type="spellEnd"/>
      <w:r w:rsidRPr="00D6111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6111A">
        <w:rPr>
          <w:rFonts w:asciiTheme="minorHAnsi" w:hAnsiTheme="minorHAnsi" w:cstheme="minorHAnsi"/>
          <w:color w:val="000000"/>
        </w:rPr>
        <w:t>Subiela</w:t>
      </w:r>
      <w:proofErr w:type="spellEnd"/>
    </w:p>
    <w:p w14:paraId="50A0E2A1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472309E0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b/>
          <w:bCs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2</w:t>
      </w:r>
      <w:r w:rsidRPr="00D6111A">
        <w:rPr>
          <w:rFonts w:asciiTheme="minorHAnsi" w:hAnsiTheme="minorHAnsi" w:cstheme="minorHAnsi"/>
          <w:color w:val="000000" w:themeColor="text1"/>
        </w:rPr>
        <w:t>.25 – 1</w:t>
      </w:r>
      <w:r>
        <w:rPr>
          <w:rFonts w:asciiTheme="minorHAnsi" w:hAnsiTheme="minorHAnsi" w:cstheme="minorHAnsi"/>
          <w:color w:val="000000" w:themeColor="text1"/>
        </w:rPr>
        <w:t>2</w:t>
      </w:r>
      <w:r w:rsidRPr="00D6111A">
        <w:rPr>
          <w:rFonts w:asciiTheme="minorHAnsi" w:hAnsiTheme="minorHAnsi" w:cstheme="minorHAnsi"/>
          <w:color w:val="000000" w:themeColor="text1"/>
        </w:rPr>
        <w:t>.35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/>
        </w:rPr>
        <w:t>Obserwacja pacjentów po TURBT – kiedy zakończyć kontrolę?</w:t>
      </w:r>
      <w:r w:rsidRPr="00D6111A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63EAE45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/>
        </w:rPr>
        <w:tab/>
      </w:r>
      <w:r w:rsidR="006873B7">
        <w:rPr>
          <w:rFonts w:asciiTheme="minorHAnsi" w:hAnsiTheme="minorHAnsi" w:cstheme="minorHAnsi"/>
          <w:color w:val="000000"/>
        </w:rPr>
        <w:t xml:space="preserve">dr hab. med. </w:t>
      </w:r>
      <w:r>
        <w:rPr>
          <w:rFonts w:asciiTheme="minorHAnsi" w:hAnsiTheme="minorHAnsi" w:cstheme="minorHAnsi"/>
          <w:color w:val="000000"/>
        </w:rPr>
        <w:t xml:space="preserve">Sławomir </w:t>
      </w:r>
      <w:proofErr w:type="spellStart"/>
      <w:r>
        <w:rPr>
          <w:rFonts w:asciiTheme="minorHAnsi" w:hAnsiTheme="minorHAnsi" w:cstheme="minorHAnsi"/>
          <w:color w:val="000000"/>
        </w:rPr>
        <w:t>Poletajew</w:t>
      </w:r>
      <w:proofErr w:type="spellEnd"/>
    </w:p>
    <w:p w14:paraId="4DB04304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E07C1E6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2</w:t>
      </w:r>
      <w:r w:rsidRPr="00D6111A">
        <w:rPr>
          <w:rFonts w:asciiTheme="minorHAnsi" w:hAnsiTheme="minorHAnsi" w:cstheme="minorHAnsi"/>
          <w:color w:val="000000" w:themeColor="text1"/>
        </w:rPr>
        <w:t>.35 – 1</w:t>
      </w:r>
      <w:r>
        <w:rPr>
          <w:rFonts w:asciiTheme="minorHAnsi" w:hAnsiTheme="minorHAnsi" w:cstheme="minorHAnsi"/>
          <w:color w:val="000000" w:themeColor="text1"/>
        </w:rPr>
        <w:t>2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45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  <w:t xml:space="preserve">Leczenie wysokiego ryzyka i bardzo wysokiego ryzyka NMIBC </w:t>
      </w:r>
      <w:r w:rsidR="00F25E38" w:rsidRPr="00D6111A">
        <w:rPr>
          <w:rFonts w:asciiTheme="minorHAnsi" w:hAnsiTheme="minorHAnsi" w:cstheme="minorHAnsi"/>
          <w:color w:val="000000" w:themeColor="text1"/>
        </w:rPr>
        <w:t xml:space="preserve">– </w:t>
      </w:r>
      <w:r w:rsidRPr="00D6111A">
        <w:rPr>
          <w:rFonts w:asciiTheme="minorHAnsi" w:hAnsiTheme="minorHAnsi" w:cstheme="minorHAnsi"/>
          <w:color w:val="000000" w:themeColor="text1"/>
        </w:rPr>
        <w:t xml:space="preserve">czy można oszczędzić pęcherz?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Challange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 the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guidelines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 </w:t>
      </w:r>
    </w:p>
    <w:p w14:paraId="0AA67F68" w14:textId="77777777" w:rsidR="00D6111A" w:rsidRPr="00D6111A" w:rsidRDefault="00D6111A" w:rsidP="00D6111A">
      <w:pPr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="006873B7">
        <w:rPr>
          <w:rFonts w:asciiTheme="minorHAnsi" w:hAnsiTheme="minorHAnsi" w:cstheme="minorHAnsi"/>
          <w:color w:val="000000"/>
        </w:rPr>
        <w:t xml:space="preserve">dr hab. med. </w:t>
      </w:r>
      <w:r>
        <w:rPr>
          <w:rFonts w:asciiTheme="minorHAnsi" w:hAnsiTheme="minorHAnsi" w:cstheme="minorHAnsi"/>
          <w:color w:val="000000"/>
        </w:rPr>
        <w:t>Łukasz Zapała</w:t>
      </w:r>
    </w:p>
    <w:p w14:paraId="30726D02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</w:p>
    <w:p w14:paraId="30CCB05B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2.45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2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55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/>
        </w:rPr>
        <w:t>Rak pęcherza ≥cT2 – czy maksymalna resekcja ma sens?  (</w:t>
      </w:r>
      <w:proofErr w:type="spellStart"/>
      <w:r w:rsidRPr="00D6111A">
        <w:rPr>
          <w:rFonts w:asciiTheme="minorHAnsi" w:hAnsiTheme="minorHAnsi" w:cstheme="minorHAnsi"/>
          <w:color w:val="000000"/>
        </w:rPr>
        <w:t>complete</w:t>
      </w:r>
      <w:proofErr w:type="spellEnd"/>
      <w:r w:rsidRPr="00D6111A">
        <w:rPr>
          <w:rFonts w:asciiTheme="minorHAnsi" w:hAnsiTheme="minorHAnsi" w:cstheme="minorHAnsi"/>
          <w:color w:val="000000"/>
        </w:rPr>
        <w:t xml:space="preserve"> / </w:t>
      </w:r>
      <w:proofErr w:type="spellStart"/>
      <w:r w:rsidRPr="00D6111A">
        <w:rPr>
          <w:rFonts w:asciiTheme="minorHAnsi" w:hAnsiTheme="minorHAnsi" w:cstheme="minorHAnsi"/>
          <w:color w:val="000000"/>
        </w:rPr>
        <w:t>partial</w:t>
      </w:r>
      <w:proofErr w:type="spellEnd"/>
      <w:r w:rsidRPr="00D6111A">
        <w:rPr>
          <w:rFonts w:asciiTheme="minorHAnsi" w:hAnsiTheme="minorHAnsi" w:cstheme="minorHAnsi"/>
          <w:color w:val="000000"/>
        </w:rPr>
        <w:t xml:space="preserve"> TURBT?)</w:t>
      </w:r>
    </w:p>
    <w:p w14:paraId="3796699A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="00D203DD">
        <w:rPr>
          <w:rFonts w:asciiTheme="minorHAnsi" w:hAnsiTheme="minorHAnsi" w:cstheme="minorHAnsi"/>
          <w:color w:val="000000" w:themeColor="text1"/>
        </w:rPr>
        <w:t xml:space="preserve">dr hab. </w:t>
      </w:r>
      <w:r w:rsidR="006873B7">
        <w:rPr>
          <w:rFonts w:asciiTheme="minorHAnsi" w:hAnsiTheme="minorHAnsi" w:cstheme="minorHAnsi"/>
          <w:color w:val="000000" w:themeColor="text1"/>
        </w:rPr>
        <w:t xml:space="preserve">med. </w:t>
      </w:r>
      <w:r>
        <w:rPr>
          <w:rFonts w:asciiTheme="minorHAnsi" w:hAnsiTheme="minorHAnsi" w:cstheme="minorHAnsi"/>
          <w:color w:val="000000" w:themeColor="text1"/>
        </w:rPr>
        <w:t xml:space="preserve">Artur </w:t>
      </w:r>
      <w:r w:rsidR="006873B7">
        <w:rPr>
          <w:rFonts w:asciiTheme="minorHAnsi" w:hAnsiTheme="minorHAnsi" w:cstheme="minorHAnsi"/>
          <w:color w:val="000000" w:themeColor="text1"/>
        </w:rPr>
        <w:t xml:space="preserve">A. </w:t>
      </w:r>
      <w:r>
        <w:rPr>
          <w:rFonts w:asciiTheme="minorHAnsi" w:hAnsiTheme="minorHAnsi" w:cstheme="minorHAnsi"/>
          <w:color w:val="000000" w:themeColor="text1"/>
        </w:rPr>
        <w:t>Antoniewicz</w:t>
      </w:r>
    </w:p>
    <w:p w14:paraId="205E0AEB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52D5A845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2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55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3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03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  <w:t>Praktyczny przewodnik krok po kroku – jak wykonać wzorcowy TURBT</w:t>
      </w:r>
      <w:r w:rsidR="006873B7">
        <w:rPr>
          <w:rFonts w:asciiTheme="minorHAnsi" w:hAnsiTheme="minorHAnsi" w:cstheme="minorHAnsi"/>
          <w:color w:val="000000" w:themeColor="text1"/>
        </w:rPr>
        <w:t>?</w:t>
      </w:r>
    </w:p>
    <w:p w14:paraId="69A5432B" w14:textId="77777777" w:rsidR="00D6111A" w:rsidRDefault="00D6111A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dr </w:t>
      </w:r>
      <w:r w:rsidRPr="00D6111A">
        <w:rPr>
          <w:rFonts w:asciiTheme="minorHAnsi" w:hAnsiTheme="minorHAnsi" w:cstheme="minorHAnsi"/>
          <w:color w:val="000000" w:themeColor="text1"/>
        </w:rPr>
        <w:t xml:space="preserve">med. Michał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Soczawa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, </w:t>
      </w:r>
      <w:r w:rsidR="00F25E38">
        <w:rPr>
          <w:rFonts w:asciiTheme="minorHAnsi" w:hAnsiTheme="minorHAnsi" w:cstheme="minorHAnsi"/>
          <w:color w:val="000000" w:themeColor="text1"/>
        </w:rPr>
        <w:t xml:space="preserve">prof. </w:t>
      </w:r>
      <w:r w:rsidR="006873B7">
        <w:rPr>
          <w:rFonts w:asciiTheme="minorHAnsi" w:hAnsiTheme="minorHAnsi" w:cstheme="minorHAnsi"/>
          <w:color w:val="000000" w:themeColor="text1"/>
        </w:rPr>
        <w:t xml:space="preserve">dr hab. med. </w:t>
      </w:r>
      <w:r w:rsidRPr="00D6111A">
        <w:rPr>
          <w:rFonts w:asciiTheme="minorHAnsi" w:hAnsiTheme="minorHAnsi" w:cstheme="minorHAnsi"/>
          <w:color w:val="000000" w:themeColor="text1"/>
        </w:rPr>
        <w:t>Wojciech Krajewski</w:t>
      </w:r>
    </w:p>
    <w:p w14:paraId="040EBC3D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44582E0D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3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03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3.30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Dyskusja </w:t>
      </w:r>
    </w:p>
    <w:p w14:paraId="05EB83EA" w14:textId="77777777" w:rsidR="00D6111A" w:rsidRDefault="00D6111A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37305DA8" w14:textId="77777777" w:rsidR="00D6111A" w:rsidRPr="00D6111A" w:rsidRDefault="00D6111A" w:rsidP="00D203DD">
      <w:pPr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1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>3.30</w:t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– 1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>4.30</w:t>
      </w:r>
      <w:r w:rsidRPr="00D6111A">
        <w:rPr>
          <w:rFonts w:asciiTheme="minorHAnsi" w:hAnsiTheme="minorHAnsi" w:cstheme="minorHAnsi"/>
          <w:b/>
          <w:bCs/>
          <w:color w:val="0070C0"/>
        </w:rPr>
        <w:tab/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ab/>
      </w:r>
      <w:r w:rsidR="00F25E38">
        <w:rPr>
          <w:rFonts w:asciiTheme="minorHAnsi" w:hAnsiTheme="minorHAnsi" w:cstheme="minorHAnsi"/>
          <w:b/>
          <w:bCs/>
          <w:color w:val="2F5496" w:themeColor="accent1" w:themeShade="BF"/>
        </w:rPr>
        <w:t>Przerwa na obiad</w:t>
      </w:r>
    </w:p>
    <w:p w14:paraId="5585D1F8" w14:textId="77777777" w:rsidR="00D6111A" w:rsidRDefault="00D6111A" w:rsidP="00D6111A">
      <w:pPr>
        <w:rPr>
          <w:rFonts w:asciiTheme="minorHAnsi" w:hAnsiTheme="minorHAnsi" w:cstheme="minorHAnsi"/>
          <w:b/>
          <w:color w:val="2F5496" w:themeColor="accent1" w:themeShade="BF"/>
        </w:rPr>
      </w:pPr>
    </w:p>
    <w:p w14:paraId="09D4EC11" w14:textId="77777777" w:rsidR="006873B7" w:rsidRDefault="00D6111A" w:rsidP="00D6111A">
      <w:pPr>
        <w:rPr>
          <w:rFonts w:asciiTheme="minorHAnsi" w:hAnsiTheme="minorHAnsi" w:cstheme="minorHAnsi"/>
          <w:b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color w:val="2F5496" w:themeColor="accent1" w:themeShade="BF"/>
        </w:rPr>
        <w:t>1</w:t>
      </w:r>
      <w:r>
        <w:rPr>
          <w:rFonts w:asciiTheme="minorHAnsi" w:hAnsiTheme="minorHAnsi" w:cstheme="minorHAnsi"/>
          <w:b/>
          <w:color w:val="2F5496" w:themeColor="accent1" w:themeShade="BF"/>
        </w:rPr>
        <w:t>4.30</w:t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 xml:space="preserve"> – 1</w:t>
      </w:r>
      <w:r>
        <w:rPr>
          <w:rFonts w:asciiTheme="minorHAnsi" w:hAnsiTheme="minorHAnsi" w:cstheme="minorHAnsi"/>
          <w:b/>
          <w:color w:val="2F5496" w:themeColor="accent1" w:themeShade="BF"/>
        </w:rPr>
        <w:t xml:space="preserve">6.45 </w:t>
      </w:r>
      <w:r>
        <w:rPr>
          <w:rFonts w:asciiTheme="minorHAnsi" w:hAnsiTheme="minorHAnsi" w:cstheme="minorHAnsi"/>
          <w:b/>
          <w:color w:val="2F5496" w:themeColor="accent1" w:themeShade="BF"/>
        </w:rPr>
        <w:tab/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ab/>
        <w:t>SESJA II</w:t>
      </w:r>
      <w:r>
        <w:rPr>
          <w:rFonts w:asciiTheme="minorHAnsi" w:hAnsiTheme="minorHAnsi" w:cstheme="minorHAnsi"/>
          <w:b/>
          <w:color w:val="2F5496" w:themeColor="accent1" w:themeShade="BF"/>
        </w:rPr>
        <w:t>I</w:t>
      </w:r>
    </w:p>
    <w:p w14:paraId="4870FAE7" w14:textId="77777777" w:rsidR="00D6111A" w:rsidRPr="00D6111A" w:rsidRDefault="00D6111A" w:rsidP="006873B7">
      <w:pPr>
        <w:ind w:left="1412" w:firstLine="708"/>
        <w:rPr>
          <w:rFonts w:asciiTheme="minorHAnsi" w:hAnsiTheme="minorHAnsi" w:cstheme="minorHAnsi"/>
          <w:b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AKADEMIA RAKA PĘCHERZA MOCZOWEGO </w:t>
      </w:r>
      <w:r w:rsidR="006873B7">
        <w:rPr>
          <w:rFonts w:asciiTheme="minorHAnsi" w:hAnsiTheme="minorHAnsi" w:cstheme="minorHAnsi"/>
          <w:b/>
          <w:bCs/>
          <w:color w:val="2F5496" w:themeColor="accent1" w:themeShade="BF"/>
        </w:rPr>
        <w:t>– CZĘŚĆ 2.</w:t>
      </w:r>
    </w:p>
    <w:p w14:paraId="315648A2" w14:textId="28D26C30" w:rsidR="00D6111A" w:rsidRPr="00D6111A" w:rsidRDefault="00D6111A" w:rsidP="00D6111A">
      <w:pPr>
        <w:ind w:left="1412" w:firstLine="708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RAK PĘCHERZA NACIEKAJĄCY BŁON</w:t>
      </w:r>
      <w:r w:rsidR="00D77E10">
        <w:rPr>
          <w:rFonts w:asciiTheme="minorHAnsi" w:hAnsiTheme="minorHAnsi" w:cstheme="minorHAnsi"/>
          <w:b/>
          <w:bCs/>
          <w:color w:val="2F5496" w:themeColor="accent1" w:themeShade="BF"/>
        </w:rPr>
        <w:t>Ę</w:t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MIĘŚNIOW</w:t>
      </w:r>
      <w:r w:rsidR="00D77E10">
        <w:rPr>
          <w:rFonts w:asciiTheme="minorHAnsi" w:hAnsiTheme="minorHAnsi" w:cstheme="minorHAnsi"/>
          <w:b/>
          <w:bCs/>
          <w:color w:val="2F5496" w:themeColor="accent1" w:themeShade="BF"/>
        </w:rPr>
        <w:t>Ą</w:t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</w:t>
      </w:r>
    </w:p>
    <w:p w14:paraId="562D4B16" w14:textId="09A2D66B" w:rsidR="00D6111A" w:rsidRDefault="00D6111A" w:rsidP="00D6111A">
      <w:pPr>
        <w:ind w:left="1412" w:firstLine="708"/>
        <w:rPr>
          <w:rFonts w:ascii="Arial" w:hAnsi="Arial" w:cs="Arial"/>
          <w:b/>
          <w:bCs/>
          <w:color w:val="A4338C"/>
          <w:sz w:val="28"/>
          <w:szCs w:val="28"/>
        </w:rPr>
      </w:pPr>
      <w:r w:rsidRPr="00D6111A">
        <w:rPr>
          <w:rFonts w:asciiTheme="minorHAnsi" w:hAnsiTheme="minorHAnsi" w:cstheme="minorHAnsi"/>
          <w:i/>
          <w:color w:val="2F5496" w:themeColor="accent1" w:themeShade="BF"/>
        </w:rPr>
        <w:t xml:space="preserve">Koordynatorzy: </w:t>
      </w:r>
      <w:r>
        <w:rPr>
          <w:rFonts w:asciiTheme="minorHAnsi" w:hAnsiTheme="minorHAnsi" w:cstheme="minorHAnsi"/>
          <w:i/>
          <w:iCs/>
          <w:color w:val="2F5496" w:themeColor="accent1" w:themeShade="BF"/>
        </w:rPr>
        <w:t>d</w:t>
      </w:r>
      <w:r w:rsidRPr="00D6111A">
        <w:rPr>
          <w:rFonts w:asciiTheme="minorHAnsi" w:hAnsiTheme="minorHAnsi" w:cstheme="minorHAnsi"/>
          <w:i/>
          <w:iCs/>
          <w:color w:val="2F5496" w:themeColor="accent1" w:themeShade="BF"/>
        </w:rPr>
        <w:t xml:space="preserve">r med. Anna </w:t>
      </w:r>
      <w:r w:rsidR="0024594F">
        <w:rPr>
          <w:rFonts w:asciiTheme="minorHAnsi" w:hAnsiTheme="minorHAnsi" w:cstheme="minorHAnsi"/>
          <w:i/>
          <w:iCs/>
          <w:color w:val="2F5496" w:themeColor="accent1" w:themeShade="BF"/>
        </w:rPr>
        <w:t xml:space="preserve">K. </w:t>
      </w:r>
      <w:r w:rsidRPr="00D6111A">
        <w:rPr>
          <w:rFonts w:asciiTheme="minorHAnsi" w:hAnsiTheme="minorHAnsi" w:cstheme="minorHAnsi"/>
          <w:i/>
          <w:iCs/>
          <w:color w:val="2F5496" w:themeColor="accent1" w:themeShade="BF"/>
        </w:rPr>
        <w:t xml:space="preserve">Czech, </w:t>
      </w:r>
      <w:r w:rsidR="006873B7">
        <w:rPr>
          <w:rFonts w:asciiTheme="minorHAnsi" w:hAnsiTheme="minorHAnsi" w:cstheme="minorHAnsi"/>
          <w:i/>
          <w:iCs/>
          <w:color w:val="2F5496" w:themeColor="accent1" w:themeShade="BF"/>
        </w:rPr>
        <w:t>dr hab. med</w:t>
      </w:r>
      <w:r w:rsidRPr="00D6111A">
        <w:rPr>
          <w:rFonts w:asciiTheme="minorHAnsi" w:hAnsiTheme="minorHAnsi" w:cstheme="minorHAnsi"/>
          <w:i/>
          <w:iCs/>
          <w:color w:val="2F5496" w:themeColor="accent1" w:themeShade="BF"/>
        </w:rPr>
        <w:t>. Jan Adamowicz</w:t>
      </w:r>
    </w:p>
    <w:p w14:paraId="22A67BD6" w14:textId="77777777" w:rsidR="00D6111A" w:rsidRDefault="00D6111A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5ACDC507" w14:textId="4748A24A" w:rsidR="006D7736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4.35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4.55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mpMRI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 pęcherza moczowego </w:t>
      </w:r>
      <w:r w:rsidR="00F25E38" w:rsidRPr="00D6111A">
        <w:rPr>
          <w:rFonts w:asciiTheme="minorHAnsi" w:hAnsiTheme="minorHAnsi" w:cstheme="minorHAnsi"/>
          <w:color w:val="000000" w:themeColor="text1"/>
        </w:rPr>
        <w:t xml:space="preserve">– </w:t>
      </w:r>
      <w:r w:rsidRPr="00D6111A">
        <w:rPr>
          <w:rFonts w:asciiTheme="minorHAnsi" w:hAnsiTheme="minorHAnsi" w:cstheme="minorHAnsi"/>
          <w:color w:val="000000" w:themeColor="text1"/>
        </w:rPr>
        <w:t>praktyczne podejście do zastosowań klinicznych</w:t>
      </w:r>
    </w:p>
    <w:p w14:paraId="67E98958" w14:textId="5364BDAF" w:rsidR="00D6111A" w:rsidRPr="00D6111A" w:rsidRDefault="00D6111A" w:rsidP="006D7736">
      <w:pPr>
        <w:ind w:left="2120"/>
        <w:rPr>
          <w:rFonts w:asciiTheme="minorHAnsi" w:hAnsiTheme="minorHAnsi" w:cstheme="minorHAnsi"/>
          <w:color w:val="000000"/>
        </w:rPr>
      </w:pPr>
      <w:proofErr w:type="spellStart"/>
      <w:r w:rsidRPr="00D6111A">
        <w:rPr>
          <w:rFonts w:asciiTheme="minorHAnsi" w:hAnsiTheme="minorHAnsi" w:cstheme="minorHAnsi"/>
          <w:color w:val="000000" w:themeColor="text1"/>
        </w:rPr>
        <w:t>mpMRI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 for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Bladder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Cancer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: </w:t>
      </w:r>
      <w:r w:rsidR="006873B7">
        <w:rPr>
          <w:rFonts w:asciiTheme="minorHAnsi" w:hAnsiTheme="minorHAnsi" w:cstheme="minorHAnsi"/>
          <w:color w:val="000000" w:themeColor="text1"/>
        </w:rPr>
        <w:t>a</w:t>
      </w:r>
      <w:r w:rsidRPr="00D6111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practical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approach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 to the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clinical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application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ab/>
      </w:r>
    </w:p>
    <w:p w14:paraId="0546F58D" w14:textId="77777777" w:rsidR="00D6111A" w:rsidRPr="00D6111A" w:rsidRDefault="00D6111A" w:rsidP="00D6111A">
      <w:pPr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p</w:t>
      </w:r>
      <w:r w:rsidRPr="00D6111A">
        <w:rPr>
          <w:rFonts w:asciiTheme="minorHAnsi" w:hAnsiTheme="minorHAnsi" w:cstheme="minorHAnsi"/>
          <w:color w:val="000000" w:themeColor="text1"/>
        </w:rPr>
        <w:t xml:space="preserve">rof. Francesco del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Giudice</w:t>
      </w:r>
      <w:proofErr w:type="spellEnd"/>
    </w:p>
    <w:p w14:paraId="3888A77C" w14:textId="77777777" w:rsidR="006D7736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lastRenderedPageBreak/>
        <w:t>1</w:t>
      </w:r>
      <w:r>
        <w:rPr>
          <w:rFonts w:asciiTheme="minorHAnsi" w:hAnsiTheme="minorHAnsi" w:cstheme="minorHAnsi"/>
          <w:color w:val="000000" w:themeColor="text1"/>
        </w:rPr>
        <w:t>4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55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5.0</w:t>
      </w:r>
      <w:r w:rsidRPr="00D6111A">
        <w:rPr>
          <w:rFonts w:asciiTheme="minorHAnsi" w:hAnsiTheme="minorHAnsi" w:cstheme="minorHAnsi"/>
          <w:color w:val="000000" w:themeColor="text1"/>
        </w:rPr>
        <w:t>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>Rola krążącego DNA nowotworowego (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ctDNA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) w nowotworach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urotelialnych</w:t>
      </w:r>
      <w:proofErr w:type="spellEnd"/>
    </w:p>
    <w:p w14:paraId="4CC099E0" w14:textId="4F9C4179" w:rsidR="00D6111A" w:rsidRPr="006873B7" w:rsidRDefault="00D6111A" w:rsidP="006D7736">
      <w:pPr>
        <w:ind w:left="2120"/>
        <w:rPr>
          <w:rFonts w:asciiTheme="minorHAnsi" w:hAnsiTheme="minorHAnsi" w:cstheme="minorHAnsi"/>
          <w:color w:val="000000" w:themeColor="text1"/>
          <w:lang w:val="en-US"/>
        </w:rPr>
      </w:pPr>
      <w:r w:rsidRPr="006873B7">
        <w:rPr>
          <w:rFonts w:asciiTheme="minorHAnsi" w:hAnsiTheme="minorHAnsi" w:cstheme="minorHAnsi"/>
          <w:color w:val="000000" w:themeColor="text1"/>
          <w:lang w:val="en-US"/>
        </w:rPr>
        <w:t>The role of circulating tumor DNA (ctDNA) in urothelial cancers</w:t>
      </w:r>
    </w:p>
    <w:p w14:paraId="13DBF67A" w14:textId="77777777" w:rsidR="00D6111A" w:rsidRPr="00F25E38" w:rsidRDefault="00D6111A" w:rsidP="00F25E38">
      <w:pPr>
        <w:rPr>
          <w:rFonts w:asciiTheme="minorHAnsi" w:hAnsiTheme="minorHAnsi" w:cstheme="minorHAnsi"/>
          <w:color w:val="000000"/>
        </w:rPr>
      </w:pPr>
      <w:r w:rsidRPr="006873B7">
        <w:rPr>
          <w:rFonts w:asciiTheme="minorHAnsi" w:hAnsiTheme="minorHAnsi" w:cstheme="minorHAnsi"/>
          <w:color w:val="000000" w:themeColor="text1"/>
          <w:lang w:val="en-US"/>
        </w:rPr>
        <w:tab/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ab/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ab/>
      </w:r>
      <w:r>
        <w:rPr>
          <w:rFonts w:asciiTheme="minorHAnsi" w:hAnsiTheme="minorHAnsi" w:cstheme="minorHAnsi"/>
          <w:color w:val="000000" w:themeColor="text1"/>
        </w:rPr>
        <w:t>p</w:t>
      </w:r>
      <w:r w:rsidRPr="00D6111A">
        <w:rPr>
          <w:rFonts w:asciiTheme="minorHAnsi" w:hAnsiTheme="minorHAnsi" w:cstheme="minorHAnsi"/>
          <w:color w:val="000000" w:themeColor="text1"/>
        </w:rPr>
        <w:t xml:space="preserve">rof. Francesco del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Giudice</w:t>
      </w:r>
      <w:proofErr w:type="spellEnd"/>
    </w:p>
    <w:p w14:paraId="76E523D3" w14:textId="77777777" w:rsidR="006D7736" w:rsidRDefault="006D7736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788B6076" w14:textId="4886CFF7" w:rsidR="00D6111A" w:rsidRPr="00D6111A" w:rsidRDefault="00D6111A" w:rsidP="00D6111A">
      <w:pPr>
        <w:ind w:left="2120" w:hanging="2120"/>
        <w:rPr>
          <w:rFonts w:asciiTheme="minorHAnsi" w:hAnsiTheme="minorHAnsi" w:cstheme="minorHAnsi"/>
          <w:b/>
          <w:bCs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5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0</w:t>
      </w:r>
      <w:r w:rsidRPr="00D6111A">
        <w:rPr>
          <w:rFonts w:asciiTheme="minorHAnsi" w:hAnsiTheme="minorHAnsi" w:cstheme="minorHAnsi"/>
          <w:color w:val="000000" w:themeColor="text1"/>
        </w:rPr>
        <w:t>5 – 1</w:t>
      </w:r>
      <w:r>
        <w:rPr>
          <w:rFonts w:asciiTheme="minorHAnsi" w:hAnsiTheme="minorHAnsi" w:cstheme="minorHAnsi"/>
          <w:color w:val="000000" w:themeColor="text1"/>
        </w:rPr>
        <w:t>5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1</w:t>
      </w:r>
      <w:r w:rsidRPr="00D6111A">
        <w:rPr>
          <w:rFonts w:asciiTheme="minorHAnsi" w:hAnsiTheme="minorHAnsi" w:cstheme="minorHAnsi"/>
          <w:color w:val="000000" w:themeColor="text1"/>
        </w:rPr>
        <w:t>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 xml:space="preserve">Leczenie systemowe przed i po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cystektomi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 – złoty standard postępowania</w:t>
      </w:r>
    </w:p>
    <w:p w14:paraId="16008D46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/>
        </w:rPr>
        <w:tab/>
        <w:t>dr med. Wojciech Michalski</w:t>
      </w:r>
    </w:p>
    <w:p w14:paraId="2E387A64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7BC1E80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5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1</w:t>
      </w:r>
      <w:r w:rsidRPr="00D6111A">
        <w:rPr>
          <w:rFonts w:asciiTheme="minorHAnsi" w:hAnsiTheme="minorHAnsi" w:cstheme="minorHAnsi"/>
          <w:color w:val="000000" w:themeColor="text1"/>
        </w:rPr>
        <w:t>5 – 1</w:t>
      </w:r>
      <w:r>
        <w:rPr>
          <w:rFonts w:asciiTheme="minorHAnsi" w:hAnsiTheme="minorHAnsi" w:cstheme="minorHAnsi"/>
          <w:color w:val="000000" w:themeColor="text1"/>
        </w:rPr>
        <w:t>5.25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Robotyczna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cystektomia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 </w:t>
      </w:r>
      <w:r w:rsidR="00F25E38" w:rsidRPr="00D6111A">
        <w:rPr>
          <w:rFonts w:asciiTheme="minorHAnsi" w:hAnsiTheme="minorHAnsi" w:cstheme="minorHAnsi"/>
          <w:color w:val="000000" w:themeColor="text1"/>
        </w:rPr>
        <w:t xml:space="preserve">– </w:t>
      </w:r>
      <w:r w:rsidRPr="00D6111A">
        <w:rPr>
          <w:rFonts w:asciiTheme="minorHAnsi" w:hAnsiTheme="minorHAnsi" w:cstheme="minorHAnsi"/>
          <w:color w:val="000000" w:themeColor="text1"/>
        </w:rPr>
        <w:t xml:space="preserve">nowy złoty standard leczenia MIBC? </w:t>
      </w:r>
    </w:p>
    <w:p w14:paraId="16EAFBFB" w14:textId="77777777" w:rsidR="00D6111A" w:rsidRPr="000F10A8" w:rsidRDefault="00D6111A" w:rsidP="00D6111A">
      <w:pPr>
        <w:rPr>
          <w:rFonts w:asciiTheme="minorHAnsi" w:hAnsiTheme="minorHAnsi" w:cstheme="minorHAnsi"/>
          <w:color w:val="000000"/>
          <w:lang w:val="en-US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="000F10A8" w:rsidRPr="000F10A8">
        <w:rPr>
          <w:rFonts w:asciiTheme="minorHAnsi" w:hAnsiTheme="minorHAnsi" w:cstheme="minorHAnsi"/>
          <w:color w:val="000000"/>
          <w:lang w:val="en-US"/>
        </w:rPr>
        <w:t xml:space="preserve">dr hab. med. </w:t>
      </w:r>
      <w:r w:rsidRPr="000F10A8">
        <w:rPr>
          <w:rFonts w:asciiTheme="minorHAnsi" w:hAnsiTheme="minorHAnsi" w:cstheme="minorHAnsi"/>
          <w:color w:val="000000"/>
          <w:lang w:val="en-US"/>
        </w:rPr>
        <w:t>Jan Adamowicz</w:t>
      </w:r>
    </w:p>
    <w:p w14:paraId="4FD179BD" w14:textId="77777777" w:rsidR="00D6111A" w:rsidRPr="000F10A8" w:rsidRDefault="00D6111A" w:rsidP="00D6111A">
      <w:pPr>
        <w:ind w:left="2120" w:hanging="2120"/>
        <w:rPr>
          <w:rFonts w:asciiTheme="minorHAnsi" w:hAnsiTheme="minorHAnsi" w:cstheme="minorHAnsi"/>
          <w:color w:val="000000"/>
          <w:lang w:val="en-US"/>
        </w:rPr>
      </w:pPr>
    </w:p>
    <w:p w14:paraId="32383249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5.25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5.35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>Przełomy w leczeniu przerzutowego raka pęcherza moczowego</w:t>
      </w:r>
    </w:p>
    <w:p w14:paraId="30EDE034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d</w:t>
      </w:r>
      <w:r w:rsidRPr="00D6111A">
        <w:rPr>
          <w:rFonts w:asciiTheme="minorHAnsi" w:hAnsiTheme="minorHAnsi" w:cstheme="minorHAnsi"/>
          <w:color w:val="000000" w:themeColor="text1"/>
        </w:rPr>
        <w:t xml:space="preserve">r med. Dawid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Sigorski</w:t>
      </w:r>
      <w:proofErr w:type="spellEnd"/>
    </w:p>
    <w:p w14:paraId="30BF01E2" w14:textId="77777777" w:rsidR="00D6111A" w:rsidRDefault="00D6111A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2AB81085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5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3</w:t>
      </w:r>
      <w:r w:rsidRPr="00D6111A">
        <w:rPr>
          <w:rFonts w:asciiTheme="minorHAnsi" w:hAnsiTheme="minorHAnsi" w:cstheme="minorHAnsi"/>
          <w:color w:val="000000" w:themeColor="text1"/>
        </w:rPr>
        <w:t>5 – 1</w:t>
      </w:r>
      <w:r>
        <w:rPr>
          <w:rFonts w:asciiTheme="minorHAnsi" w:hAnsiTheme="minorHAnsi" w:cstheme="minorHAnsi"/>
          <w:color w:val="000000" w:themeColor="text1"/>
        </w:rPr>
        <w:t>5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4</w:t>
      </w:r>
      <w:r w:rsidRPr="00D6111A">
        <w:rPr>
          <w:rFonts w:asciiTheme="minorHAnsi" w:hAnsiTheme="minorHAnsi" w:cstheme="minorHAnsi"/>
          <w:color w:val="000000" w:themeColor="text1"/>
        </w:rPr>
        <w:t>5</w:t>
      </w:r>
      <w:r w:rsidRPr="00D6111A">
        <w:rPr>
          <w:rFonts w:asciiTheme="minorHAnsi" w:hAnsiTheme="minorHAnsi" w:cstheme="minorHAnsi"/>
          <w:color w:val="000000" w:themeColor="text1"/>
        </w:rPr>
        <w:tab/>
        <w:t xml:space="preserve">Odprowadzenia moczu po cystectomii </w:t>
      </w:r>
      <w:r w:rsidR="00F25E38" w:rsidRPr="00D6111A">
        <w:rPr>
          <w:rFonts w:asciiTheme="minorHAnsi" w:hAnsiTheme="minorHAnsi" w:cstheme="minorHAnsi"/>
          <w:color w:val="000000" w:themeColor="text1"/>
        </w:rPr>
        <w:t xml:space="preserve">– </w:t>
      </w:r>
      <w:r w:rsidRPr="00D6111A">
        <w:rPr>
          <w:rFonts w:asciiTheme="minorHAnsi" w:hAnsiTheme="minorHAnsi" w:cstheme="minorHAnsi"/>
          <w:color w:val="000000" w:themeColor="text1"/>
        </w:rPr>
        <w:t>praktyczne postępowanie</w:t>
      </w:r>
      <w:r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/>
        </w:rPr>
        <w:t xml:space="preserve">dr med. </w:t>
      </w:r>
      <w:r>
        <w:rPr>
          <w:rFonts w:asciiTheme="minorHAnsi" w:hAnsiTheme="minorHAnsi" w:cstheme="minorHAnsi"/>
          <w:color w:val="000000"/>
        </w:rPr>
        <w:t xml:space="preserve">Anna </w:t>
      </w:r>
      <w:r w:rsidR="000F10A8">
        <w:rPr>
          <w:rFonts w:asciiTheme="minorHAnsi" w:hAnsiTheme="minorHAnsi" w:cstheme="minorHAnsi"/>
          <w:color w:val="000000"/>
        </w:rPr>
        <w:t xml:space="preserve">K. </w:t>
      </w:r>
      <w:r>
        <w:rPr>
          <w:rFonts w:asciiTheme="minorHAnsi" w:hAnsiTheme="minorHAnsi" w:cstheme="minorHAnsi"/>
          <w:color w:val="000000"/>
        </w:rPr>
        <w:t>Czech</w:t>
      </w:r>
    </w:p>
    <w:p w14:paraId="725E9ADA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267838C" w14:textId="77777777" w:rsidR="000F10A8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5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4</w:t>
      </w:r>
      <w:r w:rsidRPr="00D6111A">
        <w:rPr>
          <w:rFonts w:asciiTheme="minorHAnsi" w:hAnsiTheme="minorHAnsi" w:cstheme="minorHAnsi"/>
          <w:color w:val="000000" w:themeColor="text1"/>
        </w:rPr>
        <w:t>5 – 1</w:t>
      </w:r>
      <w:r>
        <w:rPr>
          <w:rFonts w:asciiTheme="minorHAnsi" w:hAnsiTheme="minorHAnsi" w:cstheme="minorHAnsi"/>
          <w:color w:val="000000" w:themeColor="text1"/>
        </w:rPr>
        <w:t>6.00</w:t>
      </w:r>
      <w:r w:rsidRPr="00D6111A">
        <w:rPr>
          <w:rFonts w:asciiTheme="minorHAnsi" w:hAnsiTheme="minorHAnsi" w:cstheme="minorHAnsi"/>
          <w:color w:val="000000" w:themeColor="text1"/>
        </w:rPr>
        <w:tab/>
        <w:t>Person</w:t>
      </w:r>
      <w:r w:rsidR="000F10A8">
        <w:rPr>
          <w:rFonts w:asciiTheme="minorHAnsi" w:hAnsiTheme="minorHAnsi" w:cstheme="minorHAnsi"/>
          <w:color w:val="000000" w:themeColor="text1"/>
        </w:rPr>
        <w:t>a</w:t>
      </w:r>
      <w:r w:rsidRPr="00D6111A">
        <w:rPr>
          <w:rFonts w:asciiTheme="minorHAnsi" w:hAnsiTheme="minorHAnsi" w:cstheme="minorHAnsi"/>
          <w:color w:val="000000" w:themeColor="text1"/>
        </w:rPr>
        <w:t xml:space="preserve">lizacja leczenia pacjentów z rakiem pęcherza w wieku &gt;75+ </w:t>
      </w:r>
    </w:p>
    <w:p w14:paraId="482E7058" w14:textId="77777777" w:rsidR="00D6111A" w:rsidRPr="00D6111A" w:rsidRDefault="00F25E38" w:rsidP="000F10A8">
      <w:pPr>
        <w:ind w:left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 xml:space="preserve">– </w:t>
      </w:r>
      <w:r w:rsidR="00D6111A" w:rsidRPr="00D6111A">
        <w:rPr>
          <w:rFonts w:asciiTheme="minorHAnsi" w:hAnsiTheme="minorHAnsi" w:cstheme="minorHAnsi"/>
          <w:color w:val="000000" w:themeColor="text1"/>
        </w:rPr>
        <w:t>debata ekspertów</w:t>
      </w:r>
      <w:r w:rsidR="00D6111A" w:rsidRPr="00D6111A">
        <w:rPr>
          <w:rFonts w:asciiTheme="minorHAnsi" w:hAnsiTheme="minorHAnsi" w:cstheme="minorHAnsi"/>
          <w:color w:val="000000" w:themeColor="text1"/>
        </w:rPr>
        <w:tab/>
        <w:t xml:space="preserve"> </w:t>
      </w:r>
    </w:p>
    <w:p w14:paraId="3898BBAF" w14:textId="77777777" w:rsidR="00ED7BF7" w:rsidRPr="00ED7BF7" w:rsidRDefault="00D6111A" w:rsidP="00D6111A">
      <w:pPr>
        <w:rPr>
          <w:rFonts w:asciiTheme="minorHAnsi" w:hAnsiTheme="minorHAnsi" w:cstheme="minorHAnsi"/>
          <w:color w:val="000000" w:themeColor="text1"/>
          <w:lang w:val="en-US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="00ED7BF7" w:rsidRPr="00ED7BF7">
        <w:rPr>
          <w:rFonts w:asciiTheme="minorHAnsi" w:hAnsiTheme="minorHAnsi" w:cstheme="minorHAnsi"/>
          <w:color w:val="000000" w:themeColor="text1"/>
          <w:lang w:val="en-US"/>
        </w:rPr>
        <w:t xml:space="preserve">dr hab. med. </w:t>
      </w:r>
      <w:r w:rsidRPr="00ED7BF7">
        <w:rPr>
          <w:rFonts w:asciiTheme="minorHAnsi" w:hAnsiTheme="minorHAnsi" w:cstheme="minorHAnsi"/>
          <w:color w:val="000000" w:themeColor="text1"/>
          <w:lang w:val="en-US"/>
        </w:rPr>
        <w:t xml:space="preserve">Artur Lemiński, </w:t>
      </w:r>
      <w:r w:rsidR="00ED7BF7" w:rsidRPr="00ED7BF7">
        <w:rPr>
          <w:rFonts w:asciiTheme="minorHAnsi" w:hAnsiTheme="minorHAnsi" w:cstheme="minorHAnsi"/>
          <w:color w:val="000000" w:themeColor="text1"/>
          <w:lang w:val="en-US"/>
        </w:rPr>
        <w:t xml:space="preserve">dr hab. </w:t>
      </w:r>
      <w:r w:rsidR="00ED7BF7">
        <w:rPr>
          <w:rFonts w:asciiTheme="minorHAnsi" w:hAnsiTheme="minorHAnsi" w:cstheme="minorHAnsi"/>
          <w:color w:val="000000" w:themeColor="text1"/>
          <w:lang w:val="en-US"/>
        </w:rPr>
        <w:t xml:space="preserve">med. </w:t>
      </w:r>
      <w:r w:rsidRPr="00ED7BF7">
        <w:rPr>
          <w:rFonts w:asciiTheme="minorHAnsi" w:hAnsiTheme="minorHAnsi" w:cstheme="minorHAnsi"/>
          <w:color w:val="000000" w:themeColor="text1"/>
          <w:lang w:val="en-US"/>
        </w:rPr>
        <w:t xml:space="preserve">Łukasz Kuncman, </w:t>
      </w:r>
    </w:p>
    <w:p w14:paraId="5664E8A3" w14:textId="77777777" w:rsidR="00D6111A" w:rsidRPr="00D6111A" w:rsidRDefault="00D6111A" w:rsidP="00ED7BF7">
      <w:pPr>
        <w:ind w:left="1412" w:firstLine="708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 xml:space="preserve">dr </w:t>
      </w:r>
      <w:r>
        <w:rPr>
          <w:rFonts w:asciiTheme="minorHAnsi" w:hAnsiTheme="minorHAnsi" w:cstheme="minorHAnsi"/>
          <w:color w:val="000000" w:themeColor="text1"/>
        </w:rPr>
        <w:t xml:space="preserve">med. </w:t>
      </w:r>
      <w:r w:rsidRPr="00D6111A">
        <w:rPr>
          <w:rFonts w:asciiTheme="minorHAnsi" w:hAnsiTheme="minorHAnsi" w:cstheme="minorHAnsi"/>
          <w:color w:val="000000" w:themeColor="text1"/>
        </w:rPr>
        <w:t>Michał Wilk</w:t>
      </w:r>
    </w:p>
    <w:p w14:paraId="783D9AAA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</w:p>
    <w:p w14:paraId="6E6369B6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6.00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6.08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 xml:space="preserve">Praktyczny przewodnik krok po kroku – jak wykonać wzorcową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robotyczną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cystektomi</w:t>
      </w:r>
      <w:r w:rsidR="00ED7BF7">
        <w:rPr>
          <w:rFonts w:asciiTheme="minorHAnsi" w:hAnsiTheme="minorHAnsi" w:cstheme="minorHAnsi"/>
          <w:color w:val="000000" w:themeColor="text1"/>
        </w:rPr>
        <w:t>ę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 radykalną</w:t>
      </w:r>
      <w:r w:rsidR="00ED7BF7">
        <w:rPr>
          <w:rFonts w:asciiTheme="minorHAnsi" w:hAnsiTheme="minorHAnsi" w:cstheme="minorHAnsi"/>
          <w:color w:val="000000" w:themeColor="text1"/>
        </w:rPr>
        <w:t>?</w:t>
      </w:r>
    </w:p>
    <w:p w14:paraId="76DB51FE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d</w:t>
      </w:r>
      <w:r w:rsidRPr="00D6111A">
        <w:rPr>
          <w:rFonts w:asciiTheme="minorHAnsi" w:hAnsiTheme="minorHAnsi" w:cstheme="minorHAnsi"/>
          <w:color w:val="000000" w:themeColor="text1"/>
        </w:rPr>
        <w:t>r med. Krzysztof Ratajczyk</w:t>
      </w:r>
    </w:p>
    <w:p w14:paraId="56E5663F" w14:textId="77777777" w:rsidR="00D6111A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39906B29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6.08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6.30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 xml:space="preserve">Dyskusja </w:t>
      </w:r>
    </w:p>
    <w:p w14:paraId="746BC96D" w14:textId="77777777" w:rsidR="00D6111A" w:rsidRDefault="00D6111A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661B4A04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1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 xml:space="preserve">6.30 </w:t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– 1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>6.45</w:t>
      </w:r>
      <w:r w:rsidRPr="00D6111A">
        <w:rPr>
          <w:rFonts w:asciiTheme="minorHAnsi" w:hAnsiTheme="minorHAnsi" w:cstheme="minorHAnsi"/>
          <w:b/>
          <w:bCs/>
          <w:color w:val="0070C0"/>
        </w:rPr>
        <w:tab/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ab/>
        <w:t xml:space="preserve">Przerwa </w:t>
      </w:r>
      <w:r w:rsidR="00F25E38">
        <w:rPr>
          <w:rFonts w:asciiTheme="minorHAnsi" w:hAnsiTheme="minorHAnsi" w:cstheme="minorHAnsi"/>
          <w:b/>
          <w:bCs/>
          <w:color w:val="2F5496" w:themeColor="accent1" w:themeShade="BF"/>
        </w:rPr>
        <w:t>k</w:t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awowa</w:t>
      </w:r>
    </w:p>
    <w:p w14:paraId="3FF35930" w14:textId="77777777" w:rsidR="00D6111A" w:rsidRDefault="00D6111A" w:rsidP="00F25E38">
      <w:pPr>
        <w:rPr>
          <w:rFonts w:asciiTheme="minorHAnsi" w:hAnsiTheme="minorHAnsi" w:cstheme="minorHAnsi"/>
          <w:color w:val="000000" w:themeColor="text1"/>
        </w:rPr>
      </w:pPr>
    </w:p>
    <w:p w14:paraId="75B16931" w14:textId="77777777" w:rsidR="00ED7BF7" w:rsidRDefault="00D6111A" w:rsidP="00ED7BF7">
      <w:pPr>
        <w:ind w:left="2120" w:hanging="2120"/>
        <w:rPr>
          <w:rFonts w:asciiTheme="minorHAnsi" w:hAnsiTheme="minorHAnsi" w:cstheme="minorHAnsi"/>
          <w:b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color w:val="2F5496" w:themeColor="accent1" w:themeShade="BF"/>
        </w:rPr>
        <w:t>1</w:t>
      </w:r>
      <w:r>
        <w:rPr>
          <w:rFonts w:asciiTheme="minorHAnsi" w:hAnsiTheme="minorHAnsi" w:cstheme="minorHAnsi"/>
          <w:b/>
          <w:color w:val="2F5496" w:themeColor="accent1" w:themeShade="BF"/>
        </w:rPr>
        <w:t>6.45</w:t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 xml:space="preserve"> – 1</w:t>
      </w:r>
      <w:r>
        <w:rPr>
          <w:rFonts w:asciiTheme="minorHAnsi" w:hAnsiTheme="minorHAnsi" w:cstheme="minorHAnsi"/>
          <w:b/>
          <w:color w:val="2F5496" w:themeColor="accent1" w:themeShade="BF"/>
        </w:rPr>
        <w:t xml:space="preserve">8.10 </w:t>
      </w:r>
      <w:r>
        <w:rPr>
          <w:rFonts w:asciiTheme="minorHAnsi" w:hAnsiTheme="minorHAnsi" w:cstheme="minorHAnsi"/>
          <w:b/>
          <w:color w:val="2F5496" w:themeColor="accent1" w:themeShade="BF"/>
        </w:rPr>
        <w:tab/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ab/>
        <w:t>SESJA I</w:t>
      </w:r>
      <w:r>
        <w:rPr>
          <w:rFonts w:asciiTheme="minorHAnsi" w:hAnsiTheme="minorHAnsi" w:cstheme="minorHAnsi"/>
          <w:b/>
          <w:color w:val="2F5496" w:themeColor="accent1" w:themeShade="BF"/>
        </w:rPr>
        <w:t>V</w:t>
      </w:r>
    </w:p>
    <w:p w14:paraId="321D6614" w14:textId="77777777" w:rsidR="00D6111A" w:rsidRPr="00D6111A" w:rsidRDefault="00D6111A" w:rsidP="00ED7BF7">
      <w:pPr>
        <w:ind w:left="2120"/>
        <w:rPr>
          <w:rFonts w:asciiTheme="minorHAnsi" w:hAnsiTheme="minorHAnsi" w:cstheme="minorHAnsi"/>
          <w:b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color w:val="2F5496" w:themeColor="accent1" w:themeShade="BF"/>
        </w:rPr>
        <w:t>RAK PROSTATY</w:t>
      </w:r>
      <w:r w:rsidR="00ED7BF7">
        <w:rPr>
          <w:rFonts w:asciiTheme="minorHAnsi" w:hAnsiTheme="minorHAnsi" w:cstheme="minorHAnsi"/>
          <w:b/>
          <w:color w:val="2F5496" w:themeColor="accent1" w:themeShade="BF"/>
        </w:rPr>
        <w:t xml:space="preserve"> – CZĘŚĆ 2. RAK </w:t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>OGRANICZONY DO NARZĄDU</w:t>
      </w:r>
    </w:p>
    <w:p w14:paraId="2CE1C8AF" w14:textId="77777777" w:rsidR="00F25E38" w:rsidRDefault="00D6111A" w:rsidP="00D6111A">
      <w:pPr>
        <w:ind w:left="2120"/>
        <w:rPr>
          <w:rFonts w:asciiTheme="minorHAnsi" w:hAnsiTheme="minorHAnsi" w:cstheme="minorHAnsi"/>
          <w:i/>
          <w:color w:val="2F5496" w:themeColor="accent1" w:themeShade="BF"/>
        </w:rPr>
      </w:pPr>
      <w:r w:rsidRPr="00D6111A">
        <w:rPr>
          <w:rFonts w:asciiTheme="minorHAnsi" w:hAnsiTheme="minorHAnsi" w:cstheme="minorHAnsi"/>
          <w:i/>
          <w:color w:val="2F5496" w:themeColor="accent1" w:themeShade="BF"/>
        </w:rPr>
        <w:t xml:space="preserve">Koordynatorzy: </w:t>
      </w:r>
      <w:r>
        <w:rPr>
          <w:rFonts w:asciiTheme="minorHAnsi" w:hAnsiTheme="minorHAnsi" w:cstheme="minorHAnsi"/>
          <w:i/>
          <w:color w:val="2F5496" w:themeColor="accent1" w:themeShade="BF"/>
        </w:rPr>
        <w:t>p</w:t>
      </w:r>
      <w:r w:rsidRPr="00D6111A">
        <w:rPr>
          <w:rFonts w:asciiTheme="minorHAnsi" w:hAnsiTheme="minorHAnsi" w:cstheme="minorHAnsi"/>
          <w:i/>
          <w:color w:val="2F5496" w:themeColor="accent1" w:themeShade="BF"/>
        </w:rPr>
        <w:t xml:space="preserve">rof. </w:t>
      </w:r>
      <w:r w:rsidR="00D203DD">
        <w:rPr>
          <w:rFonts w:asciiTheme="minorHAnsi" w:hAnsiTheme="minorHAnsi" w:cstheme="minorHAnsi"/>
          <w:i/>
          <w:color w:val="2F5496" w:themeColor="accent1" w:themeShade="BF"/>
        </w:rPr>
        <w:t xml:space="preserve">dr hab. </w:t>
      </w:r>
      <w:r w:rsidR="00F25E38">
        <w:rPr>
          <w:rFonts w:asciiTheme="minorHAnsi" w:hAnsiTheme="minorHAnsi" w:cstheme="minorHAnsi"/>
          <w:i/>
          <w:color w:val="2F5496" w:themeColor="accent1" w:themeShade="BF"/>
        </w:rPr>
        <w:t xml:space="preserve">med. </w:t>
      </w:r>
      <w:r w:rsidRPr="00D6111A">
        <w:rPr>
          <w:rFonts w:asciiTheme="minorHAnsi" w:hAnsiTheme="minorHAnsi" w:cstheme="minorHAnsi"/>
          <w:i/>
          <w:color w:val="2F5496" w:themeColor="accent1" w:themeShade="BF"/>
        </w:rPr>
        <w:t xml:space="preserve">Bartosz Małkiewicz, </w:t>
      </w:r>
    </w:p>
    <w:p w14:paraId="6CDCBCFC" w14:textId="77777777" w:rsidR="00D6111A" w:rsidRDefault="00ED7BF7" w:rsidP="00D6111A">
      <w:pPr>
        <w:ind w:left="2120"/>
        <w:rPr>
          <w:rFonts w:ascii="Arial" w:hAnsi="Arial" w:cs="Arial"/>
          <w:b/>
          <w:bCs/>
          <w:color w:val="A4338C"/>
          <w:sz w:val="28"/>
          <w:szCs w:val="28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>dr hab. med.</w:t>
      </w:r>
      <w:r w:rsidR="00D6111A" w:rsidRPr="00D6111A">
        <w:rPr>
          <w:rFonts w:asciiTheme="minorHAnsi" w:hAnsiTheme="minorHAnsi" w:cstheme="minorHAnsi"/>
          <w:i/>
          <w:color w:val="2F5496" w:themeColor="accent1" w:themeShade="BF"/>
        </w:rPr>
        <w:t xml:space="preserve"> Tomasz Borkowski, </w:t>
      </w:r>
      <w:r>
        <w:rPr>
          <w:rFonts w:asciiTheme="minorHAnsi" w:hAnsiTheme="minorHAnsi" w:cstheme="minorHAnsi"/>
          <w:i/>
          <w:color w:val="2F5496" w:themeColor="accent1" w:themeShade="BF"/>
        </w:rPr>
        <w:t>dr hab</w:t>
      </w:r>
      <w:r w:rsidR="00D6111A" w:rsidRPr="00D6111A">
        <w:rPr>
          <w:rFonts w:asciiTheme="minorHAnsi" w:hAnsiTheme="minorHAnsi" w:cstheme="minorHAnsi"/>
          <w:i/>
          <w:color w:val="2F5496" w:themeColor="accent1" w:themeShade="BF"/>
        </w:rPr>
        <w:t xml:space="preserve">. </w:t>
      </w:r>
      <w:r>
        <w:rPr>
          <w:rFonts w:asciiTheme="minorHAnsi" w:hAnsiTheme="minorHAnsi" w:cstheme="minorHAnsi"/>
          <w:i/>
          <w:color w:val="2F5496" w:themeColor="accent1" w:themeShade="BF"/>
        </w:rPr>
        <w:t xml:space="preserve">med. </w:t>
      </w:r>
      <w:r w:rsidR="00D6111A" w:rsidRPr="00D6111A">
        <w:rPr>
          <w:rFonts w:asciiTheme="minorHAnsi" w:hAnsiTheme="minorHAnsi" w:cstheme="minorHAnsi"/>
          <w:i/>
          <w:color w:val="2F5496" w:themeColor="accent1" w:themeShade="BF"/>
        </w:rPr>
        <w:t>Paweł Rajwa</w:t>
      </w:r>
    </w:p>
    <w:p w14:paraId="6B4B0076" w14:textId="77777777" w:rsidR="00D6111A" w:rsidRDefault="00D6111A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375DA4E1" w14:textId="77777777" w:rsidR="00D203DD" w:rsidRDefault="00D6111A" w:rsidP="00D203DD">
      <w:pPr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6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45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6.5</w:t>
      </w:r>
      <w:r w:rsidRPr="00D6111A">
        <w:rPr>
          <w:rFonts w:asciiTheme="minorHAnsi" w:hAnsiTheme="minorHAnsi" w:cstheme="minorHAnsi"/>
          <w:color w:val="000000" w:themeColor="text1"/>
        </w:rPr>
        <w:t>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="00ED7BF7" w:rsidRPr="00D6111A">
        <w:rPr>
          <w:rFonts w:asciiTheme="minorHAnsi" w:hAnsiTheme="minorHAnsi" w:cstheme="minorHAnsi"/>
          <w:color w:val="000000" w:themeColor="text1"/>
        </w:rPr>
        <w:t>Indywidualne</w:t>
      </w:r>
      <w:r w:rsidRPr="00D6111A">
        <w:rPr>
          <w:rFonts w:asciiTheme="minorHAnsi" w:hAnsiTheme="minorHAnsi" w:cstheme="minorHAnsi"/>
          <w:color w:val="000000" w:themeColor="text1"/>
        </w:rPr>
        <w:t xml:space="preserve"> </w:t>
      </w:r>
      <w:r w:rsidR="00ED7BF7" w:rsidRPr="00D6111A">
        <w:rPr>
          <w:rFonts w:asciiTheme="minorHAnsi" w:hAnsiTheme="minorHAnsi" w:cstheme="minorHAnsi"/>
          <w:color w:val="000000" w:themeColor="text1"/>
        </w:rPr>
        <w:t>podejście</w:t>
      </w:r>
      <w:r w:rsidRPr="00D6111A">
        <w:rPr>
          <w:rFonts w:asciiTheme="minorHAnsi" w:hAnsiTheme="minorHAnsi" w:cstheme="minorHAnsi"/>
          <w:color w:val="000000" w:themeColor="text1"/>
        </w:rPr>
        <w:t xml:space="preserve"> w diagnostyce i leczeniu raka prostaty</w:t>
      </w:r>
    </w:p>
    <w:p w14:paraId="1E8B28E0" w14:textId="3FB1E1A6" w:rsidR="00D6111A" w:rsidRPr="006873B7" w:rsidRDefault="00D203DD" w:rsidP="00D203DD">
      <w:pPr>
        <w:ind w:left="1416" w:firstLine="708"/>
        <w:rPr>
          <w:rFonts w:asciiTheme="minorHAnsi" w:hAnsiTheme="minorHAnsi" w:cstheme="minorHAnsi"/>
          <w:color w:val="000000" w:themeColor="text1"/>
          <w:lang w:val="en-US"/>
        </w:rPr>
      </w:pPr>
      <w:r w:rsidRPr="006873B7">
        <w:rPr>
          <w:rFonts w:asciiTheme="minorHAnsi" w:hAnsiTheme="minorHAnsi" w:cstheme="minorHAnsi"/>
          <w:color w:val="000000" w:themeColor="text1"/>
          <w:lang w:val="en-US"/>
        </w:rPr>
        <w:t>P</w:t>
      </w:r>
      <w:r w:rsidR="00D6111A" w:rsidRPr="006873B7">
        <w:rPr>
          <w:rFonts w:asciiTheme="minorHAnsi" w:hAnsiTheme="minorHAnsi" w:cstheme="minorHAnsi"/>
          <w:color w:val="000000" w:themeColor="text1"/>
          <w:lang w:val="en-US"/>
        </w:rPr>
        <w:t xml:space="preserve">ersonalized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D</w:t>
      </w:r>
      <w:r w:rsidR="00D6111A" w:rsidRPr="006873B7">
        <w:rPr>
          <w:rFonts w:asciiTheme="minorHAnsi" w:hAnsiTheme="minorHAnsi" w:cstheme="minorHAnsi"/>
          <w:color w:val="000000" w:themeColor="text1"/>
          <w:lang w:val="en-US"/>
        </w:rPr>
        <w:t>ecision-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M</w:t>
      </w:r>
      <w:r w:rsidR="00D6111A" w:rsidRPr="006873B7">
        <w:rPr>
          <w:rFonts w:asciiTheme="minorHAnsi" w:hAnsiTheme="minorHAnsi" w:cstheme="minorHAnsi"/>
          <w:color w:val="000000" w:themeColor="text1"/>
          <w:lang w:val="en-US"/>
        </w:rPr>
        <w:t xml:space="preserve">aking in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P</w:t>
      </w:r>
      <w:r w:rsidR="00D6111A" w:rsidRPr="006873B7">
        <w:rPr>
          <w:rFonts w:asciiTheme="minorHAnsi" w:hAnsiTheme="minorHAnsi" w:cstheme="minorHAnsi"/>
          <w:color w:val="000000" w:themeColor="text1"/>
          <w:lang w:val="en-US"/>
        </w:rPr>
        <w:t xml:space="preserve">rostate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C</w:t>
      </w:r>
      <w:r w:rsidR="00D6111A" w:rsidRPr="006873B7">
        <w:rPr>
          <w:rFonts w:asciiTheme="minorHAnsi" w:hAnsiTheme="minorHAnsi" w:cstheme="minorHAnsi"/>
          <w:color w:val="000000" w:themeColor="text1"/>
          <w:lang w:val="en-US"/>
        </w:rPr>
        <w:t>ancer</w:t>
      </w:r>
    </w:p>
    <w:p w14:paraId="5BABEABF" w14:textId="77777777" w:rsidR="00D6111A" w:rsidRPr="00D6111A" w:rsidRDefault="00D6111A" w:rsidP="00D6111A">
      <w:pPr>
        <w:rPr>
          <w:rFonts w:asciiTheme="minorHAnsi" w:hAnsiTheme="minorHAnsi" w:cstheme="minorHAnsi"/>
          <w:color w:val="000000"/>
        </w:rPr>
      </w:pPr>
      <w:r w:rsidRPr="006873B7">
        <w:rPr>
          <w:rFonts w:asciiTheme="minorHAnsi" w:hAnsiTheme="minorHAnsi" w:cstheme="minorHAnsi"/>
          <w:color w:val="000000" w:themeColor="text1"/>
          <w:lang w:val="en-US"/>
        </w:rPr>
        <w:tab/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ab/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ab/>
      </w:r>
      <w:r w:rsidR="00D203DD">
        <w:rPr>
          <w:rFonts w:asciiTheme="minorHAnsi" w:hAnsiTheme="minorHAnsi" w:cstheme="minorHAnsi"/>
          <w:color w:val="000000" w:themeColor="text1"/>
        </w:rPr>
        <w:t>p</w:t>
      </w:r>
      <w:r w:rsidRPr="00D6111A">
        <w:rPr>
          <w:rFonts w:asciiTheme="minorHAnsi" w:hAnsiTheme="minorHAnsi" w:cstheme="minorHAnsi"/>
          <w:color w:val="000000" w:themeColor="text1"/>
        </w:rPr>
        <w:t xml:space="preserve">rof.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Matthew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6111A">
        <w:rPr>
          <w:rFonts w:asciiTheme="minorHAnsi" w:hAnsiTheme="minorHAnsi" w:cstheme="minorHAnsi"/>
          <w:color w:val="000000" w:themeColor="text1"/>
        </w:rPr>
        <w:t>Cooperberg</w:t>
      </w:r>
      <w:proofErr w:type="spellEnd"/>
    </w:p>
    <w:p w14:paraId="6D598544" w14:textId="77777777" w:rsidR="00D6111A" w:rsidRDefault="00D6111A" w:rsidP="00D6111A">
      <w:pPr>
        <w:ind w:left="2120" w:hanging="2120"/>
        <w:rPr>
          <w:rFonts w:ascii="Arial" w:hAnsi="Arial" w:cs="Arial"/>
          <w:b/>
          <w:bCs/>
          <w:color w:val="000000"/>
        </w:rPr>
      </w:pPr>
    </w:p>
    <w:p w14:paraId="1E5A606A" w14:textId="77777777" w:rsidR="00F25E38" w:rsidRDefault="00D6111A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 w:rsidR="00D203DD">
        <w:rPr>
          <w:rFonts w:asciiTheme="minorHAnsi" w:hAnsiTheme="minorHAnsi" w:cstheme="minorHAnsi"/>
          <w:color w:val="000000" w:themeColor="text1"/>
        </w:rPr>
        <w:t>6.5</w:t>
      </w:r>
      <w:r w:rsidRPr="00D6111A">
        <w:rPr>
          <w:rFonts w:asciiTheme="minorHAnsi" w:hAnsiTheme="minorHAnsi" w:cstheme="minorHAnsi"/>
          <w:color w:val="000000" w:themeColor="text1"/>
        </w:rPr>
        <w:t>5 – 1</w:t>
      </w:r>
      <w:r w:rsidR="00D203DD">
        <w:rPr>
          <w:rFonts w:asciiTheme="minorHAnsi" w:hAnsiTheme="minorHAnsi" w:cstheme="minorHAnsi"/>
          <w:color w:val="000000" w:themeColor="text1"/>
        </w:rPr>
        <w:t>7.10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="00D203DD">
        <w:rPr>
          <w:rFonts w:asciiTheme="minorHAnsi" w:hAnsiTheme="minorHAnsi" w:cstheme="minorHAnsi"/>
          <w:color w:val="000000" w:themeColor="text1"/>
        </w:rPr>
        <w:tab/>
      </w:r>
      <w:r w:rsidR="00D203DD" w:rsidRPr="00D203DD">
        <w:rPr>
          <w:rFonts w:asciiTheme="minorHAnsi" w:hAnsiTheme="minorHAnsi" w:cstheme="minorHAnsi"/>
          <w:color w:val="000000" w:themeColor="text1"/>
        </w:rPr>
        <w:t>Nowoczesne podejście do aktywnego nadzoru w raku prostaty</w:t>
      </w:r>
    </w:p>
    <w:p w14:paraId="0C318CC4" w14:textId="5254F1C4" w:rsidR="00D6111A" w:rsidRPr="00F25E38" w:rsidRDefault="00D203DD" w:rsidP="00F25E38">
      <w:pPr>
        <w:ind w:left="2120"/>
        <w:rPr>
          <w:rFonts w:asciiTheme="minorHAnsi" w:hAnsiTheme="minorHAnsi" w:cstheme="minorHAnsi"/>
          <w:b/>
          <w:bCs/>
          <w:color w:val="000000"/>
          <w:lang w:val="en-US"/>
        </w:rPr>
      </w:pPr>
      <w:r w:rsidRPr="00F25E38">
        <w:rPr>
          <w:rFonts w:asciiTheme="minorHAnsi" w:hAnsiTheme="minorHAnsi" w:cstheme="minorHAnsi"/>
          <w:color w:val="000000" w:themeColor="text1"/>
          <w:lang w:val="en-US"/>
        </w:rPr>
        <w:t xml:space="preserve">Evolving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P</w:t>
      </w:r>
      <w:r w:rsidRPr="00F25E38">
        <w:rPr>
          <w:rFonts w:asciiTheme="minorHAnsi" w:hAnsiTheme="minorHAnsi" w:cstheme="minorHAnsi"/>
          <w:color w:val="000000" w:themeColor="text1"/>
          <w:lang w:val="en-US"/>
        </w:rPr>
        <w:t xml:space="preserve">aradigms in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A</w:t>
      </w:r>
      <w:r w:rsidRPr="00F25E38">
        <w:rPr>
          <w:rFonts w:asciiTheme="minorHAnsi" w:hAnsiTheme="minorHAnsi" w:cstheme="minorHAnsi"/>
          <w:color w:val="000000" w:themeColor="text1"/>
          <w:lang w:val="en-US"/>
        </w:rPr>
        <w:t xml:space="preserve">ctive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S</w:t>
      </w:r>
      <w:r w:rsidRPr="00F25E38">
        <w:rPr>
          <w:rFonts w:asciiTheme="minorHAnsi" w:hAnsiTheme="minorHAnsi" w:cstheme="minorHAnsi"/>
          <w:color w:val="000000" w:themeColor="text1"/>
          <w:lang w:val="en-US"/>
        </w:rPr>
        <w:t xml:space="preserve">urveillance for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P</w:t>
      </w:r>
      <w:r w:rsidRPr="00F25E38">
        <w:rPr>
          <w:rFonts w:asciiTheme="minorHAnsi" w:hAnsiTheme="minorHAnsi" w:cstheme="minorHAnsi"/>
          <w:color w:val="000000" w:themeColor="text1"/>
          <w:lang w:val="en-US"/>
        </w:rPr>
        <w:t xml:space="preserve">rostate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C</w:t>
      </w:r>
      <w:r w:rsidRPr="00F25E38">
        <w:rPr>
          <w:rFonts w:asciiTheme="minorHAnsi" w:hAnsiTheme="minorHAnsi" w:cstheme="minorHAnsi"/>
          <w:color w:val="000000" w:themeColor="text1"/>
          <w:lang w:val="en-US"/>
        </w:rPr>
        <w:t>ancer</w:t>
      </w:r>
    </w:p>
    <w:p w14:paraId="63F1EEE7" w14:textId="77777777" w:rsidR="00D6111A" w:rsidRPr="006873B7" w:rsidRDefault="00D6111A" w:rsidP="00D6111A">
      <w:pPr>
        <w:ind w:left="2120" w:hanging="2120"/>
        <w:rPr>
          <w:rFonts w:asciiTheme="minorHAnsi" w:hAnsiTheme="minorHAnsi" w:cstheme="minorHAnsi"/>
          <w:color w:val="000000"/>
          <w:lang w:val="en-US"/>
        </w:rPr>
      </w:pPr>
      <w:r w:rsidRPr="00F25E38">
        <w:rPr>
          <w:rFonts w:asciiTheme="minorHAnsi" w:hAnsiTheme="minorHAnsi" w:cstheme="minorHAnsi"/>
          <w:color w:val="000000" w:themeColor="text1"/>
          <w:lang w:val="en-US"/>
        </w:rPr>
        <w:tab/>
      </w:r>
      <w:r w:rsidRPr="00F25E38">
        <w:rPr>
          <w:rFonts w:asciiTheme="minorHAnsi" w:hAnsiTheme="minorHAnsi" w:cstheme="minorHAnsi"/>
          <w:color w:val="000000"/>
          <w:lang w:val="en-US"/>
        </w:rPr>
        <w:tab/>
      </w:r>
      <w:r w:rsidR="00D203DD" w:rsidRPr="006873B7">
        <w:rPr>
          <w:rFonts w:asciiTheme="minorHAnsi" w:hAnsiTheme="minorHAnsi" w:cstheme="minorHAnsi"/>
          <w:color w:val="000000" w:themeColor="text1"/>
          <w:lang w:val="en-US"/>
        </w:rPr>
        <w:t>prof. Matthew Cooperberg</w:t>
      </w:r>
      <w:r w:rsidR="00D203DD" w:rsidRPr="006873B7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5366FA7E" w14:textId="77777777" w:rsidR="00ED7BF7" w:rsidRDefault="00ED7BF7" w:rsidP="00F25E38">
      <w:pPr>
        <w:rPr>
          <w:rFonts w:asciiTheme="minorHAnsi" w:hAnsiTheme="minorHAnsi" w:cstheme="minorHAnsi"/>
          <w:color w:val="000000" w:themeColor="text1"/>
        </w:rPr>
      </w:pPr>
    </w:p>
    <w:p w14:paraId="30A4A72A" w14:textId="77777777" w:rsidR="00ED7BF7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 w:rsidR="00D203DD">
        <w:rPr>
          <w:rFonts w:asciiTheme="minorHAnsi" w:hAnsiTheme="minorHAnsi" w:cstheme="minorHAnsi"/>
          <w:color w:val="000000" w:themeColor="text1"/>
        </w:rPr>
        <w:t>7.10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 w:rsidR="00D203DD">
        <w:rPr>
          <w:rFonts w:asciiTheme="minorHAnsi" w:hAnsiTheme="minorHAnsi" w:cstheme="minorHAnsi"/>
          <w:color w:val="000000" w:themeColor="text1"/>
        </w:rPr>
        <w:t>7.20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="00D203DD" w:rsidRPr="00D203DD">
        <w:rPr>
          <w:rFonts w:asciiTheme="minorHAnsi" w:hAnsiTheme="minorHAnsi" w:cstheme="minorHAnsi"/>
          <w:color w:val="000000" w:themeColor="text1"/>
        </w:rPr>
        <w:t xml:space="preserve">Terapia </w:t>
      </w:r>
      <w:proofErr w:type="spellStart"/>
      <w:r w:rsidR="00D203DD" w:rsidRPr="00D203DD">
        <w:rPr>
          <w:rFonts w:asciiTheme="minorHAnsi" w:hAnsiTheme="minorHAnsi" w:cstheme="minorHAnsi"/>
          <w:color w:val="000000" w:themeColor="text1"/>
        </w:rPr>
        <w:t>fokalna</w:t>
      </w:r>
      <w:proofErr w:type="spellEnd"/>
      <w:r w:rsidR="00D203DD" w:rsidRPr="00D203DD">
        <w:rPr>
          <w:rFonts w:asciiTheme="minorHAnsi" w:hAnsiTheme="minorHAnsi" w:cstheme="minorHAnsi"/>
          <w:color w:val="000000" w:themeColor="text1"/>
        </w:rPr>
        <w:t xml:space="preserve"> w raku stercza</w:t>
      </w:r>
    </w:p>
    <w:p w14:paraId="37ADC59C" w14:textId="1A063512" w:rsidR="00D6111A" w:rsidRPr="00F25E38" w:rsidRDefault="00D203DD" w:rsidP="00ED7BF7">
      <w:pPr>
        <w:ind w:left="2120"/>
        <w:rPr>
          <w:rFonts w:asciiTheme="minorHAnsi" w:hAnsiTheme="minorHAnsi" w:cstheme="minorHAnsi"/>
          <w:color w:val="000000"/>
        </w:rPr>
      </w:pPr>
      <w:proofErr w:type="spellStart"/>
      <w:r w:rsidRPr="00F25E38">
        <w:rPr>
          <w:rFonts w:asciiTheme="minorHAnsi" w:hAnsiTheme="minorHAnsi" w:cstheme="minorHAnsi"/>
          <w:color w:val="000000" w:themeColor="text1"/>
        </w:rPr>
        <w:t>Focal</w:t>
      </w:r>
      <w:proofErr w:type="spellEnd"/>
      <w:r w:rsidRPr="00F25E3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20A79">
        <w:rPr>
          <w:rFonts w:asciiTheme="minorHAnsi" w:hAnsiTheme="minorHAnsi" w:cstheme="minorHAnsi"/>
          <w:color w:val="000000" w:themeColor="text1"/>
        </w:rPr>
        <w:t>T</w:t>
      </w:r>
      <w:r w:rsidRPr="00F25E38">
        <w:rPr>
          <w:rFonts w:asciiTheme="minorHAnsi" w:hAnsiTheme="minorHAnsi" w:cstheme="minorHAnsi"/>
          <w:color w:val="000000" w:themeColor="text1"/>
        </w:rPr>
        <w:t>herapy</w:t>
      </w:r>
      <w:proofErr w:type="spellEnd"/>
      <w:r w:rsidRPr="00F25E38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="00D20A79">
        <w:rPr>
          <w:rFonts w:asciiTheme="minorHAnsi" w:hAnsiTheme="minorHAnsi" w:cstheme="minorHAnsi"/>
          <w:color w:val="000000" w:themeColor="text1"/>
        </w:rPr>
        <w:t>P</w:t>
      </w:r>
      <w:r w:rsidRPr="00F25E38">
        <w:rPr>
          <w:rFonts w:asciiTheme="minorHAnsi" w:hAnsiTheme="minorHAnsi" w:cstheme="minorHAnsi"/>
          <w:color w:val="000000" w:themeColor="text1"/>
        </w:rPr>
        <w:t>rostate</w:t>
      </w:r>
      <w:proofErr w:type="spellEnd"/>
      <w:r w:rsidRPr="00F25E3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20A79">
        <w:rPr>
          <w:rFonts w:asciiTheme="minorHAnsi" w:hAnsiTheme="minorHAnsi" w:cstheme="minorHAnsi"/>
          <w:color w:val="000000" w:themeColor="text1"/>
        </w:rPr>
        <w:t>C</w:t>
      </w:r>
      <w:r w:rsidRPr="00F25E38">
        <w:rPr>
          <w:rFonts w:asciiTheme="minorHAnsi" w:hAnsiTheme="minorHAnsi" w:cstheme="minorHAnsi"/>
          <w:color w:val="000000" w:themeColor="text1"/>
        </w:rPr>
        <w:t>ancer</w:t>
      </w:r>
      <w:proofErr w:type="spellEnd"/>
      <w:r w:rsidR="00D6111A" w:rsidRPr="00F25E38">
        <w:rPr>
          <w:rFonts w:asciiTheme="minorHAnsi" w:hAnsiTheme="minorHAnsi" w:cstheme="minorHAnsi"/>
          <w:color w:val="000000" w:themeColor="text1"/>
        </w:rPr>
        <w:tab/>
        <w:t xml:space="preserve"> </w:t>
      </w:r>
    </w:p>
    <w:p w14:paraId="2082B2DD" w14:textId="77777777" w:rsidR="00D6111A" w:rsidRPr="00D6111A" w:rsidRDefault="00D6111A" w:rsidP="00D6111A">
      <w:pPr>
        <w:rPr>
          <w:rFonts w:asciiTheme="minorHAnsi" w:hAnsiTheme="minorHAnsi" w:cstheme="minorHAnsi"/>
          <w:color w:val="000000"/>
        </w:rPr>
      </w:pPr>
      <w:r w:rsidRPr="00F25E38">
        <w:rPr>
          <w:rFonts w:asciiTheme="minorHAnsi" w:hAnsiTheme="minorHAnsi" w:cstheme="minorHAnsi"/>
          <w:color w:val="000000" w:themeColor="text1"/>
        </w:rPr>
        <w:tab/>
      </w:r>
      <w:r w:rsidRPr="00F25E38">
        <w:rPr>
          <w:rFonts w:asciiTheme="minorHAnsi" w:hAnsiTheme="minorHAnsi" w:cstheme="minorHAnsi"/>
          <w:color w:val="000000" w:themeColor="text1"/>
        </w:rPr>
        <w:tab/>
      </w:r>
      <w:r w:rsidRPr="00F25E38">
        <w:rPr>
          <w:rFonts w:asciiTheme="minorHAnsi" w:hAnsiTheme="minorHAnsi" w:cstheme="minorHAnsi"/>
          <w:color w:val="000000" w:themeColor="text1"/>
        </w:rPr>
        <w:tab/>
      </w:r>
      <w:r w:rsidR="00F25E38">
        <w:rPr>
          <w:rFonts w:asciiTheme="minorHAnsi" w:hAnsiTheme="minorHAnsi" w:cstheme="minorHAnsi"/>
          <w:color w:val="000000"/>
        </w:rPr>
        <w:t>d</w:t>
      </w:r>
      <w:r w:rsidR="00ED7BF7">
        <w:rPr>
          <w:rFonts w:asciiTheme="minorHAnsi" w:hAnsiTheme="minorHAnsi" w:cstheme="minorHAnsi"/>
          <w:color w:val="000000"/>
        </w:rPr>
        <w:t xml:space="preserve">r hab. med. </w:t>
      </w:r>
      <w:r w:rsidR="00D203DD">
        <w:rPr>
          <w:rFonts w:asciiTheme="minorHAnsi" w:hAnsiTheme="minorHAnsi" w:cstheme="minorHAnsi"/>
          <w:color w:val="000000"/>
        </w:rPr>
        <w:t>Paweł Rajwa</w:t>
      </w:r>
    </w:p>
    <w:p w14:paraId="51147CCF" w14:textId="77777777" w:rsidR="00D6111A" w:rsidRPr="00D6111A" w:rsidRDefault="00D6111A" w:rsidP="00D6111A">
      <w:pPr>
        <w:ind w:left="2120" w:hanging="2120"/>
        <w:rPr>
          <w:rFonts w:asciiTheme="minorHAnsi" w:hAnsiTheme="minorHAnsi" w:cstheme="minorHAnsi"/>
          <w:color w:val="000000"/>
        </w:rPr>
      </w:pPr>
    </w:p>
    <w:p w14:paraId="1A04F7B4" w14:textId="77777777" w:rsidR="00F25E38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 w:rsidR="00D203DD">
        <w:rPr>
          <w:rFonts w:asciiTheme="minorHAnsi" w:hAnsiTheme="minorHAnsi" w:cstheme="minorHAnsi"/>
          <w:color w:val="000000" w:themeColor="text1"/>
        </w:rPr>
        <w:t>7.20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 w:rsidR="00D203DD">
        <w:rPr>
          <w:rFonts w:asciiTheme="minorHAnsi" w:hAnsiTheme="minorHAnsi" w:cstheme="minorHAnsi"/>
          <w:color w:val="000000" w:themeColor="text1"/>
        </w:rPr>
        <w:t>7.30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="00D203DD" w:rsidRPr="00D203DD">
        <w:rPr>
          <w:rFonts w:asciiTheme="minorHAnsi" w:hAnsiTheme="minorHAnsi" w:cstheme="minorHAnsi"/>
          <w:color w:val="000000" w:themeColor="text1"/>
        </w:rPr>
        <w:t xml:space="preserve">RARP z oszczędzaniem pęczków naczyniowo-nerwowych – zawsze czy selektywnie? </w:t>
      </w:r>
    </w:p>
    <w:p w14:paraId="4B9F7A73" w14:textId="1FF21172" w:rsidR="00D203DD" w:rsidRPr="006873B7" w:rsidRDefault="00D203DD" w:rsidP="00F25E38">
      <w:pPr>
        <w:ind w:left="2120"/>
        <w:rPr>
          <w:rFonts w:asciiTheme="minorHAnsi" w:hAnsiTheme="minorHAnsi" w:cstheme="minorHAnsi"/>
          <w:color w:val="000000" w:themeColor="text1"/>
          <w:lang w:val="en-US"/>
        </w:rPr>
      </w:pPr>
      <w:r w:rsidRPr="006873B7">
        <w:rPr>
          <w:rFonts w:asciiTheme="minorHAnsi" w:hAnsiTheme="minorHAnsi" w:cstheme="minorHAnsi"/>
          <w:color w:val="000000" w:themeColor="text1"/>
          <w:lang w:val="en-US"/>
        </w:rPr>
        <w:t xml:space="preserve">RARP with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N</w:t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>erve-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S</w:t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 xml:space="preserve">paring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T</w:t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 xml:space="preserve">echnique –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A</w:t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 xml:space="preserve">lways or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S</w:t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>electively?</w:t>
      </w:r>
      <w:r w:rsidR="00D6111A" w:rsidRPr="006873B7">
        <w:rPr>
          <w:rFonts w:asciiTheme="minorHAnsi" w:hAnsiTheme="minorHAnsi" w:cstheme="minorHAnsi"/>
          <w:color w:val="000000" w:themeColor="text1"/>
          <w:lang w:val="en-US"/>
        </w:rPr>
        <w:tab/>
      </w:r>
    </w:p>
    <w:p w14:paraId="4029613F" w14:textId="77777777" w:rsidR="00D6111A" w:rsidRPr="006873B7" w:rsidRDefault="00D203DD" w:rsidP="00D203DD">
      <w:pPr>
        <w:ind w:left="2120"/>
        <w:rPr>
          <w:rFonts w:asciiTheme="minorHAnsi" w:hAnsiTheme="minorHAnsi" w:cstheme="minorHAnsi"/>
          <w:color w:val="000000" w:themeColor="text1"/>
          <w:lang w:val="en-US"/>
        </w:rPr>
      </w:pPr>
      <w:r w:rsidRPr="006873B7">
        <w:rPr>
          <w:rFonts w:asciiTheme="minorHAnsi" w:hAnsiTheme="minorHAnsi" w:cstheme="minorHAnsi"/>
          <w:color w:val="000000" w:themeColor="text1"/>
          <w:lang w:val="en-US"/>
        </w:rPr>
        <w:t>prof. Michael Leapman</w:t>
      </w:r>
    </w:p>
    <w:p w14:paraId="0E849511" w14:textId="77777777" w:rsidR="00D6111A" w:rsidRPr="006873B7" w:rsidRDefault="00D6111A" w:rsidP="00D6111A">
      <w:pPr>
        <w:ind w:left="2120" w:hanging="2120"/>
        <w:rPr>
          <w:rFonts w:asciiTheme="minorHAnsi" w:hAnsiTheme="minorHAnsi" w:cstheme="minorHAnsi"/>
          <w:color w:val="000000" w:themeColor="text1"/>
          <w:lang w:val="en-US"/>
        </w:rPr>
      </w:pPr>
    </w:p>
    <w:p w14:paraId="0F57653A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7.30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7.45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 xml:space="preserve">RARP </w:t>
      </w:r>
      <w:r w:rsidR="00ED7BF7" w:rsidRPr="00ED7BF7">
        <w:rPr>
          <w:rFonts w:asciiTheme="minorHAnsi" w:hAnsiTheme="minorHAnsi" w:cstheme="minorHAnsi"/>
          <w:color w:val="000000" w:themeColor="text1"/>
        </w:rPr>
        <w:t xml:space="preserve">– </w:t>
      </w:r>
      <w:r w:rsidRPr="00D203DD">
        <w:rPr>
          <w:rFonts w:asciiTheme="minorHAnsi" w:hAnsiTheme="minorHAnsi" w:cstheme="minorHAnsi"/>
          <w:color w:val="000000" w:themeColor="text1"/>
        </w:rPr>
        <w:t xml:space="preserve">szczególne aspekty techniczne: RARP </w:t>
      </w:r>
      <w:r w:rsidR="00ED7BF7" w:rsidRPr="00ED7BF7">
        <w:rPr>
          <w:rFonts w:asciiTheme="minorHAnsi" w:hAnsiTheme="minorHAnsi" w:cstheme="minorHAnsi"/>
          <w:color w:val="000000" w:themeColor="text1"/>
        </w:rPr>
        <w:t>–</w:t>
      </w:r>
      <w:r w:rsidR="00ED7BF7">
        <w:rPr>
          <w:rFonts w:asciiTheme="minorHAnsi" w:hAnsiTheme="minorHAnsi" w:cstheme="minorHAnsi"/>
          <w:color w:val="000000" w:themeColor="text1"/>
        </w:rPr>
        <w:t xml:space="preserve"> z</w:t>
      </w:r>
      <w:r w:rsidRPr="00D203DD">
        <w:rPr>
          <w:rFonts w:asciiTheme="minorHAnsi" w:hAnsiTheme="minorHAnsi" w:cstheme="minorHAnsi"/>
          <w:color w:val="000000" w:themeColor="text1"/>
        </w:rPr>
        <w:t>ero klipsów</w:t>
      </w:r>
      <w:r w:rsidR="00ED7BF7">
        <w:rPr>
          <w:rFonts w:asciiTheme="minorHAnsi" w:hAnsiTheme="minorHAnsi" w:cstheme="minorHAnsi"/>
          <w:color w:val="000000" w:themeColor="text1"/>
        </w:rPr>
        <w:t>,</w:t>
      </w:r>
      <w:r w:rsidRPr="00D203DD">
        <w:rPr>
          <w:rFonts w:asciiTheme="minorHAnsi" w:hAnsiTheme="minorHAnsi" w:cstheme="minorHAnsi"/>
          <w:color w:val="000000" w:themeColor="text1"/>
        </w:rPr>
        <w:t xml:space="preserve"> tylko koagulacja, RARP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przedotrzewnowy</w:t>
      </w:r>
      <w:proofErr w:type="spellEnd"/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</w:p>
    <w:p w14:paraId="26D31074" w14:textId="77777777" w:rsidR="00D203DD" w:rsidRDefault="00D203DD" w:rsidP="00D203DD">
      <w:pPr>
        <w:ind w:left="2120"/>
        <w:rPr>
          <w:rFonts w:asciiTheme="minorHAnsi" w:hAnsiTheme="minorHAnsi" w:cstheme="minorHAnsi"/>
          <w:color w:val="000000" w:themeColor="text1"/>
        </w:rPr>
      </w:pPr>
      <w:r w:rsidRPr="00D203DD">
        <w:rPr>
          <w:rFonts w:asciiTheme="minorHAnsi" w:hAnsiTheme="minorHAnsi" w:cstheme="minorHAnsi"/>
          <w:color w:val="000000" w:themeColor="text1"/>
        </w:rPr>
        <w:t xml:space="preserve">dr Damian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Sujecki</w:t>
      </w:r>
      <w:proofErr w:type="spellEnd"/>
      <w:r w:rsidR="00ED7BF7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>d</w:t>
      </w:r>
      <w:r w:rsidRPr="00D203DD">
        <w:rPr>
          <w:rFonts w:asciiTheme="minorHAnsi" w:hAnsiTheme="minorHAnsi" w:cstheme="minorHAnsi"/>
          <w:color w:val="000000" w:themeColor="text1"/>
        </w:rPr>
        <w:t xml:space="preserve">r med. Jacek Kiś </w:t>
      </w:r>
    </w:p>
    <w:p w14:paraId="0A2AF654" w14:textId="77777777" w:rsidR="00D6111A" w:rsidRDefault="00D6111A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2D38B33B" w14:textId="77777777" w:rsidR="00D203DD" w:rsidRPr="00D6111A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7.45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8.00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 xml:space="preserve">Radioterapia wysokiej precyzji </w:t>
      </w:r>
      <w:r w:rsidR="00ED7BF7" w:rsidRPr="00ED7BF7">
        <w:rPr>
          <w:rFonts w:asciiTheme="minorHAnsi" w:hAnsiTheme="minorHAnsi" w:cstheme="minorHAnsi"/>
          <w:color w:val="000000" w:themeColor="text1"/>
        </w:rPr>
        <w:t xml:space="preserve">– </w:t>
      </w:r>
      <w:r w:rsidRPr="00D203DD">
        <w:rPr>
          <w:rFonts w:asciiTheme="minorHAnsi" w:hAnsiTheme="minorHAnsi" w:cstheme="minorHAnsi"/>
          <w:color w:val="000000" w:themeColor="text1"/>
        </w:rPr>
        <w:t xml:space="preserve">nowe </w:t>
      </w:r>
      <w:r w:rsidR="00ED7BF7" w:rsidRPr="00D203DD">
        <w:rPr>
          <w:rFonts w:asciiTheme="minorHAnsi" w:hAnsiTheme="minorHAnsi" w:cstheme="minorHAnsi"/>
          <w:color w:val="000000" w:themeColor="text1"/>
        </w:rPr>
        <w:t>możliwości</w:t>
      </w:r>
      <w:r w:rsidRPr="00D203DD">
        <w:rPr>
          <w:rFonts w:asciiTheme="minorHAnsi" w:hAnsiTheme="minorHAnsi" w:cstheme="minorHAnsi"/>
          <w:color w:val="000000" w:themeColor="text1"/>
        </w:rPr>
        <w:t xml:space="preserve"> </w:t>
      </w:r>
    </w:p>
    <w:p w14:paraId="7340B98B" w14:textId="77777777" w:rsidR="00D203DD" w:rsidRDefault="00D203DD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  <w:t>p</w:t>
      </w:r>
      <w:r w:rsidRPr="00D203DD">
        <w:rPr>
          <w:rFonts w:asciiTheme="minorHAnsi" w:hAnsiTheme="minorHAnsi" w:cstheme="minorHAnsi"/>
          <w:color w:val="000000" w:themeColor="text1"/>
        </w:rPr>
        <w:t xml:space="preserve">rof. </w:t>
      </w:r>
      <w:r w:rsidR="00ED7BF7">
        <w:rPr>
          <w:rFonts w:asciiTheme="minorHAnsi" w:hAnsiTheme="minorHAnsi" w:cstheme="minorHAnsi"/>
          <w:color w:val="000000" w:themeColor="text1"/>
        </w:rPr>
        <w:t xml:space="preserve">dr hab. med. </w:t>
      </w:r>
      <w:r w:rsidRPr="00D203DD">
        <w:rPr>
          <w:rFonts w:asciiTheme="minorHAnsi" w:hAnsiTheme="minorHAnsi" w:cstheme="minorHAnsi"/>
          <w:color w:val="000000" w:themeColor="text1"/>
        </w:rPr>
        <w:t xml:space="preserve">Barbara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Jereczek-Fossa</w:t>
      </w:r>
      <w:proofErr w:type="spellEnd"/>
    </w:p>
    <w:p w14:paraId="151B04E8" w14:textId="77777777" w:rsidR="00D203DD" w:rsidRDefault="00D203DD" w:rsidP="00D203DD">
      <w:pPr>
        <w:rPr>
          <w:rFonts w:asciiTheme="minorHAnsi" w:hAnsiTheme="minorHAnsi" w:cstheme="minorHAnsi"/>
          <w:color w:val="000000" w:themeColor="text1"/>
        </w:rPr>
      </w:pPr>
    </w:p>
    <w:p w14:paraId="4897F20D" w14:textId="77777777" w:rsidR="00D203DD" w:rsidRPr="00D6111A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8.00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8.10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 xml:space="preserve">Praktyczny przewodnik krok po kroku – jak wykonać wzorcową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robotyczną</w:t>
      </w:r>
      <w:proofErr w:type="spellEnd"/>
      <w:r w:rsidRPr="00D203DD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prostatektomię</w:t>
      </w:r>
      <w:proofErr w:type="spellEnd"/>
      <w:r w:rsidRPr="00D203DD">
        <w:rPr>
          <w:rFonts w:asciiTheme="minorHAnsi" w:hAnsiTheme="minorHAnsi" w:cstheme="minorHAnsi"/>
          <w:color w:val="000000" w:themeColor="text1"/>
        </w:rPr>
        <w:t xml:space="preserve"> radykaln</w:t>
      </w:r>
      <w:r>
        <w:rPr>
          <w:rFonts w:asciiTheme="minorHAnsi" w:hAnsiTheme="minorHAnsi" w:cstheme="minorHAnsi"/>
          <w:color w:val="000000" w:themeColor="text1"/>
        </w:rPr>
        <w:t>ą</w:t>
      </w:r>
      <w:r w:rsidR="00ED7BF7">
        <w:rPr>
          <w:rFonts w:asciiTheme="minorHAnsi" w:hAnsiTheme="minorHAnsi" w:cstheme="minorHAnsi"/>
          <w:color w:val="000000" w:themeColor="text1"/>
        </w:rPr>
        <w:t>?</w:t>
      </w:r>
    </w:p>
    <w:p w14:paraId="082DB84A" w14:textId="77777777" w:rsidR="00D203DD" w:rsidRDefault="00D203DD" w:rsidP="00F25E38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  <w:t>p</w:t>
      </w:r>
      <w:r w:rsidRPr="00D203DD">
        <w:rPr>
          <w:rFonts w:asciiTheme="minorHAnsi" w:hAnsiTheme="minorHAnsi" w:cstheme="minorHAnsi"/>
          <w:color w:val="000000" w:themeColor="text1"/>
        </w:rPr>
        <w:t xml:space="preserve">rof. </w:t>
      </w:r>
      <w:r w:rsidR="00ED7BF7">
        <w:rPr>
          <w:rFonts w:asciiTheme="minorHAnsi" w:hAnsiTheme="minorHAnsi" w:cstheme="minorHAnsi"/>
          <w:color w:val="000000" w:themeColor="text1"/>
        </w:rPr>
        <w:t xml:space="preserve">dr hab. med. </w:t>
      </w:r>
      <w:r>
        <w:rPr>
          <w:rFonts w:asciiTheme="minorHAnsi" w:hAnsiTheme="minorHAnsi" w:cstheme="minorHAnsi"/>
          <w:color w:val="000000" w:themeColor="text1"/>
        </w:rPr>
        <w:t>Tomasz Szydełko</w:t>
      </w:r>
    </w:p>
    <w:p w14:paraId="5D03A102" w14:textId="77777777" w:rsidR="00D203DD" w:rsidRDefault="00D203DD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6F44B76B" w14:textId="0D73C465" w:rsidR="00D203DD" w:rsidRPr="006D7736" w:rsidRDefault="00D203DD" w:rsidP="00873D2C">
      <w:pPr>
        <w:ind w:left="2120" w:hanging="2120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6D7736">
        <w:rPr>
          <w:rFonts w:asciiTheme="minorHAnsi" w:hAnsiTheme="minorHAnsi" w:cstheme="minorHAnsi"/>
          <w:b/>
          <w:bCs/>
          <w:color w:val="2F5496" w:themeColor="accent1" w:themeShade="BF"/>
        </w:rPr>
        <w:t>22 listopada 2025</w:t>
      </w:r>
      <w:r w:rsidR="006D7736" w:rsidRPr="006D7736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(sobota)</w:t>
      </w:r>
    </w:p>
    <w:p w14:paraId="3A3D8114" w14:textId="77777777" w:rsidR="00D203DD" w:rsidRDefault="00D203DD" w:rsidP="00D203DD">
      <w:pPr>
        <w:rPr>
          <w:rFonts w:asciiTheme="minorHAnsi" w:hAnsiTheme="minorHAnsi" w:cstheme="minorHAnsi"/>
          <w:color w:val="000000" w:themeColor="text1"/>
        </w:rPr>
      </w:pPr>
    </w:p>
    <w:p w14:paraId="648DA3D2" w14:textId="77777777" w:rsidR="00ED7BF7" w:rsidRDefault="00D203DD" w:rsidP="00D203DD">
      <w:pPr>
        <w:rPr>
          <w:rFonts w:asciiTheme="minorHAnsi" w:hAnsiTheme="minorHAnsi" w:cstheme="minorHAnsi"/>
          <w:b/>
          <w:color w:val="2F5496" w:themeColor="accent1" w:themeShade="BF"/>
        </w:rPr>
      </w:pPr>
      <w:r>
        <w:rPr>
          <w:rFonts w:asciiTheme="minorHAnsi" w:hAnsiTheme="minorHAnsi" w:cstheme="minorHAnsi"/>
          <w:b/>
          <w:color w:val="2F5496" w:themeColor="accent1" w:themeShade="BF"/>
        </w:rPr>
        <w:t>09.00</w:t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 xml:space="preserve"> – 1</w:t>
      </w:r>
      <w:r>
        <w:rPr>
          <w:rFonts w:asciiTheme="minorHAnsi" w:hAnsiTheme="minorHAnsi" w:cstheme="minorHAnsi"/>
          <w:b/>
          <w:color w:val="2F5496" w:themeColor="accent1" w:themeShade="BF"/>
        </w:rPr>
        <w:t xml:space="preserve">0.50 </w:t>
      </w:r>
      <w:r>
        <w:rPr>
          <w:rFonts w:asciiTheme="minorHAnsi" w:hAnsiTheme="minorHAnsi" w:cstheme="minorHAnsi"/>
          <w:b/>
          <w:color w:val="2F5496" w:themeColor="accent1" w:themeShade="BF"/>
        </w:rPr>
        <w:tab/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ab/>
        <w:t xml:space="preserve">SESJA </w:t>
      </w:r>
      <w:r>
        <w:rPr>
          <w:rFonts w:asciiTheme="minorHAnsi" w:hAnsiTheme="minorHAnsi" w:cstheme="minorHAnsi"/>
          <w:b/>
          <w:color w:val="2F5496" w:themeColor="accent1" w:themeShade="BF"/>
        </w:rPr>
        <w:t>V</w:t>
      </w:r>
    </w:p>
    <w:p w14:paraId="28D29B0A" w14:textId="7C00339D" w:rsidR="00D203DD" w:rsidRPr="00D6111A" w:rsidRDefault="00D203DD" w:rsidP="00ED7BF7">
      <w:pPr>
        <w:ind w:left="1412" w:firstLine="708"/>
        <w:rPr>
          <w:rFonts w:asciiTheme="minorHAnsi" w:hAnsiTheme="minorHAnsi" w:cstheme="minorHAnsi"/>
          <w:b/>
          <w:color w:val="2F5496" w:themeColor="accent1" w:themeShade="BF"/>
        </w:rPr>
      </w:pPr>
      <w:r w:rsidRPr="00D203DD">
        <w:rPr>
          <w:rFonts w:asciiTheme="minorHAnsi" w:hAnsiTheme="minorHAnsi" w:cstheme="minorHAnsi"/>
          <w:b/>
          <w:color w:val="2F5496" w:themeColor="accent1" w:themeShade="BF"/>
        </w:rPr>
        <w:t>RAK PROSTATY</w:t>
      </w:r>
      <w:r w:rsidR="00A758C1">
        <w:rPr>
          <w:rFonts w:asciiTheme="minorHAnsi" w:hAnsiTheme="minorHAnsi" w:cstheme="minorHAnsi"/>
          <w:b/>
          <w:color w:val="2F5496" w:themeColor="accent1" w:themeShade="BF"/>
        </w:rPr>
        <w:t xml:space="preserve"> – CZĘŚĆ </w:t>
      </w:r>
      <w:r w:rsidR="006D7736">
        <w:rPr>
          <w:rFonts w:asciiTheme="minorHAnsi" w:hAnsiTheme="minorHAnsi" w:cstheme="minorHAnsi"/>
          <w:b/>
          <w:color w:val="2F5496" w:themeColor="accent1" w:themeShade="BF"/>
        </w:rPr>
        <w:t>3</w:t>
      </w:r>
      <w:r w:rsidR="00A758C1">
        <w:rPr>
          <w:rFonts w:asciiTheme="minorHAnsi" w:hAnsiTheme="minorHAnsi" w:cstheme="minorHAnsi"/>
          <w:b/>
          <w:color w:val="2F5496" w:themeColor="accent1" w:themeShade="BF"/>
        </w:rPr>
        <w:t xml:space="preserve">. RAK </w:t>
      </w:r>
      <w:r w:rsidR="00A758C1" w:rsidRPr="00D203DD">
        <w:rPr>
          <w:rFonts w:asciiTheme="minorHAnsi" w:hAnsiTheme="minorHAnsi" w:cstheme="minorHAnsi"/>
          <w:b/>
          <w:color w:val="2F5496" w:themeColor="accent1" w:themeShade="BF"/>
        </w:rPr>
        <w:t>WYSOKIEGO RYZYKA I UOG</w:t>
      </w:r>
      <w:r w:rsidR="00A758C1">
        <w:rPr>
          <w:rFonts w:asciiTheme="minorHAnsi" w:hAnsiTheme="minorHAnsi" w:cstheme="minorHAnsi"/>
          <w:b/>
          <w:color w:val="2F5496" w:themeColor="accent1" w:themeShade="BF"/>
        </w:rPr>
        <w:t>Ó</w:t>
      </w:r>
      <w:r w:rsidR="00A758C1" w:rsidRPr="00D203DD">
        <w:rPr>
          <w:rFonts w:asciiTheme="minorHAnsi" w:hAnsiTheme="minorHAnsi" w:cstheme="minorHAnsi"/>
          <w:b/>
          <w:color w:val="2F5496" w:themeColor="accent1" w:themeShade="BF"/>
        </w:rPr>
        <w:t>LNIONY</w:t>
      </w:r>
    </w:p>
    <w:p w14:paraId="329289C1" w14:textId="77777777" w:rsidR="00D203DD" w:rsidRDefault="00D203DD" w:rsidP="00D203DD">
      <w:pPr>
        <w:ind w:left="2120"/>
        <w:rPr>
          <w:rFonts w:asciiTheme="minorHAnsi" w:hAnsiTheme="minorHAnsi" w:cstheme="minorHAnsi"/>
          <w:i/>
          <w:color w:val="2F5496" w:themeColor="accent1" w:themeShade="BF"/>
        </w:rPr>
      </w:pPr>
      <w:r w:rsidRPr="00D6111A">
        <w:rPr>
          <w:rFonts w:asciiTheme="minorHAnsi" w:hAnsiTheme="minorHAnsi" w:cstheme="minorHAnsi"/>
          <w:i/>
          <w:color w:val="2F5496" w:themeColor="accent1" w:themeShade="BF"/>
        </w:rPr>
        <w:t xml:space="preserve">Koordynatorzy: </w:t>
      </w:r>
      <w:r>
        <w:rPr>
          <w:rFonts w:asciiTheme="minorHAnsi" w:hAnsiTheme="minorHAnsi" w:cstheme="minorHAnsi"/>
          <w:i/>
          <w:color w:val="2F5496" w:themeColor="accent1" w:themeShade="BF"/>
        </w:rPr>
        <w:t>d</w:t>
      </w:r>
      <w:r w:rsidRPr="00D203DD">
        <w:rPr>
          <w:rFonts w:asciiTheme="minorHAnsi" w:hAnsiTheme="minorHAnsi" w:cstheme="minorHAnsi"/>
          <w:i/>
          <w:color w:val="2F5496" w:themeColor="accent1" w:themeShade="BF"/>
        </w:rPr>
        <w:t>r</w:t>
      </w:r>
      <w:r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  <w:r w:rsidRPr="00D203DD">
        <w:rPr>
          <w:rFonts w:asciiTheme="minorHAnsi" w:hAnsiTheme="minorHAnsi" w:cstheme="minorHAnsi"/>
          <w:i/>
          <w:color w:val="2F5496" w:themeColor="accent1" w:themeShade="BF"/>
        </w:rPr>
        <w:t xml:space="preserve">med. Adam Ostrowski, </w:t>
      </w:r>
      <w:r>
        <w:rPr>
          <w:rFonts w:asciiTheme="minorHAnsi" w:hAnsiTheme="minorHAnsi" w:cstheme="minorHAnsi"/>
          <w:i/>
          <w:color w:val="2F5496" w:themeColor="accent1" w:themeShade="BF"/>
        </w:rPr>
        <w:t>p</w:t>
      </w:r>
      <w:r w:rsidRPr="00D203DD">
        <w:rPr>
          <w:rFonts w:asciiTheme="minorHAnsi" w:hAnsiTheme="minorHAnsi" w:cstheme="minorHAnsi"/>
          <w:i/>
          <w:color w:val="2F5496" w:themeColor="accent1" w:themeShade="BF"/>
        </w:rPr>
        <w:t xml:space="preserve">rof. </w:t>
      </w:r>
      <w:r w:rsidR="00A758C1">
        <w:rPr>
          <w:rFonts w:asciiTheme="minorHAnsi" w:hAnsiTheme="minorHAnsi" w:cstheme="minorHAnsi"/>
          <w:i/>
          <w:color w:val="2F5496" w:themeColor="accent1" w:themeShade="BF"/>
        </w:rPr>
        <w:t xml:space="preserve">dr hab. med. </w:t>
      </w:r>
      <w:r w:rsidRPr="00D203DD">
        <w:rPr>
          <w:rFonts w:asciiTheme="minorHAnsi" w:hAnsiTheme="minorHAnsi" w:cstheme="minorHAnsi"/>
          <w:i/>
          <w:color w:val="2F5496" w:themeColor="accent1" w:themeShade="BF"/>
        </w:rPr>
        <w:t>Marcin Matuszewski</w:t>
      </w:r>
      <w:r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</w:p>
    <w:p w14:paraId="3ABB70A7" w14:textId="77777777" w:rsidR="00D203DD" w:rsidRDefault="00D203DD" w:rsidP="00D203DD">
      <w:pPr>
        <w:ind w:left="2120"/>
        <w:rPr>
          <w:rFonts w:ascii="Arial" w:hAnsi="Arial" w:cs="Arial"/>
          <w:b/>
          <w:bCs/>
          <w:color w:val="A4338C"/>
          <w:sz w:val="28"/>
          <w:szCs w:val="28"/>
        </w:rPr>
      </w:pPr>
    </w:p>
    <w:p w14:paraId="43DD91B5" w14:textId="77777777" w:rsidR="00D203DD" w:rsidRPr="00D6111A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09.00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</w:t>
      </w:r>
      <w:r>
        <w:rPr>
          <w:rFonts w:asciiTheme="minorHAnsi" w:hAnsiTheme="minorHAnsi" w:cstheme="minorHAnsi"/>
          <w:color w:val="000000" w:themeColor="text1"/>
        </w:rPr>
        <w:t>09.10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 xml:space="preserve">Ratujące leczenie wznowy po radioterapii – strategie postępowania </w:t>
      </w:r>
    </w:p>
    <w:p w14:paraId="262B9AD5" w14:textId="77777777" w:rsidR="00D203DD" w:rsidRPr="00D6111A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  <w:r w:rsidR="00A758C1">
        <w:rPr>
          <w:rFonts w:asciiTheme="minorHAnsi" w:hAnsiTheme="minorHAnsi" w:cstheme="minorHAnsi"/>
          <w:color w:val="000000" w:themeColor="text1"/>
        </w:rPr>
        <w:t>p</w:t>
      </w:r>
      <w:r>
        <w:rPr>
          <w:rFonts w:asciiTheme="minorHAnsi" w:hAnsiTheme="minorHAnsi" w:cstheme="minorHAnsi"/>
          <w:color w:val="000000" w:themeColor="text1"/>
        </w:rPr>
        <w:t xml:space="preserve">rof. dr hab.  </w:t>
      </w:r>
      <w:r w:rsidR="00A758C1">
        <w:rPr>
          <w:rFonts w:asciiTheme="minorHAnsi" w:hAnsiTheme="minorHAnsi" w:cstheme="minorHAnsi"/>
          <w:color w:val="000000" w:themeColor="text1"/>
        </w:rPr>
        <w:t xml:space="preserve">med. </w:t>
      </w:r>
      <w:r>
        <w:rPr>
          <w:rFonts w:asciiTheme="minorHAnsi" w:hAnsiTheme="minorHAnsi" w:cstheme="minorHAnsi"/>
          <w:color w:val="000000" w:themeColor="text1"/>
        </w:rPr>
        <w:t xml:space="preserve">Jakub </w:t>
      </w:r>
      <w:proofErr w:type="spellStart"/>
      <w:r>
        <w:rPr>
          <w:rFonts w:asciiTheme="minorHAnsi" w:hAnsiTheme="minorHAnsi" w:cstheme="minorHAnsi"/>
          <w:color w:val="000000" w:themeColor="text1"/>
        </w:rPr>
        <w:t>Dobruch</w:t>
      </w:r>
      <w:proofErr w:type="spellEnd"/>
    </w:p>
    <w:p w14:paraId="71DF9B31" w14:textId="77777777" w:rsidR="00D203DD" w:rsidRPr="00D6111A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2A51A163" w14:textId="77777777" w:rsidR="00F25E38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09.10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</w:t>
      </w:r>
      <w:r>
        <w:rPr>
          <w:rFonts w:asciiTheme="minorHAnsi" w:hAnsiTheme="minorHAnsi" w:cstheme="minorHAnsi"/>
          <w:color w:val="000000" w:themeColor="text1"/>
        </w:rPr>
        <w:t>09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20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>Rola leczeni</w:t>
      </w:r>
      <w:r w:rsidR="00A758C1">
        <w:rPr>
          <w:rFonts w:asciiTheme="minorHAnsi" w:hAnsiTheme="minorHAnsi" w:cstheme="minorHAnsi"/>
          <w:color w:val="000000" w:themeColor="text1"/>
        </w:rPr>
        <w:t>a</w:t>
      </w:r>
      <w:r w:rsidRPr="00D203DD">
        <w:rPr>
          <w:rFonts w:asciiTheme="minorHAnsi" w:hAnsiTheme="minorHAnsi" w:cstheme="minorHAnsi"/>
          <w:color w:val="000000" w:themeColor="text1"/>
        </w:rPr>
        <w:t xml:space="preserve"> chirurgicznego w </w:t>
      </w:r>
      <w:proofErr w:type="spellStart"/>
      <w:proofErr w:type="gramStart"/>
      <w:r w:rsidRPr="00D203DD">
        <w:rPr>
          <w:rFonts w:asciiTheme="minorHAnsi" w:hAnsiTheme="minorHAnsi" w:cstheme="minorHAnsi"/>
          <w:color w:val="000000" w:themeColor="text1"/>
        </w:rPr>
        <w:t>cN</w:t>
      </w:r>
      <w:proofErr w:type="spellEnd"/>
      <w:r w:rsidRPr="00D203DD">
        <w:rPr>
          <w:rFonts w:asciiTheme="minorHAnsi" w:hAnsiTheme="minorHAnsi" w:cstheme="minorHAnsi"/>
          <w:color w:val="000000" w:themeColor="text1"/>
        </w:rPr>
        <w:t>(</w:t>
      </w:r>
      <w:proofErr w:type="gramEnd"/>
      <w:r w:rsidRPr="00D203DD">
        <w:rPr>
          <w:rFonts w:asciiTheme="minorHAnsi" w:hAnsiTheme="minorHAnsi" w:cstheme="minorHAnsi"/>
          <w:color w:val="000000" w:themeColor="text1"/>
        </w:rPr>
        <w:t>+)</w:t>
      </w:r>
    </w:p>
    <w:p w14:paraId="18A90CBD" w14:textId="328C90CF" w:rsidR="00D203DD" w:rsidRPr="006873B7" w:rsidRDefault="00D203DD" w:rsidP="00F25E38">
      <w:pPr>
        <w:ind w:left="2120"/>
        <w:rPr>
          <w:rFonts w:asciiTheme="minorHAnsi" w:hAnsiTheme="minorHAnsi" w:cstheme="minorHAnsi"/>
          <w:color w:val="000000" w:themeColor="text1"/>
          <w:lang w:val="en-US"/>
        </w:rPr>
      </w:pPr>
      <w:r w:rsidRPr="006873B7">
        <w:rPr>
          <w:rFonts w:asciiTheme="minorHAnsi" w:hAnsiTheme="minorHAnsi" w:cstheme="minorHAnsi"/>
          <w:color w:val="000000" w:themeColor="text1"/>
          <w:lang w:val="en-US"/>
        </w:rPr>
        <w:t xml:space="preserve">The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R</w:t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 xml:space="preserve">ole of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S</w:t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 xml:space="preserve">urgical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T</w:t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 xml:space="preserve">reatment in </w:t>
      </w:r>
      <w:proofErr w:type="spellStart"/>
      <w:proofErr w:type="gramStart"/>
      <w:r w:rsidRPr="006873B7">
        <w:rPr>
          <w:rFonts w:asciiTheme="minorHAnsi" w:hAnsiTheme="minorHAnsi" w:cstheme="minorHAnsi"/>
          <w:color w:val="000000" w:themeColor="text1"/>
          <w:lang w:val="en-US"/>
        </w:rPr>
        <w:t>cN</w:t>
      </w:r>
      <w:proofErr w:type="spellEnd"/>
      <w:r w:rsidRPr="006873B7">
        <w:rPr>
          <w:rFonts w:asciiTheme="minorHAnsi" w:hAnsiTheme="minorHAnsi" w:cstheme="minorHAnsi"/>
          <w:color w:val="000000" w:themeColor="text1"/>
          <w:lang w:val="en-US"/>
        </w:rPr>
        <w:t>(</w:t>
      </w:r>
      <w:proofErr w:type="gramEnd"/>
      <w:r w:rsidRPr="006873B7">
        <w:rPr>
          <w:rFonts w:asciiTheme="minorHAnsi" w:hAnsiTheme="minorHAnsi" w:cstheme="minorHAnsi"/>
          <w:color w:val="000000" w:themeColor="text1"/>
          <w:lang w:val="en-US"/>
        </w:rPr>
        <w:t xml:space="preserve">+)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D</w:t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>isease</w:t>
      </w:r>
    </w:p>
    <w:p w14:paraId="285A63DC" w14:textId="77777777" w:rsidR="00D203DD" w:rsidRPr="00A758C1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  <w:lang w:val="en-US"/>
        </w:rPr>
      </w:pPr>
      <w:r w:rsidRPr="006873B7">
        <w:rPr>
          <w:rFonts w:asciiTheme="minorHAnsi" w:hAnsiTheme="minorHAnsi" w:cstheme="minorHAnsi"/>
          <w:color w:val="000000" w:themeColor="text1"/>
          <w:lang w:val="en-US"/>
        </w:rPr>
        <w:tab/>
      </w:r>
      <w:r w:rsidRPr="00A758C1">
        <w:rPr>
          <w:rFonts w:asciiTheme="minorHAnsi" w:hAnsiTheme="minorHAnsi" w:cstheme="minorHAnsi"/>
          <w:color w:val="000000" w:themeColor="text1"/>
          <w:lang w:val="en-US"/>
        </w:rPr>
        <w:t>prof. Michael Leapman</w:t>
      </w:r>
      <w:r w:rsidRPr="00A758C1">
        <w:rPr>
          <w:rFonts w:asciiTheme="minorHAnsi" w:hAnsiTheme="minorHAnsi" w:cstheme="minorHAnsi"/>
          <w:color w:val="000000" w:themeColor="text1"/>
          <w:lang w:val="en-US"/>
        </w:rPr>
        <w:tab/>
      </w:r>
    </w:p>
    <w:p w14:paraId="2EB5C76A" w14:textId="77777777" w:rsidR="00D203DD" w:rsidRPr="00A758C1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  <w:lang w:val="en-US"/>
        </w:rPr>
      </w:pPr>
    </w:p>
    <w:p w14:paraId="0EAFF4D8" w14:textId="77777777" w:rsidR="00F25E38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A758C1">
        <w:rPr>
          <w:rFonts w:asciiTheme="minorHAnsi" w:hAnsiTheme="minorHAnsi" w:cstheme="minorHAnsi"/>
          <w:color w:val="000000" w:themeColor="text1"/>
        </w:rPr>
        <w:t>09.20 – 09.35</w:t>
      </w:r>
      <w:r w:rsidRPr="00A758C1">
        <w:rPr>
          <w:rFonts w:asciiTheme="minorHAnsi" w:hAnsiTheme="minorHAnsi" w:cstheme="minorHAnsi"/>
          <w:color w:val="000000" w:themeColor="text1"/>
        </w:rPr>
        <w:tab/>
        <w:t xml:space="preserve">R1 po RARP </w:t>
      </w:r>
      <w:r w:rsidR="00A758C1" w:rsidRPr="00D203DD">
        <w:rPr>
          <w:rFonts w:asciiTheme="minorHAnsi" w:hAnsiTheme="minorHAnsi" w:cstheme="minorHAnsi"/>
          <w:color w:val="000000" w:themeColor="text1"/>
        </w:rPr>
        <w:t xml:space="preserve">– </w:t>
      </w:r>
      <w:r w:rsidRPr="00A758C1">
        <w:rPr>
          <w:rFonts w:asciiTheme="minorHAnsi" w:hAnsiTheme="minorHAnsi" w:cstheme="minorHAnsi"/>
          <w:color w:val="000000" w:themeColor="text1"/>
        </w:rPr>
        <w:t xml:space="preserve">debata ekspertów </w:t>
      </w:r>
      <w:r w:rsidR="00A758C1">
        <w:rPr>
          <w:rFonts w:asciiTheme="minorHAnsi" w:hAnsiTheme="minorHAnsi" w:cstheme="minorHAnsi"/>
          <w:color w:val="000000" w:themeColor="text1"/>
        </w:rPr>
        <w:t>(</w:t>
      </w:r>
      <w:r w:rsidRPr="00A758C1">
        <w:rPr>
          <w:rFonts w:asciiTheme="minorHAnsi" w:hAnsiTheme="minorHAnsi" w:cstheme="minorHAnsi"/>
          <w:color w:val="000000" w:themeColor="text1"/>
        </w:rPr>
        <w:t>patolog i urolog</w:t>
      </w:r>
      <w:r w:rsidR="00A758C1">
        <w:rPr>
          <w:rFonts w:asciiTheme="minorHAnsi" w:hAnsiTheme="minorHAnsi" w:cstheme="minorHAnsi"/>
          <w:color w:val="000000" w:themeColor="text1"/>
        </w:rPr>
        <w:t>)</w:t>
      </w:r>
    </w:p>
    <w:p w14:paraId="25EDDBC3" w14:textId="50114827" w:rsidR="00D203DD" w:rsidRPr="00D6111A" w:rsidRDefault="00D203DD" w:rsidP="00D203DD">
      <w:pPr>
        <w:ind w:left="2120"/>
        <w:rPr>
          <w:rFonts w:asciiTheme="minorHAnsi" w:hAnsiTheme="minorHAnsi" w:cstheme="minorHAnsi"/>
          <w:color w:val="000000"/>
        </w:rPr>
      </w:pPr>
      <w:r w:rsidRPr="00A758C1">
        <w:rPr>
          <w:rFonts w:asciiTheme="minorHAnsi" w:hAnsiTheme="minorHAnsi" w:cstheme="minorHAnsi"/>
          <w:color w:val="000000" w:themeColor="text1"/>
          <w:lang w:val="en-US"/>
        </w:rPr>
        <w:t>R1 after RARP – Expert</w:t>
      </w:r>
      <w:r w:rsidR="00A758C1">
        <w:rPr>
          <w:rFonts w:asciiTheme="minorHAnsi" w:hAnsiTheme="minorHAnsi" w:cstheme="minorHAnsi"/>
          <w:color w:val="000000" w:themeColor="text1"/>
          <w:lang w:val="en-US"/>
        </w:rPr>
        <w:t>’s</w:t>
      </w:r>
      <w:r w:rsidRPr="00A758C1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D</w:t>
      </w:r>
      <w:r w:rsidRPr="00A758C1">
        <w:rPr>
          <w:rFonts w:asciiTheme="minorHAnsi" w:hAnsiTheme="minorHAnsi" w:cstheme="minorHAnsi"/>
          <w:color w:val="000000" w:themeColor="text1"/>
          <w:lang w:val="en-US"/>
        </w:rPr>
        <w:t xml:space="preserve">ebate: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P</w:t>
      </w:r>
      <w:r w:rsidRPr="00A758C1">
        <w:rPr>
          <w:rFonts w:asciiTheme="minorHAnsi" w:hAnsiTheme="minorHAnsi" w:cstheme="minorHAnsi"/>
          <w:color w:val="000000" w:themeColor="text1"/>
          <w:lang w:val="en-US"/>
        </w:rPr>
        <w:t xml:space="preserve">athologist and </w:t>
      </w:r>
      <w:r w:rsidR="00D20A79">
        <w:rPr>
          <w:rFonts w:asciiTheme="minorHAnsi" w:hAnsiTheme="minorHAnsi" w:cstheme="minorHAnsi"/>
          <w:color w:val="000000" w:themeColor="text1"/>
          <w:lang w:val="en-US"/>
        </w:rPr>
        <w:t>U</w:t>
      </w:r>
      <w:r w:rsidRPr="00A758C1">
        <w:rPr>
          <w:rFonts w:asciiTheme="minorHAnsi" w:hAnsiTheme="minorHAnsi" w:cstheme="minorHAnsi"/>
          <w:color w:val="000000" w:themeColor="text1"/>
          <w:lang w:val="en-US"/>
        </w:rPr>
        <w:t>rologist</w:t>
      </w:r>
      <w:r w:rsidRPr="00A758C1">
        <w:rPr>
          <w:rFonts w:asciiTheme="minorHAnsi" w:hAnsiTheme="minorHAnsi" w:cstheme="minorHAnsi"/>
          <w:color w:val="000000" w:themeColor="text1"/>
          <w:lang w:val="en-US"/>
        </w:rPr>
        <w:tab/>
      </w:r>
      <w:r w:rsidRPr="00A758C1">
        <w:rPr>
          <w:rFonts w:asciiTheme="minorHAnsi" w:hAnsiTheme="minorHAnsi" w:cstheme="minorHAnsi"/>
          <w:color w:val="000000"/>
          <w:lang w:val="en-US"/>
        </w:rPr>
        <w:tab/>
      </w:r>
      <w:r w:rsidRPr="006873B7">
        <w:rPr>
          <w:rFonts w:asciiTheme="minorHAnsi" w:hAnsiTheme="minorHAnsi" w:cstheme="minorHAnsi"/>
          <w:color w:val="000000"/>
          <w:lang w:val="en-US"/>
        </w:rPr>
        <w:t xml:space="preserve">prof. Michael Leapman, dr med. </w:t>
      </w:r>
      <w:r w:rsidRPr="00D203DD">
        <w:rPr>
          <w:rFonts w:asciiTheme="minorHAnsi" w:hAnsiTheme="minorHAnsi" w:cstheme="minorHAnsi"/>
          <w:color w:val="000000"/>
        </w:rPr>
        <w:t>Marcin Ligaj</w:t>
      </w:r>
    </w:p>
    <w:p w14:paraId="31148642" w14:textId="77777777" w:rsidR="00D203DD" w:rsidRPr="00D6111A" w:rsidRDefault="00D203DD" w:rsidP="00D203DD">
      <w:pPr>
        <w:ind w:left="2120" w:hanging="21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B6F5136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09</w:t>
      </w:r>
      <w:r w:rsidRPr="00D6111A">
        <w:rPr>
          <w:rFonts w:asciiTheme="minorHAnsi" w:hAnsiTheme="minorHAnsi" w:cstheme="minorHAnsi"/>
          <w:color w:val="000000" w:themeColor="text1"/>
        </w:rPr>
        <w:t xml:space="preserve">.35 – </w:t>
      </w:r>
      <w:r>
        <w:rPr>
          <w:rFonts w:asciiTheme="minorHAnsi" w:hAnsiTheme="minorHAnsi" w:cstheme="minorHAnsi"/>
          <w:color w:val="000000" w:themeColor="text1"/>
        </w:rPr>
        <w:t>09</w:t>
      </w:r>
      <w:r w:rsidRPr="00D6111A">
        <w:rPr>
          <w:rFonts w:asciiTheme="minorHAnsi" w:hAnsiTheme="minorHAnsi" w:cstheme="minorHAnsi"/>
          <w:color w:val="000000" w:themeColor="text1"/>
        </w:rPr>
        <w:t>.50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 xml:space="preserve">Późne niepowodzenie po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prostatektomii</w:t>
      </w:r>
      <w:proofErr w:type="spellEnd"/>
      <w:r w:rsidRPr="00D203DD">
        <w:rPr>
          <w:rFonts w:asciiTheme="minorHAnsi" w:hAnsiTheme="minorHAnsi" w:cstheme="minorHAnsi"/>
          <w:color w:val="000000" w:themeColor="text1"/>
        </w:rPr>
        <w:t xml:space="preserve"> </w:t>
      </w:r>
      <w:r w:rsidR="00A758C1" w:rsidRPr="00D203DD">
        <w:rPr>
          <w:rFonts w:asciiTheme="minorHAnsi" w:hAnsiTheme="minorHAnsi" w:cstheme="minorHAnsi"/>
          <w:color w:val="000000" w:themeColor="text1"/>
        </w:rPr>
        <w:t xml:space="preserve">–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challnge</w:t>
      </w:r>
      <w:proofErr w:type="spellEnd"/>
      <w:r w:rsidRPr="00D203DD">
        <w:rPr>
          <w:rFonts w:asciiTheme="minorHAnsi" w:hAnsiTheme="minorHAnsi" w:cstheme="minorHAnsi"/>
          <w:color w:val="000000" w:themeColor="text1"/>
        </w:rPr>
        <w:t xml:space="preserve"> the </w:t>
      </w:r>
      <w:proofErr w:type="spellStart"/>
      <w:r w:rsidR="00F25E38">
        <w:rPr>
          <w:rFonts w:asciiTheme="minorHAnsi" w:hAnsiTheme="minorHAnsi" w:cstheme="minorHAnsi"/>
          <w:color w:val="000000" w:themeColor="text1"/>
        </w:rPr>
        <w:t>g</w:t>
      </w:r>
      <w:r w:rsidRPr="00D203DD">
        <w:rPr>
          <w:rFonts w:asciiTheme="minorHAnsi" w:hAnsiTheme="minorHAnsi" w:cstheme="minorHAnsi"/>
          <w:color w:val="000000" w:themeColor="text1"/>
        </w:rPr>
        <w:t>uidelines</w:t>
      </w:r>
      <w:proofErr w:type="spellEnd"/>
      <w:r w:rsidR="00A758C1">
        <w:rPr>
          <w:rFonts w:asciiTheme="minorHAnsi" w:hAnsiTheme="minorHAnsi" w:cstheme="minorHAnsi"/>
          <w:color w:val="000000" w:themeColor="text1"/>
        </w:rPr>
        <w:t xml:space="preserve">. </w:t>
      </w:r>
      <w:r w:rsidRPr="00D203DD">
        <w:rPr>
          <w:rFonts w:asciiTheme="minorHAnsi" w:hAnsiTheme="minorHAnsi" w:cstheme="minorHAnsi"/>
          <w:color w:val="000000" w:themeColor="text1"/>
        </w:rPr>
        <w:t xml:space="preserve"> </w:t>
      </w:r>
      <w:r w:rsidR="00F25E38">
        <w:rPr>
          <w:rFonts w:asciiTheme="minorHAnsi" w:hAnsiTheme="minorHAnsi" w:cstheme="minorHAnsi"/>
          <w:color w:val="000000" w:themeColor="text1"/>
        </w:rPr>
        <w:t>P</w:t>
      </w:r>
      <w:r w:rsidRPr="00D203DD">
        <w:rPr>
          <w:rFonts w:asciiTheme="minorHAnsi" w:hAnsiTheme="minorHAnsi" w:cstheme="minorHAnsi"/>
          <w:color w:val="000000" w:themeColor="text1"/>
        </w:rPr>
        <w:t>erspektywa radioterapeuty i urologa</w:t>
      </w:r>
    </w:p>
    <w:p w14:paraId="788B9081" w14:textId="77777777" w:rsidR="00D203DD" w:rsidRPr="00D6111A" w:rsidRDefault="00D203DD" w:rsidP="00D203DD">
      <w:pPr>
        <w:ind w:left="2120" w:hanging="2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="00A758C1" w:rsidRPr="00A758C1">
        <w:rPr>
          <w:rFonts w:asciiTheme="minorHAnsi" w:hAnsiTheme="minorHAnsi" w:cstheme="minorHAnsi"/>
          <w:color w:val="000000" w:themeColor="text1"/>
          <w:lang w:val="en-US"/>
        </w:rPr>
        <w:t>prof. dr hab. med. Barbara Jereczek-Fossa</w:t>
      </w:r>
      <w:r w:rsidRPr="00A758C1">
        <w:rPr>
          <w:rFonts w:asciiTheme="minorHAnsi" w:hAnsiTheme="minorHAnsi" w:cstheme="minorHAnsi"/>
          <w:color w:val="000000"/>
          <w:lang w:val="en-US"/>
        </w:rPr>
        <w:t xml:space="preserve">, </w:t>
      </w:r>
      <w:r w:rsidR="00A758C1" w:rsidRPr="00A758C1">
        <w:rPr>
          <w:rFonts w:asciiTheme="minorHAnsi" w:hAnsiTheme="minorHAnsi" w:cstheme="minorHAnsi"/>
          <w:color w:val="000000"/>
          <w:lang w:val="en-US"/>
        </w:rPr>
        <w:t xml:space="preserve">dr hab. med. </w:t>
      </w:r>
      <w:r w:rsidRPr="00D203DD">
        <w:rPr>
          <w:rFonts w:asciiTheme="minorHAnsi" w:hAnsiTheme="minorHAnsi" w:cstheme="minorHAnsi"/>
          <w:color w:val="000000"/>
        </w:rPr>
        <w:t>Paweł Rajwa</w:t>
      </w:r>
    </w:p>
    <w:p w14:paraId="1D33A9DD" w14:textId="77777777" w:rsidR="00D203DD" w:rsidRPr="00D6111A" w:rsidRDefault="00D203DD" w:rsidP="00D203DD">
      <w:pPr>
        <w:ind w:left="2120" w:hanging="2120"/>
        <w:rPr>
          <w:rFonts w:asciiTheme="minorHAnsi" w:hAnsiTheme="minorHAnsi" w:cstheme="minorHAnsi"/>
          <w:color w:val="000000"/>
        </w:rPr>
      </w:pPr>
    </w:p>
    <w:p w14:paraId="620846A5" w14:textId="77777777" w:rsidR="00D203DD" w:rsidRPr="00D6111A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09</w:t>
      </w:r>
      <w:r w:rsidRPr="00D6111A">
        <w:rPr>
          <w:rFonts w:asciiTheme="minorHAnsi" w:hAnsiTheme="minorHAnsi" w:cstheme="minorHAnsi"/>
          <w:color w:val="000000" w:themeColor="text1"/>
        </w:rPr>
        <w:t>.50 – 1</w:t>
      </w:r>
      <w:r>
        <w:rPr>
          <w:rFonts w:asciiTheme="minorHAnsi" w:hAnsiTheme="minorHAnsi" w:cstheme="minorHAnsi"/>
          <w:color w:val="000000" w:themeColor="text1"/>
        </w:rPr>
        <w:t>0</w:t>
      </w:r>
      <w:r w:rsidRPr="00D6111A">
        <w:rPr>
          <w:rFonts w:asciiTheme="minorHAnsi" w:hAnsiTheme="minorHAnsi" w:cstheme="minorHAnsi"/>
          <w:color w:val="000000" w:themeColor="text1"/>
        </w:rPr>
        <w:t>.00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 xml:space="preserve">Miejscowe leczenie chirurgiczne w </w:t>
      </w:r>
      <w:proofErr w:type="spellStart"/>
      <w:r w:rsidRPr="006D7736">
        <w:rPr>
          <w:rFonts w:asciiTheme="minorHAnsi" w:hAnsiTheme="minorHAnsi" w:cstheme="minorHAnsi"/>
          <w:color w:val="000000" w:themeColor="text1"/>
        </w:rPr>
        <w:t>olimetastaic</w:t>
      </w:r>
      <w:proofErr w:type="spellEnd"/>
      <w:r w:rsidRPr="006D773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6D7736">
        <w:rPr>
          <w:rFonts w:asciiTheme="minorHAnsi" w:hAnsiTheme="minorHAnsi" w:cstheme="minorHAnsi"/>
          <w:color w:val="000000" w:themeColor="text1"/>
        </w:rPr>
        <w:t>prostate</w:t>
      </w:r>
      <w:proofErr w:type="spellEnd"/>
      <w:r w:rsidRPr="006D773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6D7736">
        <w:rPr>
          <w:rFonts w:asciiTheme="minorHAnsi" w:hAnsiTheme="minorHAnsi" w:cstheme="minorHAnsi"/>
          <w:color w:val="000000" w:themeColor="text1"/>
        </w:rPr>
        <w:t>cancer</w:t>
      </w:r>
      <w:proofErr w:type="spellEnd"/>
      <w:r w:rsidR="00A758C1" w:rsidRPr="006D7736">
        <w:rPr>
          <w:rFonts w:asciiTheme="minorHAnsi" w:hAnsiTheme="minorHAnsi" w:cstheme="minorHAnsi"/>
          <w:color w:val="000000" w:themeColor="text1"/>
        </w:rPr>
        <w:t xml:space="preserve"> </w:t>
      </w:r>
      <w:r w:rsidR="00F25E38" w:rsidRPr="006D7736">
        <w:rPr>
          <w:rFonts w:asciiTheme="minorHAnsi" w:hAnsiTheme="minorHAnsi" w:cstheme="minorHAnsi"/>
          <w:color w:val="000000" w:themeColor="text1"/>
        </w:rPr>
        <w:t>–</w:t>
      </w:r>
      <w:r w:rsidR="00F25E38" w:rsidRPr="00D6111A">
        <w:rPr>
          <w:rFonts w:asciiTheme="minorHAnsi" w:hAnsiTheme="minorHAnsi" w:cstheme="minorHAnsi"/>
          <w:color w:val="000000" w:themeColor="text1"/>
        </w:rPr>
        <w:t xml:space="preserve"> </w:t>
      </w:r>
      <w:r w:rsidR="00F25E38">
        <w:rPr>
          <w:rFonts w:asciiTheme="minorHAnsi" w:hAnsiTheme="minorHAnsi" w:cstheme="minorHAnsi"/>
          <w:color w:val="000000" w:themeColor="text1"/>
        </w:rPr>
        <w:t>pierwsze</w:t>
      </w:r>
      <w:r w:rsidRPr="00D203DD">
        <w:rPr>
          <w:rFonts w:asciiTheme="minorHAnsi" w:hAnsiTheme="minorHAnsi" w:cstheme="minorHAnsi"/>
          <w:color w:val="000000" w:themeColor="text1"/>
        </w:rPr>
        <w:t xml:space="preserve"> dowody skuteczno</w:t>
      </w:r>
      <w:r>
        <w:rPr>
          <w:rFonts w:asciiTheme="minorHAnsi" w:hAnsiTheme="minorHAnsi" w:cstheme="minorHAnsi"/>
          <w:color w:val="000000" w:themeColor="text1"/>
        </w:rPr>
        <w:t>ści</w:t>
      </w:r>
    </w:p>
    <w:p w14:paraId="728B0D18" w14:textId="77777777" w:rsidR="00D203DD" w:rsidRPr="00D6111A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A758C1">
        <w:rPr>
          <w:rFonts w:asciiTheme="minorHAnsi" w:hAnsiTheme="minorHAnsi" w:cstheme="minorHAnsi"/>
          <w:color w:val="000000" w:themeColor="text1"/>
        </w:rPr>
        <w:t xml:space="preserve">dr hab. med. </w:t>
      </w:r>
      <w:r w:rsidRPr="00D203DD">
        <w:rPr>
          <w:rFonts w:asciiTheme="minorHAnsi" w:hAnsiTheme="minorHAnsi" w:cstheme="minorHAnsi"/>
          <w:color w:val="000000" w:themeColor="text1"/>
        </w:rPr>
        <w:t>Tomasz Borkowski</w:t>
      </w:r>
    </w:p>
    <w:p w14:paraId="5B8233CC" w14:textId="77777777" w:rsidR="00D203DD" w:rsidRDefault="00D203DD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2D0A1079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10.00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0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2</w:t>
      </w:r>
      <w:r w:rsidRPr="00D6111A">
        <w:rPr>
          <w:rFonts w:asciiTheme="minorHAnsi" w:hAnsiTheme="minorHAnsi" w:cstheme="minorHAnsi"/>
          <w:color w:val="000000" w:themeColor="text1"/>
        </w:rPr>
        <w:t>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>Optymalne post</w:t>
      </w:r>
      <w:r w:rsidR="00A758C1">
        <w:rPr>
          <w:rFonts w:asciiTheme="minorHAnsi" w:hAnsiTheme="minorHAnsi" w:cstheme="minorHAnsi"/>
          <w:color w:val="000000" w:themeColor="text1"/>
        </w:rPr>
        <w:t>ę</w:t>
      </w:r>
      <w:r w:rsidRPr="00D203DD">
        <w:rPr>
          <w:rFonts w:asciiTheme="minorHAnsi" w:hAnsiTheme="minorHAnsi" w:cstheme="minorHAnsi"/>
          <w:color w:val="000000" w:themeColor="text1"/>
        </w:rPr>
        <w:t xml:space="preserve">powanie w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mHSPC</w:t>
      </w:r>
      <w:proofErr w:type="spellEnd"/>
      <w:r w:rsidRPr="00D203DD">
        <w:rPr>
          <w:rFonts w:asciiTheme="minorHAnsi" w:hAnsiTheme="minorHAnsi" w:cstheme="minorHAnsi"/>
          <w:color w:val="000000" w:themeColor="text1"/>
        </w:rPr>
        <w:t xml:space="preserve"> </w:t>
      </w:r>
      <w:r w:rsidR="00A758C1" w:rsidRPr="00D6111A">
        <w:rPr>
          <w:rFonts w:asciiTheme="minorHAnsi" w:hAnsiTheme="minorHAnsi" w:cstheme="minorHAnsi"/>
          <w:color w:val="000000" w:themeColor="text1"/>
        </w:rPr>
        <w:t xml:space="preserve">– </w:t>
      </w:r>
      <w:r w:rsidR="00A758C1" w:rsidRPr="00D203DD">
        <w:rPr>
          <w:rFonts w:asciiTheme="minorHAnsi" w:hAnsiTheme="minorHAnsi" w:cstheme="minorHAnsi"/>
          <w:color w:val="000000" w:themeColor="text1"/>
        </w:rPr>
        <w:t>współpraca</w:t>
      </w:r>
      <w:r w:rsidRPr="00D203DD">
        <w:rPr>
          <w:rFonts w:asciiTheme="minorHAnsi" w:hAnsiTheme="minorHAnsi" w:cstheme="minorHAnsi"/>
          <w:color w:val="000000" w:themeColor="text1"/>
        </w:rPr>
        <w:t xml:space="preserve"> onkologa, radioterapeuty i urologa</w:t>
      </w:r>
    </w:p>
    <w:p w14:paraId="7626B2FE" w14:textId="77777777" w:rsidR="00F25E38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d</w:t>
      </w:r>
      <w:r w:rsidRPr="00D203DD">
        <w:rPr>
          <w:rFonts w:asciiTheme="minorHAnsi" w:hAnsiTheme="minorHAnsi" w:cstheme="minorHAnsi"/>
          <w:color w:val="000000" w:themeColor="text1"/>
        </w:rPr>
        <w:t xml:space="preserve">r med. Iwona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Skoneczna</w:t>
      </w:r>
      <w:proofErr w:type="spellEnd"/>
      <w:r w:rsidRPr="00D203DD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>p</w:t>
      </w:r>
      <w:r w:rsidRPr="00D203DD">
        <w:rPr>
          <w:rFonts w:asciiTheme="minorHAnsi" w:hAnsiTheme="minorHAnsi" w:cstheme="minorHAnsi"/>
          <w:color w:val="000000" w:themeColor="text1"/>
        </w:rPr>
        <w:t xml:space="preserve">rof. </w:t>
      </w:r>
      <w:r w:rsidR="00A758C1">
        <w:rPr>
          <w:rFonts w:asciiTheme="minorHAnsi" w:hAnsiTheme="minorHAnsi" w:cstheme="minorHAnsi"/>
          <w:color w:val="000000" w:themeColor="text1"/>
        </w:rPr>
        <w:t xml:space="preserve">dr hab. med. </w:t>
      </w:r>
      <w:r w:rsidRPr="00D203DD">
        <w:rPr>
          <w:rFonts w:asciiTheme="minorHAnsi" w:hAnsiTheme="minorHAnsi" w:cstheme="minorHAnsi"/>
          <w:color w:val="000000" w:themeColor="text1"/>
        </w:rPr>
        <w:t xml:space="preserve">Łukasz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Kuncman</w:t>
      </w:r>
      <w:proofErr w:type="spellEnd"/>
      <w:r w:rsidRPr="00D203DD">
        <w:rPr>
          <w:rFonts w:asciiTheme="minorHAnsi" w:hAnsiTheme="minorHAnsi" w:cstheme="minorHAnsi"/>
          <w:color w:val="000000" w:themeColor="text1"/>
        </w:rPr>
        <w:t xml:space="preserve">, </w:t>
      </w:r>
    </w:p>
    <w:p w14:paraId="45ADAD97" w14:textId="77777777" w:rsidR="00D203DD" w:rsidRDefault="00D203DD" w:rsidP="00F25E38">
      <w:pPr>
        <w:ind w:left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</w:t>
      </w:r>
      <w:r w:rsidRPr="00D203DD">
        <w:rPr>
          <w:rFonts w:asciiTheme="minorHAnsi" w:hAnsiTheme="minorHAnsi" w:cstheme="minorHAnsi"/>
          <w:color w:val="000000" w:themeColor="text1"/>
        </w:rPr>
        <w:t>r med. Adam Ostrowski</w:t>
      </w:r>
    </w:p>
    <w:p w14:paraId="39A1C357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10.20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0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28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>Praktyczny przewodnik krok po kroku – jak wzorcowo stosować ADT</w:t>
      </w:r>
      <w:r w:rsidR="00A758C1">
        <w:rPr>
          <w:rFonts w:asciiTheme="minorHAnsi" w:hAnsiTheme="minorHAnsi" w:cstheme="minorHAnsi"/>
          <w:color w:val="000000" w:themeColor="text1"/>
        </w:rPr>
        <w:t>?</w:t>
      </w:r>
    </w:p>
    <w:p w14:paraId="0DCFB700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  <w:t>d</w:t>
      </w:r>
      <w:r w:rsidRPr="00D203DD">
        <w:rPr>
          <w:rFonts w:asciiTheme="minorHAnsi" w:hAnsiTheme="minorHAnsi" w:cstheme="minorHAnsi"/>
          <w:color w:val="000000" w:themeColor="text1"/>
        </w:rPr>
        <w:t>r med. Maja Lisik-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Habib</w:t>
      </w:r>
      <w:proofErr w:type="spellEnd"/>
    </w:p>
    <w:p w14:paraId="74AC3F08" w14:textId="77777777" w:rsidR="00D203DD" w:rsidRPr="00D6111A" w:rsidRDefault="00D203DD" w:rsidP="00F25E38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D6111A">
        <w:rPr>
          <w:rFonts w:asciiTheme="minorHAnsi" w:hAnsiTheme="minorHAnsi" w:cstheme="minorHAnsi"/>
          <w:color w:val="000000" w:themeColor="text1"/>
        </w:rPr>
        <w:tab/>
      </w:r>
    </w:p>
    <w:p w14:paraId="0EFB136A" w14:textId="77777777" w:rsidR="00D203DD" w:rsidRPr="00D6111A" w:rsidRDefault="00D203DD" w:rsidP="00F25E38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10.28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0</w:t>
      </w:r>
      <w:r w:rsidRPr="00D6111A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>50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Dyskusja </w:t>
      </w:r>
    </w:p>
    <w:p w14:paraId="2B9C2400" w14:textId="77777777" w:rsidR="00D20A79" w:rsidRDefault="00D20A79" w:rsidP="00D203DD">
      <w:pPr>
        <w:ind w:left="2120" w:hanging="2120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51248693" w14:textId="099EC945" w:rsidR="00D203DD" w:rsidRDefault="00D203DD" w:rsidP="00D203DD">
      <w:pPr>
        <w:ind w:left="2120" w:hanging="2120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1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 xml:space="preserve">0.50 </w:t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– 1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>1.00</w:t>
      </w:r>
      <w:r w:rsidRPr="00D6111A">
        <w:rPr>
          <w:rFonts w:asciiTheme="minorHAnsi" w:hAnsiTheme="minorHAnsi" w:cstheme="minorHAnsi"/>
          <w:b/>
          <w:bCs/>
          <w:color w:val="0070C0"/>
        </w:rPr>
        <w:tab/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ab/>
        <w:t xml:space="preserve">Przerwa </w:t>
      </w:r>
      <w:r w:rsidR="00A758C1">
        <w:rPr>
          <w:rFonts w:asciiTheme="minorHAnsi" w:hAnsiTheme="minorHAnsi" w:cstheme="minorHAnsi"/>
          <w:b/>
          <w:bCs/>
          <w:color w:val="2F5496" w:themeColor="accent1" w:themeShade="BF"/>
        </w:rPr>
        <w:t>k</w:t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awowa</w:t>
      </w:r>
    </w:p>
    <w:p w14:paraId="014B90AB" w14:textId="77777777" w:rsidR="00D203DD" w:rsidRDefault="00D203DD" w:rsidP="00D203DD">
      <w:pPr>
        <w:ind w:left="2120" w:hanging="2120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6764A67A" w14:textId="77777777" w:rsidR="00A758C1" w:rsidRDefault="00D203DD" w:rsidP="00D203DD">
      <w:pPr>
        <w:rPr>
          <w:rFonts w:asciiTheme="minorHAnsi" w:hAnsiTheme="minorHAnsi" w:cstheme="minorHAnsi"/>
          <w:b/>
          <w:color w:val="2F5496" w:themeColor="accent1" w:themeShade="BF"/>
        </w:rPr>
      </w:pPr>
      <w:r>
        <w:rPr>
          <w:rFonts w:asciiTheme="minorHAnsi" w:hAnsiTheme="minorHAnsi" w:cstheme="minorHAnsi"/>
          <w:b/>
          <w:color w:val="2F5496" w:themeColor="accent1" w:themeShade="BF"/>
        </w:rPr>
        <w:t>11.00</w:t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 xml:space="preserve"> – 1</w:t>
      </w:r>
      <w:r>
        <w:rPr>
          <w:rFonts w:asciiTheme="minorHAnsi" w:hAnsiTheme="minorHAnsi" w:cstheme="minorHAnsi"/>
          <w:b/>
          <w:color w:val="2F5496" w:themeColor="accent1" w:themeShade="BF"/>
        </w:rPr>
        <w:t xml:space="preserve">2.20 </w:t>
      </w:r>
      <w:r>
        <w:rPr>
          <w:rFonts w:asciiTheme="minorHAnsi" w:hAnsiTheme="minorHAnsi" w:cstheme="minorHAnsi"/>
          <w:b/>
          <w:color w:val="2F5496" w:themeColor="accent1" w:themeShade="BF"/>
        </w:rPr>
        <w:tab/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ab/>
        <w:t xml:space="preserve">SESJA </w:t>
      </w:r>
      <w:r>
        <w:rPr>
          <w:rFonts w:asciiTheme="minorHAnsi" w:hAnsiTheme="minorHAnsi" w:cstheme="minorHAnsi"/>
          <w:b/>
          <w:color w:val="2F5496" w:themeColor="accent1" w:themeShade="BF"/>
        </w:rPr>
        <w:t>VI</w:t>
      </w:r>
      <w:r w:rsidR="00A758C1">
        <w:rPr>
          <w:rFonts w:asciiTheme="minorHAnsi" w:hAnsiTheme="minorHAnsi" w:cstheme="minorHAnsi"/>
          <w:b/>
          <w:color w:val="2F5496" w:themeColor="accent1" w:themeShade="BF"/>
        </w:rPr>
        <w:t xml:space="preserve"> (SESJA POD PATRONATEM FRIMY IPSEN POLAND)</w:t>
      </w:r>
    </w:p>
    <w:p w14:paraId="1B537721" w14:textId="35B20978" w:rsidR="00D203DD" w:rsidRPr="00D6111A" w:rsidRDefault="00D203DD" w:rsidP="00A758C1">
      <w:pPr>
        <w:ind w:left="1412" w:firstLine="708"/>
        <w:rPr>
          <w:rFonts w:asciiTheme="minorHAnsi" w:hAnsiTheme="minorHAnsi" w:cstheme="minorHAnsi"/>
          <w:b/>
          <w:color w:val="2F5496" w:themeColor="accent1" w:themeShade="BF"/>
        </w:rPr>
      </w:pPr>
      <w:r w:rsidRPr="00D203DD">
        <w:rPr>
          <w:rFonts w:asciiTheme="minorHAnsi" w:hAnsiTheme="minorHAnsi" w:cstheme="minorHAnsi"/>
          <w:b/>
          <w:color w:val="2F5496" w:themeColor="accent1" w:themeShade="BF"/>
        </w:rPr>
        <w:t>TUMOR BO</w:t>
      </w:r>
      <w:r w:rsidR="00A758C1">
        <w:rPr>
          <w:rFonts w:asciiTheme="minorHAnsi" w:hAnsiTheme="minorHAnsi" w:cstheme="minorHAnsi"/>
          <w:b/>
          <w:color w:val="2F5496" w:themeColor="accent1" w:themeShade="BF"/>
        </w:rPr>
        <w:t>A</w:t>
      </w:r>
      <w:r w:rsidRPr="00D203DD">
        <w:rPr>
          <w:rFonts w:asciiTheme="minorHAnsi" w:hAnsiTheme="minorHAnsi" w:cstheme="minorHAnsi"/>
          <w:b/>
          <w:color w:val="2F5496" w:themeColor="accent1" w:themeShade="BF"/>
        </w:rPr>
        <w:t>RD</w:t>
      </w:r>
    </w:p>
    <w:p w14:paraId="6C0DFA89" w14:textId="77777777" w:rsidR="00A758C1" w:rsidRDefault="00D203DD" w:rsidP="00D203DD">
      <w:pPr>
        <w:ind w:left="2120"/>
        <w:rPr>
          <w:rFonts w:asciiTheme="minorHAnsi" w:hAnsiTheme="minorHAnsi" w:cstheme="minorHAnsi"/>
          <w:i/>
          <w:color w:val="2F5496" w:themeColor="accent1" w:themeShade="BF"/>
        </w:rPr>
      </w:pPr>
      <w:r w:rsidRPr="00D6111A">
        <w:rPr>
          <w:rFonts w:asciiTheme="minorHAnsi" w:hAnsiTheme="minorHAnsi" w:cstheme="minorHAnsi"/>
          <w:i/>
          <w:color w:val="2F5496" w:themeColor="accent1" w:themeShade="BF"/>
        </w:rPr>
        <w:t xml:space="preserve">Koordynatorzy: </w:t>
      </w:r>
      <w:r>
        <w:rPr>
          <w:rFonts w:asciiTheme="minorHAnsi" w:hAnsiTheme="minorHAnsi" w:cstheme="minorHAnsi"/>
          <w:i/>
          <w:color w:val="2F5496" w:themeColor="accent1" w:themeShade="BF"/>
        </w:rPr>
        <w:t>p</w:t>
      </w:r>
      <w:r w:rsidRPr="00D203DD">
        <w:rPr>
          <w:rFonts w:asciiTheme="minorHAnsi" w:hAnsiTheme="minorHAnsi" w:cstheme="minorHAnsi"/>
          <w:i/>
          <w:color w:val="2F5496" w:themeColor="accent1" w:themeShade="BF"/>
        </w:rPr>
        <w:t xml:space="preserve">rof. </w:t>
      </w:r>
      <w:r w:rsidR="00A758C1">
        <w:rPr>
          <w:rFonts w:asciiTheme="minorHAnsi" w:hAnsiTheme="minorHAnsi" w:cstheme="minorHAnsi"/>
          <w:i/>
          <w:color w:val="2F5496" w:themeColor="accent1" w:themeShade="BF"/>
        </w:rPr>
        <w:t xml:space="preserve">dr hab. med. </w:t>
      </w:r>
      <w:r w:rsidRPr="00D203DD">
        <w:rPr>
          <w:rFonts w:asciiTheme="minorHAnsi" w:hAnsiTheme="minorHAnsi" w:cstheme="minorHAnsi"/>
          <w:i/>
          <w:color w:val="2F5496" w:themeColor="accent1" w:themeShade="BF"/>
        </w:rPr>
        <w:t xml:space="preserve">Marcin Słojewski, </w:t>
      </w:r>
    </w:p>
    <w:p w14:paraId="6F5159E5" w14:textId="77777777" w:rsidR="00D203DD" w:rsidRPr="00A758C1" w:rsidRDefault="00A758C1" w:rsidP="00D203DD">
      <w:pPr>
        <w:ind w:left="2120"/>
        <w:rPr>
          <w:rFonts w:asciiTheme="minorHAnsi" w:hAnsiTheme="minorHAnsi" w:cstheme="minorHAnsi"/>
          <w:i/>
          <w:color w:val="2F5496" w:themeColor="accent1" w:themeShade="BF"/>
          <w:lang w:val="en-US"/>
        </w:rPr>
      </w:pPr>
      <w:r w:rsidRPr="00A758C1">
        <w:rPr>
          <w:rFonts w:asciiTheme="minorHAnsi" w:hAnsiTheme="minorHAnsi" w:cstheme="minorHAnsi"/>
          <w:i/>
          <w:color w:val="2F5496" w:themeColor="accent1" w:themeShade="BF"/>
          <w:lang w:val="en-US"/>
        </w:rPr>
        <w:t xml:space="preserve">dr hab. med. </w:t>
      </w:r>
      <w:r w:rsidR="00D203DD" w:rsidRPr="00A758C1">
        <w:rPr>
          <w:rFonts w:asciiTheme="minorHAnsi" w:hAnsiTheme="minorHAnsi" w:cstheme="minorHAnsi"/>
          <w:i/>
          <w:color w:val="2F5496" w:themeColor="accent1" w:themeShade="BF"/>
          <w:lang w:val="en-US"/>
        </w:rPr>
        <w:t>Roman Sosnowski</w:t>
      </w:r>
    </w:p>
    <w:p w14:paraId="1EF29743" w14:textId="77777777" w:rsidR="00D203DD" w:rsidRPr="00A758C1" w:rsidRDefault="00D203DD" w:rsidP="00873D2C">
      <w:pPr>
        <w:ind w:left="2120" w:hanging="2120"/>
        <w:rPr>
          <w:rFonts w:asciiTheme="minorHAnsi" w:hAnsiTheme="minorHAnsi" w:cstheme="minorHAnsi"/>
          <w:color w:val="000000" w:themeColor="text1"/>
          <w:lang w:val="en-US"/>
        </w:rPr>
      </w:pPr>
    </w:p>
    <w:p w14:paraId="5BA19C90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11.10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2.00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>Omówienie ciekawych przypadków klinicznych przez zespół wielodyscyplinarny z uwzględnieniem badania histopatologicznego</w:t>
      </w:r>
    </w:p>
    <w:p w14:paraId="62001521" w14:textId="77777777" w:rsidR="00D203DD" w:rsidRDefault="00D203DD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A758C1">
        <w:rPr>
          <w:rFonts w:asciiTheme="minorHAnsi" w:hAnsiTheme="minorHAnsi" w:cstheme="minorHAnsi"/>
          <w:color w:val="000000" w:themeColor="text1"/>
        </w:rPr>
        <w:t xml:space="preserve">dr hab. med. </w:t>
      </w:r>
      <w:r w:rsidRPr="00D203DD">
        <w:rPr>
          <w:rFonts w:asciiTheme="minorHAnsi" w:hAnsiTheme="minorHAnsi" w:cstheme="minorHAnsi"/>
          <w:color w:val="000000" w:themeColor="text1"/>
        </w:rPr>
        <w:t xml:space="preserve">Piotr Zapała, </w:t>
      </w:r>
      <w:r>
        <w:rPr>
          <w:rFonts w:asciiTheme="minorHAnsi" w:hAnsiTheme="minorHAnsi" w:cstheme="minorHAnsi"/>
          <w:color w:val="000000" w:themeColor="text1"/>
        </w:rPr>
        <w:t>d</w:t>
      </w:r>
      <w:r w:rsidRPr="00D203DD">
        <w:rPr>
          <w:rFonts w:asciiTheme="minorHAnsi" w:hAnsiTheme="minorHAnsi" w:cstheme="minorHAnsi"/>
          <w:color w:val="000000" w:themeColor="text1"/>
        </w:rPr>
        <w:t xml:space="preserve">r med. </w:t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 xml:space="preserve">Marcin Ligaj, dr med. Michał Pyzlak, dr med. </w:t>
      </w:r>
      <w:r w:rsidR="008C3C2C" w:rsidRPr="00D203DD">
        <w:rPr>
          <w:rFonts w:asciiTheme="minorHAnsi" w:hAnsiTheme="minorHAnsi" w:cstheme="minorHAnsi"/>
          <w:color w:val="000000" w:themeColor="text1"/>
        </w:rPr>
        <w:t>Mateusz</w:t>
      </w:r>
      <w:r w:rsidRPr="00D203DD">
        <w:rPr>
          <w:rFonts w:asciiTheme="minorHAnsi" w:hAnsiTheme="minorHAnsi" w:cstheme="minorHAnsi"/>
          <w:color w:val="000000" w:themeColor="text1"/>
        </w:rPr>
        <w:t xml:space="preserve"> Dąbkowski, </w:t>
      </w:r>
      <w:r>
        <w:rPr>
          <w:rFonts w:asciiTheme="minorHAnsi" w:hAnsiTheme="minorHAnsi" w:cstheme="minorHAnsi"/>
          <w:color w:val="000000" w:themeColor="text1"/>
        </w:rPr>
        <w:t>d</w:t>
      </w:r>
      <w:r w:rsidRPr="00D203DD">
        <w:rPr>
          <w:rFonts w:asciiTheme="minorHAnsi" w:hAnsiTheme="minorHAnsi" w:cstheme="minorHAnsi"/>
          <w:color w:val="000000" w:themeColor="text1"/>
        </w:rPr>
        <w:t>r med. Maja Lisik-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Habib</w:t>
      </w:r>
      <w:proofErr w:type="spellEnd"/>
    </w:p>
    <w:p w14:paraId="38378481" w14:textId="77777777" w:rsidR="00D203DD" w:rsidRDefault="00D203DD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44E329D2" w14:textId="77777777" w:rsidR="00D203DD" w:rsidRPr="00D6111A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12.00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2.10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 xml:space="preserve">Między medycyną a budżetem: jak poruszać się w nowej ekonomii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uroonkologii</w:t>
      </w:r>
      <w:proofErr w:type="spellEnd"/>
      <w:r w:rsidR="008C3C2C">
        <w:rPr>
          <w:rFonts w:asciiTheme="minorHAnsi" w:hAnsiTheme="minorHAnsi" w:cstheme="minorHAnsi"/>
          <w:color w:val="000000" w:themeColor="text1"/>
        </w:rPr>
        <w:t>?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59C838C6" w14:textId="77777777" w:rsidR="00D203DD" w:rsidRDefault="00D203DD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  <w:t>p</w:t>
      </w:r>
      <w:r w:rsidRPr="00D203DD">
        <w:rPr>
          <w:rFonts w:asciiTheme="minorHAnsi" w:hAnsiTheme="minorHAnsi" w:cstheme="minorHAnsi"/>
          <w:color w:val="000000" w:themeColor="text1"/>
        </w:rPr>
        <w:t xml:space="preserve">rof. </w:t>
      </w:r>
      <w:r>
        <w:rPr>
          <w:rFonts w:asciiTheme="minorHAnsi" w:hAnsiTheme="minorHAnsi" w:cstheme="minorHAnsi"/>
          <w:color w:val="000000" w:themeColor="text1"/>
        </w:rPr>
        <w:t xml:space="preserve">dr hab. </w:t>
      </w:r>
      <w:r w:rsidR="008C3C2C">
        <w:rPr>
          <w:rFonts w:asciiTheme="minorHAnsi" w:hAnsiTheme="minorHAnsi" w:cstheme="minorHAnsi"/>
          <w:color w:val="000000" w:themeColor="text1"/>
        </w:rPr>
        <w:t xml:space="preserve">med. </w:t>
      </w:r>
      <w:r w:rsidRPr="00D203DD">
        <w:rPr>
          <w:rFonts w:asciiTheme="minorHAnsi" w:hAnsiTheme="minorHAnsi" w:cstheme="minorHAnsi"/>
          <w:color w:val="000000" w:themeColor="text1"/>
        </w:rPr>
        <w:t>Piotr Radziszewski</w:t>
      </w:r>
    </w:p>
    <w:p w14:paraId="7136FBD0" w14:textId="77777777" w:rsidR="00D203DD" w:rsidRDefault="00D203DD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65674C60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12.10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2.20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Dyskusja </w:t>
      </w:r>
    </w:p>
    <w:p w14:paraId="46E9FBC8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196CF9A1" w14:textId="77777777" w:rsidR="00D203DD" w:rsidRDefault="00D203DD" w:rsidP="00D203DD">
      <w:pPr>
        <w:ind w:left="2120" w:hanging="2120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1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 xml:space="preserve">2.20 </w:t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– 1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>2.40</w:t>
      </w:r>
      <w:r w:rsidRPr="00D6111A">
        <w:rPr>
          <w:rFonts w:asciiTheme="minorHAnsi" w:hAnsiTheme="minorHAnsi" w:cstheme="minorHAnsi"/>
          <w:b/>
          <w:bCs/>
          <w:color w:val="0070C0"/>
        </w:rPr>
        <w:tab/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ab/>
        <w:t xml:space="preserve">Przerwa </w:t>
      </w:r>
      <w:r w:rsidR="008C3C2C">
        <w:rPr>
          <w:rFonts w:asciiTheme="minorHAnsi" w:hAnsiTheme="minorHAnsi" w:cstheme="minorHAnsi"/>
          <w:b/>
          <w:bCs/>
          <w:color w:val="2F5496" w:themeColor="accent1" w:themeShade="BF"/>
        </w:rPr>
        <w:t>k</w:t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awowa</w:t>
      </w:r>
    </w:p>
    <w:p w14:paraId="04B16464" w14:textId="77777777" w:rsidR="00D203DD" w:rsidRDefault="00D203DD" w:rsidP="00D203DD">
      <w:pPr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24650E12" w14:textId="58B62D7F" w:rsidR="008C3C2C" w:rsidRDefault="00D203DD" w:rsidP="00D203DD">
      <w:pPr>
        <w:rPr>
          <w:rFonts w:asciiTheme="minorHAnsi" w:hAnsiTheme="minorHAnsi" w:cstheme="minorHAnsi"/>
          <w:b/>
          <w:color w:val="2F5496" w:themeColor="accent1" w:themeShade="BF"/>
        </w:rPr>
      </w:pPr>
      <w:r>
        <w:rPr>
          <w:rFonts w:asciiTheme="minorHAnsi" w:hAnsiTheme="minorHAnsi" w:cstheme="minorHAnsi"/>
          <w:b/>
          <w:color w:val="2F5496" w:themeColor="accent1" w:themeShade="BF"/>
        </w:rPr>
        <w:t>12.40</w:t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 xml:space="preserve"> – 1</w:t>
      </w:r>
      <w:r>
        <w:rPr>
          <w:rFonts w:asciiTheme="minorHAnsi" w:hAnsiTheme="minorHAnsi" w:cstheme="minorHAnsi"/>
          <w:b/>
          <w:color w:val="2F5496" w:themeColor="accent1" w:themeShade="BF"/>
        </w:rPr>
        <w:t xml:space="preserve">4.15 </w:t>
      </w:r>
      <w:r>
        <w:rPr>
          <w:rFonts w:asciiTheme="minorHAnsi" w:hAnsiTheme="minorHAnsi" w:cstheme="minorHAnsi"/>
          <w:b/>
          <w:color w:val="2F5496" w:themeColor="accent1" w:themeShade="BF"/>
        </w:rPr>
        <w:tab/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ab/>
        <w:t xml:space="preserve">SESJA </w:t>
      </w:r>
      <w:r>
        <w:rPr>
          <w:rFonts w:asciiTheme="minorHAnsi" w:hAnsiTheme="minorHAnsi" w:cstheme="minorHAnsi"/>
          <w:b/>
          <w:color w:val="2F5496" w:themeColor="accent1" w:themeShade="BF"/>
        </w:rPr>
        <w:t>VII</w:t>
      </w:r>
    </w:p>
    <w:p w14:paraId="53D995CA" w14:textId="77777777" w:rsidR="00D203DD" w:rsidRPr="00D6111A" w:rsidRDefault="00D203DD" w:rsidP="008C3C2C">
      <w:pPr>
        <w:ind w:left="1412" w:firstLine="708"/>
        <w:rPr>
          <w:rFonts w:asciiTheme="minorHAnsi" w:hAnsiTheme="minorHAnsi" w:cstheme="minorHAnsi"/>
          <w:b/>
          <w:color w:val="2F5496" w:themeColor="accent1" w:themeShade="BF"/>
        </w:rPr>
      </w:pPr>
      <w:r w:rsidRPr="00D203DD">
        <w:rPr>
          <w:rFonts w:asciiTheme="minorHAnsi" w:hAnsiTheme="minorHAnsi" w:cstheme="minorHAnsi"/>
          <w:b/>
          <w:color w:val="2F5496" w:themeColor="accent1" w:themeShade="BF"/>
        </w:rPr>
        <w:t>RAK NERKI OGRANICZONY DO NARZĄDU</w:t>
      </w:r>
      <w:r>
        <w:rPr>
          <w:rFonts w:asciiTheme="minorHAnsi" w:hAnsiTheme="minorHAnsi" w:cstheme="minorHAnsi"/>
          <w:b/>
          <w:color w:val="2F5496" w:themeColor="accent1" w:themeShade="BF"/>
        </w:rPr>
        <w:t xml:space="preserve"> </w:t>
      </w:r>
    </w:p>
    <w:p w14:paraId="5D544AA3" w14:textId="43BAE8AB" w:rsidR="00D203DD" w:rsidRPr="00D203DD" w:rsidRDefault="00D203DD" w:rsidP="00D203DD">
      <w:pPr>
        <w:ind w:left="2120"/>
        <w:rPr>
          <w:rFonts w:asciiTheme="minorHAnsi" w:hAnsiTheme="minorHAnsi" w:cstheme="minorHAnsi"/>
          <w:i/>
          <w:color w:val="2F5496" w:themeColor="accent1" w:themeShade="BF"/>
        </w:rPr>
      </w:pPr>
      <w:r w:rsidRPr="00D6111A">
        <w:rPr>
          <w:rFonts w:asciiTheme="minorHAnsi" w:hAnsiTheme="minorHAnsi" w:cstheme="minorHAnsi"/>
          <w:i/>
          <w:color w:val="2F5496" w:themeColor="accent1" w:themeShade="BF"/>
        </w:rPr>
        <w:t xml:space="preserve">Koordynatorzy: </w:t>
      </w:r>
      <w:r>
        <w:rPr>
          <w:rFonts w:asciiTheme="minorHAnsi" w:hAnsiTheme="minorHAnsi" w:cstheme="minorHAnsi"/>
          <w:i/>
          <w:color w:val="2F5496" w:themeColor="accent1" w:themeShade="BF"/>
        </w:rPr>
        <w:t>d</w:t>
      </w:r>
      <w:r w:rsidRPr="00D203DD">
        <w:rPr>
          <w:rFonts w:asciiTheme="minorHAnsi" w:hAnsiTheme="minorHAnsi" w:cstheme="minorHAnsi"/>
          <w:i/>
          <w:color w:val="2F5496" w:themeColor="accent1" w:themeShade="BF"/>
        </w:rPr>
        <w:t xml:space="preserve">r med. Tomasz Konecki, </w:t>
      </w:r>
      <w:r w:rsidR="008C3C2C">
        <w:rPr>
          <w:rFonts w:asciiTheme="minorHAnsi" w:hAnsiTheme="minorHAnsi" w:cstheme="minorHAnsi"/>
          <w:i/>
          <w:color w:val="2F5496" w:themeColor="accent1" w:themeShade="BF"/>
        </w:rPr>
        <w:t xml:space="preserve">dr hab. med. </w:t>
      </w:r>
      <w:r w:rsidRPr="00D203DD">
        <w:rPr>
          <w:rFonts w:asciiTheme="minorHAnsi" w:hAnsiTheme="minorHAnsi" w:cstheme="minorHAnsi"/>
          <w:i/>
          <w:color w:val="2F5496" w:themeColor="accent1" w:themeShade="BF"/>
        </w:rPr>
        <w:t xml:space="preserve">Piotr </w:t>
      </w:r>
      <w:proofErr w:type="spellStart"/>
      <w:r w:rsidRPr="00D203DD">
        <w:rPr>
          <w:rFonts w:asciiTheme="minorHAnsi" w:hAnsiTheme="minorHAnsi" w:cstheme="minorHAnsi"/>
          <w:i/>
          <w:color w:val="2F5496" w:themeColor="accent1" w:themeShade="BF"/>
        </w:rPr>
        <w:t>Jarzemski</w:t>
      </w:r>
      <w:proofErr w:type="spellEnd"/>
      <w:r w:rsidR="00180343">
        <w:rPr>
          <w:rFonts w:asciiTheme="minorHAnsi" w:hAnsiTheme="minorHAnsi" w:cstheme="minorHAnsi"/>
          <w:i/>
          <w:color w:val="2F5496" w:themeColor="accent1" w:themeShade="BF"/>
        </w:rPr>
        <w:t>, prof. UMK</w:t>
      </w:r>
      <w:r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</w:p>
    <w:p w14:paraId="05C02A68" w14:textId="77777777" w:rsidR="00D203DD" w:rsidRDefault="00D203DD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38278D6E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12.40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2.50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>Rola radioterapii w pierwotnym ograniczonym do narządu raku nerki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606990E5" w14:textId="78C79AED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 xml:space="preserve">dr </w:t>
      </w:r>
      <w:r w:rsidR="00F9371F">
        <w:rPr>
          <w:rFonts w:asciiTheme="minorHAnsi" w:hAnsiTheme="minorHAnsi" w:cstheme="minorHAnsi"/>
          <w:color w:val="000000" w:themeColor="text1"/>
        </w:rPr>
        <w:t xml:space="preserve">med. </w:t>
      </w:r>
      <w:r w:rsidRPr="00D203DD">
        <w:rPr>
          <w:rFonts w:asciiTheme="minorHAnsi" w:hAnsiTheme="minorHAnsi" w:cstheme="minorHAnsi"/>
          <w:color w:val="000000" w:themeColor="text1"/>
        </w:rPr>
        <w:t>Bartłomiej Tomasik</w:t>
      </w:r>
    </w:p>
    <w:p w14:paraId="4CE89C86" w14:textId="77777777" w:rsidR="00D203DD" w:rsidRDefault="00D203DD" w:rsidP="00873D2C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12C999C6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12.50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3.05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 xml:space="preserve">Mały guz nerki – aktywna obserwacja czy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krioablacja</w:t>
      </w:r>
      <w:proofErr w:type="spellEnd"/>
      <w:r w:rsidR="008C3C2C">
        <w:rPr>
          <w:rFonts w:asciiTheme="minorHAnsi" w:hAnsiTheme="minorHAnsi" w:cstheme="minorHAnsi"/>
          <w:color w:val="000000" w:themeColor="text1"/>
        </w:rPr>
        <w:t>.</w:t>
      </w:r>
      <w:r w:rsidRPr="00D203DD">
        <w:rPr>
          <w:rFonts w:asciiTheme="minorHAnsi" w:hAnsiTheme="minorHAnsi" w:cstheme="minorHAnsi"/>
          <w:color w:val="000000" w:themeColor="text1"/>
        </w:rPr>
        <w:t xml:space="preserve"> </w:t>
      </w:r>
      <w:r w:rsidR="008C3C2C">
        <w:rPr>
          <w:rFonts w:asciiTheme="minorHAnsi" w:hAnsiTheme="minorHAnsi" w:cstheme="minorHAnsi"/>
          <w:color w:val="000000" w:themeColor="text1"/>
        </w:rPr>
        <w:t>D</w:t>
      </w:r>
      <w:r w:rsidRPr="00D203DD">
        <w:rPr>
          <w:rFonts w:asciiTheme="minorHAnsi" w:hAnsiTheme="minorHAnsi" w:cstheme="minorHAnsi"/>
          <w:color w:val="000000" w:themeColor="text1"/>
        </w:rPr>
        <w:t>ebata ekspertów</w:t>
      </w:r>
      <w:r>
        <w:rPr>
          <w:rFonts w:asciiTheme="minorHAnsi" w:hAnsiTheme="minorHAnsi" w:cstheme="minorHAnsi"/>
          <w:color w:val="000000" w:themeColor="text1"/>
        </w:rPr>
        <w:t xml:space="preserve">  </w:t>
      </w:r>
    </w:p>
    <w:p w14:paraId="5B1CF348" w14:textId="0ABCEE0C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  <w:t>d</w:t>
      </w:r>
      <w:r w:rsidRPr="00D203DD">
        <w:rPr>
          <w:rFonts w:asciiTheme="minorHAnsi" w:hAnsiTheme="minorHAnsi" w:cstheme="minorHAnsi"/>
          <w:color w:val="000000" w:themeColor="text1"/>
        </w:rPr>
        <w:t xml:space="preserve">r med. Katarzyna Gronostaj, </w:t>
      </w:r>
      <w:r w:rsidR="00F9371F">
        <w:rPr>
          <w:rFonts w:asciiTheme="minorHAnsi" w:hAnsiTheme="minorHAnsi" w:cstheme="minorHAnsi"/>
          <w:color w:val="000000" w:themeColor="text1"/>
        </w:rPr>
        <w:t xml:space="preserve">dr hab. med. </w:t>
      </w:r>
      <w:r w:rsidRPr="00D203DD">
        <w:rPr>
          <w:rFonts w:asciiTheme="minorHAnsi" w:hAnsiTheme="minorHAnsi" w:cstheme="minorHAnsi"/>
          <w:color w:val="000000" w:themeColor="text1"/>
        </w:rPr>
        <w:t xml:space="preserve">Maciej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Guziński</w:t>
      </w:r>
      <w:proofErr w:type="spellEnd"/>
    </w:p>
    <w:p w14:paraId="00ADED66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6BB14C01" w14:textId="77777777" w:rsidR="00D20A79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  <w:lang w:val="en-US"/>
        </w:rPr>
      </w:pPr>
      <w:r w:rsidRPr="00F25E38">
        <w:rPr>
          <w:rFonts w:asciiTheme="minorHAnsi" w:hAnsiTheme="minorHAnsi" w:cstheme="minorHAnsi"/>
          <w:color w:val="000000" w:themeColor="text1"/>
        </w:rPr>
        <w:t>13.05 – 13.20</w:t>
      </w:r>
      <w:r w:rsidRPr="00F25E38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F25E38">
        <w:rPr>
          <w:rFonts w:asciiTheme="minorHAnsi" w:hAnsiTheme="minorHAnsi" w:cstheme="minorHAnsi"/>
          <w:color w:val="000000" w:themeColor="text1"/>
        </w:rPr>
        <w:t>Robotyczny</w:t>
      </w:r>
      <w:proofErr w:type="spellEnd"/>
      <w:r w:rsidRPr="00F25E38">
        <w:rPr>
          <w:rFonts w:asciiTheme="minorHAnsi" w:hAnsiTheme="minorHAnsi" w:cstheme="minorHAnsi"/>
          <w:color w:val="000000" w:themeColor="text1"/>
        </w:rPr>
        <w:t xml:space="preserve"> NSS </w:t>
      </w:r>
      <w:r w:rsidR="008C3C2C" w:rsidRPr="00F25E38">
        <w:rPr>
          <w:rFonts w:asciiTheme="minorHAnsi" w:hAnsiTheme="minorHAnsi" w:cstheme="minorHAnsi"/>
          <w:color w:val="000000" w:themeColor="text1"/>
        </w:rPr>
        <w:t xml:space="preserve">– </w:t>
      </w:r>
      <w:r w:rsidRPr="00F25E38">
        <w:rPr>
          <w:rFonts w:asciiTheme="minorHAnsi" w:hAnsiTheme="minorHAnsi" w:cstheme="minorHAnsi"/>
          <w:color w:val="000000" w:themeColor="text1"/>
        </w:rPr>
        <w:t xml:space="preserve">dlaczego </w:t>
      </w:r>
      <w:r w:rsidR="008C3C2C" w:rsidRPr="00F25E38">
        <w:rPr>
          <w:rFonts w:asciiTheme="minorHAnsi" w:hAnsiTheme="minorHAnsi" w:cstheme="minorHAnsi"/>
          <w:color w:val="000000" w:themeColor="text1"/>
        </w:rPr>
        <w:t>powinien</w:t>
      </w:r>
      <w:r w:rsidRPr="00F25E38">
        <w:rPr>
          <w:rFonts w:asciiTheme="minorHAnsi" w:hAnsiTheme="minorHAnsi" w:cstheme="minorHAnsi"/>
          <w:color w:val="000000" w:themeColor="text1"/>
        </w:rPr>
        <w:t xml:space="preserve"> być to </w:t>
      </w:r>
      <w:r w:rsidR="008C3C2C" w:rsidRPr="00F25E38">
        <w:rPr>
          <w:rFonts w:asciiTheme="minorHAnsi" w:hAnsiTheme="minorHAnsi" w:cstheme="minorHAnsi"/>
          <w:color w:val="000000" w:themeColor="text1"/>
        </w:rPr>
        <w:t>„</w:t>
      </w:r>
      <w:r w:rsidRPr="00F25E38">
        <w:rPr>
          <w:rFonts w:asciiTheme="minorHAnsi" w:hAnsiTheme="minorHAnsi" w:cstheme="minorHAnsi"/>
          <w:color w:val="000000" w:themeColor="text1"/>
        </w:rPr>
        <w:t>z</w:t>
      </w:r>
      <w:r w:rsidR="008C3C2C" w:rsidRPr="00F25E38">
        <w:rPr>
          <w:rFonts w:asciiTheme="minorHAnsi" w:hAnsiTheme="minorHAnsi" w:cstheme="minorHAnsi"/>
          <w:color w:val="000000" w:themeColor="text1"/>
        </w:rPr>
        <w:t>ł</w:t>
      </w:r>
      <w:r w:rsidRPr="00F25E38">
        <w:rPr>
          <w:rFonts w:asciiTheme="minorHAnsi" w:hAnsiTheme="minorHAnsi" w:cstheme="minorHAnsi"/>
          <w:color w:val="000000" w:themeColor="text1"/>
        </w:rPr>
        <w:t>oty standard</w:t>
      </w:r>
      <w:r w:rsidR="008C3C2C" w:rsidRPr="00F25E38">
        <w:rPr>
          <w:rFonts w:asciiTheme="minorHAnsi" w:hAnsiTheme="minorHAnsi" w:cstheme="minorHAnsi"/>
          <w:color w:val="000000" w:themeColor="text1"/>
        </w:rPr>
        <w:t>”</w:t>
      </w:r>
      <w:r w:rsidRPr="00F25E38">
        <w:rPr>
          <w:rFonts w:asciiTheme="minorHAnsi" w:hAnsiTheme="minorHAnsi" w:cstheme="minorHAnsi"/>
          <w:color w:val="000000" w:themeColor="text1"/>
        </w:rPr>
        <w:t xml:space="preserve">? </w:t>
      </w:r>
      <w:r w:rsidRPr="008C3C2C">
        <w:rPr>
          <w:rFonts w:asciiTheme="minorHAnsi" w:hAnsiTheme="minorHAnsi" w:cstheme="minorHAnsi"/>
          <w:color w:val="000000" w:themeColor="text1"/>
        </w:rPr>
        <w:t xml:space="preserve">Amerykański i </w:t>
      </w:r>
      <w:r w:rsidR="008C3C2C" w:rsidRPr="008C3C2C">
        <w:rPr>
          <w:rFonts w:asciiTheme="minorHAnsi" w:hAnsiTheme="minorHAnsi" w:cstheme="minorHAnsi"/>
          <w:color w:val="000000" w:themeColor="text1"/>
        </w:rPr>
        <w:t>p</w:t>
      </w:r>
      <w:r w:rsidRPr="008C3C2C">
        <w:rPr>
          <w:rFonts w:asciiTheme="minorHAnsi" w:hAnsiTheme="minorHAnsi" w:cstheme="minorHAnsi"/>
          <w:color w:val="000000" w:themeColor="text1"/>
        </w:rPr>
        <w:t>olski punkt widzenia</w:t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</w:p>
    <w:p w14:paraId="2B79062C" w14:textId="5FFC435E" w:rsidR="00D203DD" w:rsidRPr="006873B7" w:rsidRDefault="00D203DD" w:rsidP="00D20A79">
      <w:pPr>
        <w:ind w:left="2120"/>
        <w:rPr>
          <w:rFonts w:asciiTheme="minorHAnsi" w:hAnsiTheme="minorHAnsi" w:cstheme="minorHAnsi"/>
          <w:color w:val="000000" w:themeColor="text1"/>
          <w:lang w:val="en-US"/>
        </w:rPr>
      </w:pPr>
      <w:r w:rsidRPr="006873B7">
        <w:rPr>
          <w:rFonts w:asciiTheme="minorHAnsi" w:hAnsiTheme="minorHAnsi" w:cstheme="minorHAnsi"/>
          <w:color w:val="000000" w:themeColor="text1"/>
          <w:lang w:val="en-US"/>
        </w:rPr>
        <w:t xml:space="preserve">Robotic Nephron-Sparing Surgery – Why Should It Be the Gold Standard? An American and Polish Perspective </w:t>
      </w:r>
    </w:p>
    <w:p w14:paraId="5CEE8E97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6873B7">
        <w:rPr>
          <w:rFonts w:asciiTheme="minorHAnsi" w:hAnsiTheme="minorHAnsi" w:cstheme="minorHAnsi"/>
          <w:color w:val="000000" w:themeColor="text1"/>
          <w:lang w:val="en-US"/>
        </w:rPr>
        <w:tab/>
        <w:t xml:space="preserve">prof. Benjamin Chung, dr med.  </w:t>
      </w:r>
      <w:r w:rsidRPr="00D203DD">
        <w:rPr>
          <w:rFonts w:asciiTheme="minorHAnsi" w:hAnsiTheme="minorHAnsi" w:cstheme="minorHAnsi"/>
          <w:color w:val="000000" w:themeColor="text1"/>
        </w:rPr>
        <w:t xml:space="preserve">Łukasz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Nyk</w:t>
      </w:r>
      <w:proofErr w:type="spellEnd"/>
    </w:p>
    <w:p w14:paraId="46E11C92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4511E9E0" w14:textId="053B7245" w:rsidR="00D203DD" w:rsidRPr="006873B7" w:rsidRDefault="00D203DD" w:rsidP="00D203DD">
      <w:pPr>
        <w:ind w:left="2120" w:hanging="2120"/>
        <w:rPr>
          <w:rFonts w:asciiTheme="minorHAnsi" w:hAnsiTheme="minorHAnsi" w:cstheme="minorHAnsi"/>
          <w:color w:val="000000"/>
          <w:lang w:val="en-US"/>
        </w:rPr>
      </w:pPr>
      <w:r w:rsidRPr="00F25E38">
        <w:rPr>
          <w:rFonts w:asciiTheme="minorHAnsi" w:hAnsiTheme="minorHAnsi" w:cstheme="minorHAnsi"/>
          <w:color w:val="000000" w:themeColor="text1"/>
        </w:rPr>
        <w:t>13.20 – 13.30</w:t>
      </w:r>
      <w:r w:rsidRPr="00F25E38">
        <w:rPr>
          <w:rFonts w:asciiTheme="minorHAnsi" w:hAnsiTheme="minorHAnsi" w:cstheme="minorHAnsi"/>
          <w:color w:val="000000" w:themeColor="text1"/>
        </w:rPr>
        <w:tab/>
      </w:r>
      <w:r w:rsidRPr="00F25E38">
        <w:rPr>
          <w:rFonts w:asciiTheme="minorHAnsi" w:hAnsiTheme="minorHAnsi" w:cstheme="minorHAnsi"/>
          <w:color w:val="000000" w:themeColor="text1"/>
        </w:rPr>
        <w:tab/>
        <w:t xml:space="preserve">Aktualne strategie diagnostyki i leczenia dodatnich marginesów </w:t>
      </w:r>
      <w:r w:rsidRPr="00D203DD">
        <w:rPr>
          <w:rFonts w:asciiTheme="minorHAnsi" w:hAnsiTheme="minorHAnsi" w:cstheme="minorHAnsi"/>
          <w:color w:val="000000"/>
        </w:rPr>
        <w:t>chirurgicznych oraz nawrotu miejscowego po częściowej nefrektom</w:t>
      </w:r>
      <w:r w:rsidR="008C3C2C">
        <w:rPr>
          <w:rFonts w:asciiTheme="minorHAnsi" w:hAnsiTheme="minorHAnsi" w:cstheme="minorHAnsi"/>
          <w:color w:val="000000"/>
        </w:rPr>
        <w:t>i</w:t>
      </w:r>
      <w:r w:rsidRPr="00D203DD">
        <w:rPr>
          <w:rFonts w:asciiTheme="minorHAnsi" w:hAnsiTheme="minorHAnsi" w:cstheme="minorHAnsi"/>
          <w:color w:val="000000"/>
        </w:rPr>
        <w:t xml:space="preserve">i </w:t>
      </w:r>
      <w:r w:rsidRPr="006873B7">
        <w:rPr>
          <w:rFonts w:asciiTheme="minorHAnsi" w:hAnsiTheme="minorHAnsi" w:cstheme="minorHAnsi"/>
          <w:color w:val="000000"/>
          <w:lang w:val="en-US"/>
        </w:rPr>
        <w:t xml:space="preserve">Current </w:t>
      </w:r>
      <w:r w:rsidR="00D20A79">
        <w:rPr>
          <w:rFonts w:asciiTheme="minorHAnsi" w:hAnsiTheme="minorHAnsi" w:cstheme="minorHAnsi"/>
          <w:color w:val="000000"/>
          <w:lang w:val="en-US"/>
        </w:rPr>
        <w:t>S</w:t>
      </w:r>
      <w:r w:rsidRPr="006873B7">
        <w:rPr>
          <w:rFonts w:asciiTheme="minorHAnsi" w:hAnsiTheme="minorHAnsi" w:cstheme="minorHAnsi"/>
          <w:color w:val="000000"/>
          <w:lang w:val="en-US"/>
        </w:rPr>
        <w:t xml:space="preserve">trategies to </w:t>
      </w:r>
      <w:r w:rsidR="00D20A79">
        <w:rPr>
          <w:rFonts w:asciiTheme="minorHAnsi" w:hAnsiTheme="minorHAnsi" w:cstheme="minorHAnsi"/>
          <w:color w:val="000000"/>
          <w:lang w:val="en-US"/>
        </w:rPr>
        <w:t>D</w:t>
      </w:r>
      <w:r w:rsidRPr="006873B7">
        <w:rPr>
          <w:rFonts w:asciiTheme="minorHAnsi" w:hAnsiTheme="minorHAnsi" w:cstheme="minorHAnsi"/>
          <w:color w:val="000000"/>
          <w:lang w:val="en-US"/>
        </w:rPr>
        <w:t xml:space="preserve">iagnose and </w:t>
      </w:r>
      <w:r w:rsidR="00D20A79">
        <w:rPr>
          <w:rFonts w:asciiTheme="minorHAnsi" w:hAnsiTheme="minorHAnsi" w:cstheme="minorHAnsi"/>
          <w:color w:val="000000"/>
          <w:lang w:val="en-US"/>
        </w:rPr>
        <w:t>M</w:t>
      </w:r>
      <w:r w:rsidRPr="006873B7">
        <w:rPr>
          <w:rFonts w:asciiTheme="minorHAnsi" w:hAnsiTheme="minorHAnsi" w:cstheme="minorHAnsi"/>
          <w:color w:val="000000"/>
          <w:lang w:val="en-US"/>
        </w:rPr>
        <w:t xml:space="preserve">anage </w:t>
      </w:r>
      <w:r w:rsidR="00D20A79">
        <w:rPr>
          <w:rFonts w:asciiTheme="minorHAnsi" w:hAnsiTheme="minorHAnsi" w:cstheme="minorHAnsi"/>
          <w:color w:val="000000"/>
          <w:lang w:val="en-US"/>
        </w:rPr>
        <w:t>P</w:t>
      </w:r>
      <w:r w:rsidRPr="006873B7">
        <w:rPr>
          <w:rFonts w:asciiTheme="minorHAnsi" w:hAnsiTheme="minorHAnsi" w:cstheme="minorHAnsi"/>
          <w:color w:val="000000"/>
          <w:lang w:val="en-US"/>
        </w:rPr>
        <w:t xml:space="preserve">ositive </w:t>
      </w:r>
      <w:r w:rsidR="00D20A79">
        <w:rPr>
          <w:rFonts w:asciiTheme="minorHAnsi" w:hAnsiTheme="minorHAnsi" w:cstheme="minorHAnsi"/>
          <w:color w:val="000000"/>
          <w:lang w:val="en-US"/>
        </w:rPr>
        <w:t>S</w:t>
      </w:r>
      <w:r w:rsidRPr="006873B7">
        <w:rPr>
          <w:rFonts w:asciiTheme="minorHAnsi" w:hAnsiTheme="minorHAnsi" w:cstheme="minorHAnsi"/>
          <w:color w:val="000000"/>
          <w:lang w:val="en-US"/>
        </w:rPr>
        <w:t xml:space="preserve">urgical </w:t>
      </w:r>
      <w:r w:rsidR="00D20A79">
        <w:rPr>
          <w:rFonts w:asciiTheme="minorHAnsi" w:hAnsiTheme="minorHAnsi" w:cstheme="minorHAnsi"/>
          <w:color w:val="000000"/>
          <w:lang w:val="en-US"/>
        </w:rPr>
        <w:t>M</w:t>
      </w:r>
      <w:r w:rsidRPr="006873B7">
        <w:rPr>
          <w:rFonts w:asciiTheme="minorHAnsi" w:hAnsiTheme="minorHAnsi" w:cstheme="minorHAnsi"/>
          <w:color w:val="000000"/>
          <w:lang w:val="en-US"/>
        </w:rPr>
        <w:t xml:space="preserve">argins and </w:t>
      </w:r>
      <w:r w:rsidR="00D20A79">
        <w:rPr>
          <w:rFonts w:asciiTheme="minorHAnsi" w:hAnsiTheme="minorHAnsi" w:cstheme="minorHAnsi"/>
          <w:color w:val="000000"/>
          <w:lang w:val="en-US"/>
        </w:rPr>
        <w:t>L</w:t>
      </w:r>
      <w:r w:rsidRPr="006873B7">
        <w:rPr>
          <w:rFonts w:asciiTheme="minorHAnsi" w:hAnsiTheme="minorHAnsi" w:cstheme="minorHAnsi"/>
          <w:color w:val="000000"/>
          <w:lang w:val="en-US"/>
        </w:rPr>
        <w:t xml:space="preserve">ocal </w:t>
      </w:r>
      <w:r w:rsidR="00D20A79">
        <w:rPr>
          <w:rFonts w:asciiTheme="minorHAnsi" w:hAnsiTheme="minorHAnsi" w:cstheme="minorHAnsi"/>
          <w:color w:val="000000"/>
          <w:lang w:val="en-US"/>
        </w:rPr>
        <w:t>R</w:t>
      </w:r>
      <w:r w:rsidRPr="006873B7">
        <w:rPr>
          <w:rFonts w:asciiTheme="minorHAnsi" w:hAnsiTheme="minorHAnsi" w:cstheme="minorHAnsi"/>
          <w:color w:val="000000"/>
          <w:lang w:val="en-US"/>
        </w:rPr>
        <w:t xml:space="preserve">ecurrence after </w:t>
      </w:r>
      <w:r w:rsidR="00D20A79">
        <w:rPr>
          <w:rFonts w:asciiTheme="minorHAnsi" w:hAnsiTheme="minorHAnsi" w:cstheme="minorHAnsi"/>
          <w:color w:val="000000"/>
          <w:lang w:val="en-US"/>
        </w:rPr>
        <w:t>P</w:t>
      </w:r>
      <w:r w:rsidRPr="006873B7">
        <w:rPr>
          <w:rFonts w:asciiTheme="minorHAnsi" w:hAnsiTheme="minorHAnsi" w:cstheme="minorHAnsi"/>
          <w:color w:val="000000"/>
          <w:lang w:val="en-US"/>
        </w:rPr>
        <w:t xml:space="preserve">artial </w:t>
      </w:r>
      <w:r w:rsidR="00D20A79">
        <w:rPr>
          <w:rFonts w:asciiTheme="minorHAnsi" w:hAnsiTheme="minorHAnsi" w:cstheme="minorHAnsi"/>
          <w:color w:val="000000"/>
          <w:lang w:val="en-US"/>
        </w:rPr>
        <w:t>N</w:t>
      </w:r>
      <w:r w:rsidRPr="006873B7">
        <w:rPr>
          <w:rFonts w:asciiTheme="minorHAnsi" w:hAnsiTheme="minorHAnsi" w:cstheme="minorHAnsi"/>
          <w:color w:val="000000"/>
          <w:lang w:val="en-US"/>
        </w:rPr>
        <w:t>ephrectomy</w:t>
      </w:r>
    </w:p>
    <w:p w14:paraId="5B46123C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6873B7">
        <w:rPr>
          <w:rFonts w:asciiTheme="minorHAnsi" w:hAnsiTheme="minorHAnsi" w:cstheme="minorHAnsi"/>
          <w:color w:val="000000" w:themeColor="text1"/>
          <w:lang w:val="en-US"/>
        </w:rPr>
        <w:lastRenderedPageBreak/>
        <w:tab/>
      </w:r>
      <w:r w:rsidR="008C3C2C">
        <w:rPr>
          <w:rFonts w:asciiTheme="minorHAnsi" w:hAnsiTheme="minorHAnsi" w:cstheme="minorHAnsi"/>
          <w:color w:val="000000" w:themeColor="text1"/>
        </w:rPr>
        <w:t>p</w:t>
      </w:r>
      <w:r w:rsidRPr="00D203DD">
        <w:rPr>
          <w:rFonts w:asciiTheme="minorHAnsi" w:hAnsiTheme="minorHAnsi" w:cstheme="minorHAnsi"/>
          <w:color w:val="000000" w:themeColor="text1"/>
        </w:rPr>
        <w:t xml:space="preserve">rof. Benjamin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Chung</w:t>
      </w:r>
      <w:proofErr w:type="spellEnd"/>
    </w:p>
    <w:p w14:paraId="07460E1C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13.30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3.45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 xml:space="preserve">Rak nerki uogólniony – </w:t>
      </w:r>
      <w:r w:rsidR="008C3C2C">
        <w:rPr>
          <w:rFonts w:asciiTheme="minorHAnsi" w:hAnsiTheme="minorHAnsi" w:cstheme="minorHAnsi"/>
          <w:color w:val="000000" w:themeColor="text1"/>
        </w:rPr>
        <w:t>s</w:t>
      </w:r>
      <w:r w:rsidRPr="00D203DD">
        <w:rPr>
          <w:rFonts w:asciiTheme="minorHAnsi" w:hAnsiTheme="minorHAnsi" w:cstheme="minorHAnsi"/>
          <w:color w:val="000000" w:themeColor="text1"/>
        </w:rPr>
        <w:t>trategie sekwencyjnego leczenia z uwzględnieniem nefrektomii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2597FA27" w14:textId="5DA82825" w:rsidR="00D203DD" w:rsidRDefault="00D203DD" w:rsidP="00F25E38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180343">
        <w:rPr>
          <w:rFonts w:asciiTheme="minorHAnsi" w:hAnsiTheme="minorHAnsi" w:cstheme="minorHAnsi"/>
          <w:color w:val="000000" w:themeColor="text1"/>
        </w:rPr>
        <w:t xml:space="preserve">dr hab. med. </w:t>
      </w:r>
      <w:r w:rsidRPr="00D203DD">
        <w:rPr>
          <w:rFonts w:asciiTheme="minorHAnsi" w:hAnsiTheme="minorHAnsi" w:cstheme="minorHAnsi"/>
          <w:color w:val="000000" w:themeColor="text1"/>
        </w:rPr>
        <w:t xml:space="preserve">Jakub Kucharz, </w:t>
      </w:r>
      <w:r w:rsidR="008C3C2C">
        <w:rPr>
          <w:rFonts w:asciiTheme="minorHAnsi" w:hAnsiTheme="minorHAnsi" w:cstheme="minorHAnsi"/>
          <w:color w:val="000000" w:themeColor="text1"/>
        </w:rPr>
        <w:t xml:space="preserve">dr hab. med. </w:t>
      </w:r>
      <w:r w:rsidRPr="00D203DD">
        <w:rPr>
          <w:rFonts w:asciiTheme="minorHAnsi" w:hAnsiTheme="minorHAnsi" w:cstheme="minorHAnsi"/>
          <w:color w:val="000000" w:themeColor="text1"/>
        </w:rPr>
        <w:t>Tomasz Borkowski</w:t>
      </w:r>
    </w:p>
    <w:p w14:paraId="6D314EE1" w14:textId="77777777" w:rsidR="00D20A79" w:rsidRDefault="00D20A79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52646390" w14:textId="549B845A" w:rsidR="00D203DD" w:rsidRPr="00D6111A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13.45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3.53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>Praktyczny przewodnik krok po kroku – jak wykonać wzorcowy NSS</w:t>
      </w:r>
      <w:r w:rsidR="008C3C2C">
        <w:rPr>
          <w:rFonts w:asciiTheme="minorHAnsi" w:hAnsiTheme="minorHAnsi" w:cstheme="minorHAnsi"/>
          <w:color w:val="000000" w:themeColor="text1"/>
        </w:rPr>
        <w:t>?</w:t>
      </w:r>
      <w:r w:rsidRPr="00D203DD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704C6A65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  <w:t>d</w:t>
      </w:r>
      <w:r w:rsidRPr="00D203DD">
        <w:rPr>
          <w:rFonts w:asciiTheme="minorHAnsi" w:hAnsiTheme="minorHAnsi" w:cstheme="minorHAnsi"/>
          <w:color w:val="000000" w:themeColor="text1"/>
        </w:rPr>
        <w:t xml:space="preserve">r med. Jakub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Kempisty</w:t>
      </w:r>
      <w:proofErr w:type="spellEnd"/>
    </w:p>
    <w:p w14:paraId="3E9A91CA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4AD7B7D7" w14:textId="77777777" w:rsidR="00D203DD" w:rsidRPr="00D6111A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13.53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4.15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Dyskusja </w:t>
      </w:r>
    </w:p>
    <w:p w14:paraId="50B49B8E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3BC0785E" w14:textId="77777777" w:rsidR="00D203DD" w:rsidRDefault="00D203DD" w:rsidP="00D203DD">
      <w:pPr>
        <w:ind w:left="2120" w:hanging="2120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1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 xml:space="preserve">4.15 </w:t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– 1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>4.30</w:t>
      </w:r>
      <w:r w:rsidRPr="00D6111A">
        <w:rPr>
          <w:rFonts w:asciiTheme="minorHAnsi" w:hAnsiTheme="minorHAnsi" w:cstheme="minorHAnsi"/>
          <w:b/>
          <w:bCs/>
          <w:color w:val="0070C0"/>
        </w:rPr>
        <w:tab/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ab/>
        <w:t xml:space="preserve">Przerwa </w:t>
      </w:r>
      <w:r w:rsidR="008C3C2C">
        <w:rPr>
          <w:rFonts w:asciiTheme="minorHAnsi" w:hAnsiTheme="minorHAnsi" w:cstheme="minorHAnsi"/>
          <w:b/>
          <w:bCs/>
          <w:color w:val="2F5496" w:themeColor="accent1" w:themeShade="BF"/>
        </w:rPr>
        <w:t>k</w:t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awowa</w:t>
      </w:r>
    </w:p>
    <w:p w14:paraId="61D6898F" w14:textId="77777777" w:rsidR="00D203DD" w:rsidRDefault="00D203DD" w:rsidP="00D203DD">
      <w:pPr>
        <w:ind w:left="2120" w:hanging="2120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7E6823DD" w14:textId="3ABA3519" w:rsidR="008C3C2C" w:rsidRDefault="00D203DD" w:rsidP="00D203DD">
      <w:pPr>
        <w:ind w:left="2120" w:hanging="2120"/>
        <w:rPr>
          <w:rFonts w:asciiTheme="minorHAnsi" w:hAnsiTheme="minorHAnsi" w:cstheme="minorHAnsi"/>
          <w:b/>
          <w:color w:val="2F5496" w:themeColor="accent1" w:themeShade="BF"/>
        </w:rPr>
      </w:pPr>
      <w:r>
        <w:rPr>
          <w:rFonts w:asciiTheme="minorHAnsi" w:hAnsiTheme="minorHAnsi" w:cstheme="minorHAnsi"/>
          <w:b/>
          <w:color w:val="2F5496" w:themeColor="accent1" w:themeShade="BF"/>
        </w:rPr>
        <w:t>14.30</w:t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 xml:space="preserve"> – </w:t>
      </w:r>
      <w:r>
        <w:rPr>
          <w:rFonts w:asciiTheme="minorHAnsi" w:hAnsiTheme="minorHAnsi" w:cstheme="minorHAnsi"/>
          <w:b/>
          <w:color w:val="2F5496" w:themeColor="accent1" w:themeShade="BF"/>
        </w:rPr>
        <w:t xml:space="preserve">15.50 </w:t>
      </w:r>
      <w:r>
        <w:rPr>
          <w:rFonts w:asciiTheme="minorHAnsi" w:hAnsiTheme="minorHAnsi" w:cstheme="minorHAnsi"/>
          <w:b/>
          <w:color w:val="2F5496" w:themeColor="accent1" w:themeShade="BF"/>
        </w:rPr>
        <w:tab/>
      </w:r>
      <w:r w:rsidRPr="00D6111A">
        <w:rPr>
          <w:rFonts w:asciiTheme="minorHAnsi" w:hAnsiTheme="minorHAnsi" w:cstheme="minorHAnsi"/>
          <w:b/>
          <w:color w:val="2F5496" w:themeColor="accent1" w:themeShade="BF"/>
        </w:rPr>
        <w:tab/>
        <w:t xml:space="preserve">SESJA </w:t>
      </w:r>
      <w:r>
        <w:rPr>
          <w:rFonts w:asciiTheme="minorHAnsi" w:hAnsiTheme="minorHAnsi" w:cstheme="minorHAnsi"/>
          <w:b/>
          <w:color w:val="2F5496" w:themeColor="accent1" w:themeShade="BF"/>
        </w:rPr>
        <w:t>VIII</w:t>
      </w:r>
    </w:p>
    <w:p w14:paraId="7C34CB38" w14:textId="77777777" w:rsidR="00D203DD" w:rsidRPr="00D6111A" w:rsidRDefault="00D203DD" w:rsidP="008C3C2C">
      <w:pPr>
        <w:ind w:left="2120"/>
        <w:rPr>
          <w:rFonts w:asciiTheme="minorHAnsi" w:hAnsiTheme="minorHAnsi" w:cstheme="minorHAnsi"/>
          <w:b/>
          <w:color w:val="2F5496" w:themeColor="accent1" w:themeShade="BF"/>
        </w:rPr>
      </w:pPr>
      <w:r w:rsidRPr="00D203DD">
        <w:rPr>
          <w:rFonts w:asciiTheme="minorHAnsi" w:hAnsiTheme="minorHAnsi" w:cstheme="minorHAnsi"/>
          <w:b/>
          <w:color w:val="2F5496" w:themeColor="accent1" w:themeShade="BF"/>
        </w:rPr>
        <w:t xml:space="preserve">RAK GÓRNYCH DRÓG </w:t>
      </w:r>
      <w:r w:rsidRPr="008C3C2C">
        <w:rPr>
          <w:rFonts w:asciiTheme="minorHAnsi" w:hAnsiTheme="minorHAnsi" w:cstheme="minorHAnsi"/>
          <w:b/>
          <w:color w:val="2F5496" w:themeColor="accent1" w:themeShade="BF"/>
        </w:rPr>
        <w:t xml:space="preserve">MOCZOWYCH </w:t>
      </w:r>
      <w:r w:rsidR="008C3C2C" w:rsidRPr="008C3C2C">
        <w:rPr>
          <w:rFonts w:asciiTheme="minorHAnsi" w:hAnsiTheme="minorHAnsi" w:cstheme="minorHAnsi"/>
          <w:b/>
          <w:color w:val="2F5496" w:themeColor="accent1" w:themeShade="BF"/>
        </w:rPr>
        <w:t>–</w:t>
      </w:r>
      <w:r w:rsidR="008C3C2C" w:rsidRPr="008C3C2C">
        <w:rPr>
          <w:rFonts w:asciiTheme="minorHAnsi" w:hAnsiTheme="minorHAnsi" w:cstheme="minorHAnsi"/>
          <w:color w:val="2F5496" w:themeColor="accent1" w:themeShade="BF"/>
        </w:rPr>
        <w:t xml:space="preserve"> </w:t>
      </w:r>
      <w:r w:rsidR="008C3C2C" w:rsidRPr="00D203DD">
        <w:rPr>
          <w:rFonts w:asciiTheme="minorHAnsi" w:hAnsiTheme="minorHAnsi" w:cstheme="minorHAnsi"/>
          <w:b/>
          <w:color w:val="2F5496" w:themeColor="accent1" w:themeShade="BF"/>
        </w:rPr>
        <w:t>PRÓBUJMY ZAOSZCZĘDZIĆ NERKĘ!</w:t>
      </w:r>
      <w:r w:rsidR="008C3C2C">
        <w:rPr>
          <w:rFonts w:asciiTheme="minorHAnsi" w:hAnsiTheme="minorHAnsi" w:cstheme="minorHAnsi"/>
          <w:b/>
          <w:color w:val="2F5496" w:themeColor="accent1" w:themeShade="BF"/>
        </w:rPr>
        <w:t xml:space="preserve"> </w:t>
      </w:r>
    </w:p>
    <w:p w14:paraId="10651FCE" w14:textId="77777777" w:rsidR="008C3C2C" w:rsidRDefault="00D203DD" w:rsidP="00D203DD">
      <w:pPr>
        <w:ind w:left="2120"/>
        <w:rPr>
          <w:rFonts w:asciiTheme="minorHAnsi" w:hAnsiTheme="minorHAnsi" w:cstheme="minorHAnsi"/>
          <w:i/>
          <w:color w:val="2F5496" w:themeColor="accent1" w:themeShade="BF"/>
        </w:rPr>
      </w:pPr>
      <w:r w:rsidRPr="00D6111A">
        <w:rPr>
          <w:rFonts w:asciiTheme="minorHAnsi" w:hAnsiTheme="minorHAnsi" w:cstheme="minorHAnsi"/>
          <w:i/>
          <w:color w:val="2F5496" w:themeColor="accent1" w:themeShade="BF"/>
        </w:rPr>
        <w:t xml:space="preserve">Koordynatorzy: </w:t>
      </w:r>
      <w:r>
        <w:rPr>
          <w:rFonts w:asciiTheme="minorHAnsi" w:hAnsiTheme="minorHAnsi" w:cstheme="minorHAnsi"/>
          <w:i/>
          <w:color w:val="2F5496" w:themeColor="accent1" w:themeShade="BF"/>
        </w:rPr>
        <w:t>p</w:t>
      </w:r>
      <w:r w:rsidRPr="00D203DD">
        <w:rPr>
          <w:rFonts w:asciiTheme="minorHAnsi" w:hAnsiTheme="minorHAnsi" w:cstheme="minorHAnsi"/>
          <w:i/>
          <w:color w:val="2F5496" w:themeColor="accent1" w:themeShade="BF"/>
        </w:rPr>
        <w:t xml:space="preserve">rof. </w:t>
      </w:r>
      <w:r w:rsidR="008C3C2C">
        <w:rPr>
          <w:rFonts w:asciiTheme="minorHAnsi" w:hAnsiTheme="minorHAnsi" w:cstheme="minorHAnsi"/>
          <w:i/>
          <w:color w:val="2F5496" w:themeColor="accent1" w:themeShade="BF"/>
        </w:rPr>
        <w:t xml:space="preserve">dr hab. med. </w:t>
      </w:r>
      <w:r w:rsidRPr="00D203DD">
        <w:rPr>
          <w:rFonts w:asciiTheme="minorHAnsi" w:hAnsiTheme="minorHAnsi" w:cstheme="minorHAnsi"/>
          <w:i/>
          <w:color w:val="2F5496" w:themeColor="accent1" w:themeShade="BF"/>
        </w:rPr>
        <w:t xml:space="preserve">Wojciech Krajewski, </w:t>
      </w:r>
    </w:p>
    <w:p w14:paraId="1281CA13" w14:textId="77777777" w:rsidR="00D203DD" w:rsidRPr="00D203DD" w:rsidRDefault="00D203DD" w:rsidP="00D203DD">
      <w:pPr>
        <w:ind w:left="2120"/>
        <w:rPr>
          <w:rFonts w:asciiTheme="minorHAnsi" w:hAnsiTheme="minorHAnsi" w:cstheme="minorHAnsi"/>
          <w:i/>
          <w:color w:val="2F5496" w:themeColor="accent1" w:themeShade="BF"/>
        </w:rPr>
      </w:pPr>
      <w:r>
        <w:rPr>
          <w:rFonts w:asciiTheme="minorHAnsi" w:hAnsiTheme="minorHAnsi" w:cstheme="minorHAnsi"/>
          <w:i/>
          <w:color w:val="2F5496" w:themeColor="accent1" w:themeShade="BF"/>
        </w:rPr>
        <w:t>d</w:t>
      </w:r>
      <w:r w:rsidRPr="00D203DD">
        <w:rPr>
          <w:rFonts w:asciiTheme="minorHAnsi" w:hAnsiTheme="minorHAnsi" w:cstheme="minorHAnsi"/>
          <w:i/>
          <w:color w:val="2F5496" w:themeColor="accent1" w:themeShade="BF"/>
        </w:rPr>
        <w:t>r</w:t>
      </w:r>
      <w:r w:rsidR="008C3C2C"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  <w:r w:rsidRPr="00D203DD">
        <w:rPr>
          <w:rFonts w:asciiTheme="minorHAnsi" w:hAnsiTheme="minorHAnsi" w:cstheme="minorHAnsi"/>
          <w:i/>
          <w:color w:val="2F5496" w:themeColor="accent1" w:themeShade="BF"/>
        </w:rPr>
        <w:t xml:space="preserve">med. Łukasz </w:t>
      </w:r>
      <w:proofErr w:type="spellStart"/>
      <w:r w:rsidRPr="00D203DD">
        <w:rPr>
          <w:rFonts w:asciiTheme="minorHAnsi" w:hAnsiTheme="minorHAnsi" w:cstheme="minorHAnsi"/>
          <w:i/>
          <w:color w:val="2F5496" w:themeColor="accent1" w:themeShade="BF"/>
        </w:rPr>
        <w:t>Nyk</w:t>
      </w:r>
      <w:proofErr w:type="spellEnd"/>
      <w:r>
        <w:rPr>
          <w:rFonts w:asciiTheme="minorHAnsi" w:hAnsiTheme="minorHAnsi" w:cstheme="minorHAnsi"/>
          <w:i/>
          <w:color w:val="2F5496" w:themeColor="accent1" w:themeShade="BF"/>
        </w:rPr>
        <w:t xml:space="preserve"> </w:t>
      </w:r>
    </w:p>
    <w:p w14:paraId="18320323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51AF0D16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14.30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4.40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>Diagnostyka UTUC – rola badań obrazowych krok po kroku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4395E7BF" w14:textId="7E2F8DD6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180343">
        <w:rPr>
          <w:rFonts w:asciiTheme="minorHAnsi" w:hAnsiTheme="minorHAnsi" w:cstheme="minorHAnsi"/>
          <w:color w:val="000000" w:themeColor="text1"/>
        </w:rPr>
        <w:t>dr hab</w:t>
      </w:r>
      <w:r w:rsidRPr="00D203DD">
        <w:rPr>
          <w:rFonts w:asciiTheme="minorHAnsi" w:hAnsiTheme="minorHAnsi" w:cstheme="minorHAnsi"/>
          <w:color w:val="000000" w:themeColor="text1"/>
        </w:rPr>
        <w:t>.</w:t>
      </w:r>
      <w:r w:rsidR="00180343">
        <w:rPr>
          <w:rFonts w:asciiTheme="minorHAnsi" w:hAnsiTheme="minorHAnsi" w:cstheme="minorHAnsi"/>
          <w:color w:val="000000" w:themeColor="text1"/>
        </w:rPr>
        <w:t xml:space="preserve"> med.</w:t>
      </w:r>
      <w:r w:rsidRPr="00D203DD">
        <w:rPr>
          <w:rFonts w:asciiTheme="minorHAnsi" w:hAnsiTheme="minorHAnsi" w:cstheme="minorHAnsi"/>
          <w:color w:val="000000" w:themeColor="text1"/>
        </w:rPr>
        <w:t xml:space="preserve"> Maciej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Guziński</w:t>
      </w:r>
      <w:proofErr w:type="spellEnd"/>
    </w:p>
    <w:p w14:paraId="68E873A9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38A9FC1A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14.40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4.50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>Jak pobrać materiał do badania histopatologicznego w UTUC?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6C3945E3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  <w:t>dr med. Łukasz Nowak</w:t>
      </w:r>
    </w:p>
    <w:p w14:paraId="6C3B0A80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300EC610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14.50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5.05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>Czy URS jest obowiązkowy w UTUC</w:t>
      </w:r>
      <w:r w:rsidR="008C3C2C">
        <w:rPr>
          <w:rFonts w:asciiTheme="minorHAnsi" w:hAnsiTheme="minorHAnsi" w:cstheme="minorHAnsi"/>
          <w:color w:val="000000" w:themeColor="text1"/>
        </w:rPr>
        <w:t>,</w:t>
      </w:r>
      <w:r w:rsidRPr="00D203DD">
        <w:rPr>
          <w:rFonts w:asciiTheme="minorHAnsi" w:hAnsiTheme="minorHAnsi" w:cstheme="minorHAnsi"/>
          <w:color w:val="000000" w:themeColor="text1"/>
        </w:rPr>
        <w:t xml:space="preserve"> w szczególności w rakach za</w:t>
      </w:r>
      <w:r>
        <w:rPr>
          <w:rFonts w:asciiTheme="minorHAnsi" w:hAnsiTheme="minorHAnsi" w:cstheme="minorHAnsi"/>
          <w:color w:val="000000" w:themeColor="text1"/>
        </w:rPr>
        <w:t>awans</w:t>
      </w:r>
      <w:r w:rsidRPr="00D203DD">
        <w:rPr>
          <w:rFonts w:asciiTheme="minorHAnsi" w:hAnsiTheme="minorHAnsi" w:cstheme="minorHAnsi"/>
          <w:color w:val="000000" w:themeColor="text1"/>
        </w:rPr>
        <w:t>owanych? Kontrowersje i rekomendacje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41D12D80" w14:textId="39097BBE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  <w:t>d</w:t>
      </w:r>
      <w:r w:rsidRPr="00D203DD">
        <w:rPr>
          <w:rFonts w:asciiTheme="minorHAnsi" w:hAnsiTheme="minorHAnsi" w:cstheme="minorHAnsi"/>
          <w:color w:val="000000" w:themeColor="text1"/>
        </w:rPr>
        <w:t xml:space="preserve">r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Asaf</w:t>
      </w:r>
      <w:proofErr w:type="spellEnd"/>
      <w:r w:rsidRPr="00D203DD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Shvero</w:t>
      </w:r>
      <w:proofErr w:type="spellEnd"/>
      <w:r w:rsidRPr="00D203DD">
        <w:rPr>
          <w:rFonts w:asciiTheme="minorHAnsi" w:hAnsiTheme="minorHAnsi" w:cstheme="minorHAnsi"/>
          <w:color w:val="000000" w:themeColor="text1"/>
        </w:rPr>
        <w:t xml:space="preserve">, </w:t>
      </w:r>
      <w:r w:rsidR="00180343">
        <w:rPr>
          <w:rFonts w:asciiTheme="minorHAnsi" w:hAnsiTheme="minorHAnsi" w:cstheme="minorHAnsi"/>
          <w:color w:val="000000" w:themeColor="text1"/>
        </w:rPr>
        <w:t xml:space="preserve">dr hab. </w:t>
      </w:r>
      <w:proofErr w:type="spellStart"/>
      <w:r w:rsidR="00180343">
        <w:rPr>
          <w:rFonts w:asciiTheme="minorHAnsi" w:hAnsiTheme="minorHAnsi" w:cstheme="minorHAnsi"/>
          <w:color w:val="000000" w:themeColor="text1"/>
        </w:rPr>
        <w:t xml:space="preserve">med. </w:t>
      </w:r>
      <w:r w:rsidRPr="00D203DD">
        <w:rPr>
          <w:rFonts w:asciiTheme="minorHAnsi" w:hAnsiTheme="minorHAnsi" w:cstheme="minorHAnsi"/>
          <w:color w:val="000000" w:themeColor="text1"/>
        </w:rPr>
        <w:t>Maci</w:t>
      </w:r>
      <w:proofErr w:type="spellEnd"/>
      <w:r w:rsidRPr="00D203DD">
        <w:rPr>
          <w:rFonts w:asciiTheme="minorHAnsi" w:hAnsiTheme="minorHAnsi" w:cstheme="minorHAnsi"/>
          <w:color w:val="000000" w:themeColor="text1"/>
        </w:rPr>
        <w:t xml:space="preserve">ej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Guziński</w:t>
      </w:r>
      <w:proofErr w:type="spellEnd"/>
      <w:r w:rsidRPr="00D203DD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>d</w:t>
      </w:r>
      <w:r w:rsidRPr="00D203DD">
        <w:rPr>
          <w:rFonts w:asciiTheme="minorHAnsi" w:hAnsiTheme="minorHAnsi" w:cstheme="minorHAnsi"/>
          <w:color w:val="000000" w:themeColor="text1"/>
        </w:rPr>
        <w:t>r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D203DD">
        <w:rPr>
          <w:rFonts w:asciiTheme="minorHAnsi" w:hAnsiTheme="minorHAnsi" w:cstheme="minorHAnsi"/>
          <w:color w:val="000000" w:themeColor="text1"/>
        </w:rPr>
        <w:t>med. Maja Lisik-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Habib</w:t>
      </w:r>
      <w:proofErr w:type="spellEnd"/>
    </w:p>
    <w:p w14:paraId="10CB719A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67D1DC36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15.05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5.15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>Laserowe techniki ablacji w du</w:t>
      </w:r>
      <w:r>
        <w:rPr>
          <w:rFonts w:asciiTheme="minorHAnsi" w:hAnsiTheme="minorHAnsi" w:cstheme="minorHAnsi"/>
          <w:color w:val="000000" w:themeColor="text1"/>
        </w:rPr>
        <w:t>ż</w:t>
      </w:r>
      <w:r w:rsidRPr="00D203DD">
        <w:rPr>
          <w:rFonts w:asciiTheme="minorHAnsi" w:hAnsiTheme="minorHAnsi" w:cstheme="minorHAnsi"/>
          <w:color w:val="000000" w:themeColor="text1"/>
        </w:rPr>
        <w:t xml:space="preserve">ych UTUC – różnice technologiczne i kliniczne </w:t>
      </w:r>
    </w:p>
    <w:p w14:paraId="78F9F774" w14:textId="77777777" w:rsidR="00D203DD" w:rsidRPr="00D6111A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  <w:t>d</w:t>
      </w:r>
      <w:r w:rsidRPr="00D203DD">
        <w:rPr>
          <w:rFonts w:asciiTheme="minorHAnsi" w:hAnsiTheme="minorHAnsi" w:cstheme="minorHAnsi"/>
          <w:color w:val="000000" w:themeColor="text1"/>
        </w:rPr>
        <w:t xml:space="preserve">r med. Ewa </w:t>
      </w:r>
      <w:proofErr w:type="spellStart"/>
      <w:r w:rsidRPr="00D203DD">
        <w:rPr>
          <w:rFonts w:asciiTheme="minorHAnsi" w:hAnsiTheme="minorHAnsi" w:cstheme="minorHAnsi"/>
          <w:color w:val="000000" w:themeColor="text1"/>
        </w:rPr>
        <w:t>Bres-Niewada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2897164D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473F56DF" w14:textId="77777777" w:rsidR="00D203DD" w:rsidRPr="006873B7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</w:rPr>
        <w:t>15.15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5.30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 xml:space="preserve">Leczenie endoskopowe i terapie miejscowe w UTUC. </w:t>
      </w:r>
      <w:r w:rsidRPr="006873B7">
        <w:rPr>
          <w:rFonts w:asciiTheme="minorHAnsi" w:hAnsiTheme="minorHAnsi" w:cstheme="minorHAnsi"/>
          <w:color w:val="000000" w:themeColor="text1"/>
          <w:lang w:val="en-US"/>
        </w:rPr>
        <w:t>Endoscopic management and topical therapies of UTUC</w:t>
      </w:r>
    </w:p>
    <w:p w14:paraId="63F48D1D" w14:textId="77777777" w:rsidR="00D203DD" w:rsidRPr="006873B7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  <w:lang w:val="en-US"/>
        </w:rPr>
      </w:pPr>
      <w:r w:rsidRPr="006873B7">
        <w:rPr>
          <w:rFonts w:asciiTheme="minorHAnsi" w:hAnsiTheme="minorHAnsi" w:cstheme="minorHAnsi"/>
          <w:color w:val="000000" w:themeColor="text1"/>
          <w:lang w:val="en-US"/>
        </w:rPr>
        <w:tab/>
        <w:t>dr Asaf Shvero</w:t>
      </w:r>
    </w:p>
    <w:p w14:paraId="37D68526" w14:textId="77777777" w:rsidR="00D203DD" w:rsidRPr="006873B7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  <w:lang w:val="en-US"/>
        </w:rPr>
      </w:pPr>
    </w:p>
    <w:p w14:paraId="3BBEE70F" w14:textId="77777777" w:rsidR="00D203DD" w:rsidRPr="008C3C2C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8C3C2C">
        <w:rPr>
          <w:rFonts w:asciiTheme="minorHAnsi" w:hAnsiTheme="minorHAnsi" w:cstheme="minorHAnsi"/>
          <w:color w:val="000000" w:themeColor="text1"/>
        </w:rPr>
        <w:t>15.30 – 15.40</w:t>
      </w:r>
      <w:r w:rsidRPr="008C3C2C">
        <w:rPr>
          <w:rFonts w:asciiTheme="minorHAnsi" w:hAnsiTheme="minorHAnsi" w:cstheme="minorHAnsi"/>
          <w:color w:val="000000" w:themeColor="text1"/>
        </w:rPr>
        <w:tab/>
        <w:t xml:space="preserve">Rola </w:t>
      </w:r>
      <w:proofErr w:type="spellStart"/>
      <w:r w:rsidRPr="008C3C2C">
        <w:rPr>
          <w:rFonts w:asciiTheme="minorHAnsi" w:hAnsiTheme="minorHAnsi" w:cstheme="minorHAnsi"/>
          <w:color w:val="000000" w:themeColor="text1"/>
        </w:rPr>
        <w:t>limfadenektomii</w:t>
      </w:r>
      <w:proofErr w:type="spellEnd"/>
      <w:r w:rsidRPr="008C3C2C">
        <w:rPr>
          <w:rFonts w:asciiTheme="minorHAnsi" w:hAnsiTheme="minorHAnsi" w:cstheme="minorHAnsi"/>
          <w:color w:val="000000" w:themeColor="text1"/>
        </w:rPr>
        <w:t xml:space="preserve"> w raku górnych dróg moczowych </w:t>
      </w:r>
      <w:r w:rsidR="008C3C2C" w:rsidRPr="00D203DD">
        <w:rPr>
          <w:rFonts w:asciiTheme="minorHAnsi" w:hAnsiTheme="minorHAnsi" w:cstheme="minorHAnsi"/>
          <w:color w:val="000000" w:themeColor="text1"/>
        </w:rPr>
        <w:t xml:space="preserve">– </w:t>
      </w:r>
      <w:proofErr w:type="spellStart"/>
      <w:r w:rsidR="008C3C2C">
        <w:rPr>
          <w:rFonts w:asciiTheme="minorHAnsi" w:hAnsiTheme="minorHAnsi" w:cstheme="minorHAnsi"/>
          <w:color w:val="000000" w:themeColor="text1"/>
        </w:rPr>
        <w:t>c</w:t>
      </w:r>
      <w:r w:rsidRPr="008C3C2C">
        <w:rPr>
          <w:rFonts w:asciiTheme="minorHAnsi" w:hAnsiTheme="minorHAnsi" w:cstheme="minorHAnsi"/>
          <w:color w:val="000000" w:themeColor="text1"/>
        </w:rPr>
        <w:t>hallange</w:t>
      </w:r>
      <w:proofErr w:type="spellEnd"/>
      <w:r w:rsidRPr="008C3C2C">
        <w:rPr>
          <w:rFonts w:asciiTheme="minorHAnsi" w:hAnsiTheme="minorHAnsi" w:cstheme="minorHAnsi"/>
          <w:color w:val="000000" w:themeColor="text1"/>
        </w:rPr>
        <w:t xml:space="preserve"> the </w:t>
      </w:r>
      <w:proofErr w:type="spellStart"/>
      <w:r w:rsidRPr="008C3C2C">
        <w:rPr>
          <w:rFonts w:asciiTheme="minorHAnsi" w:hAnsiTheme="minorHAnsi" w:cstheme="minorHAnsi"/>
          <w:color w:val="000000" w:themeColor="text1"/>
        </w:rPr>
        <w:t>guidelines</w:t>
      </w:r>
      <w:proofErr w:type="spellEnd"/>
      <w:r w:rsidRPr="008C3C2C">
        <w:rPr>
          <w:rFonts w:asciiTheme="minorHAnsi" w:hAnsiTheme="minorHAnsi" w:cstheme="minorHAnsi"/>
          <w:color w:val="000000" w:themeColor="text1"/>
        </w:rPr>
        <w:t xml:space="preserve"> </w:t>
      </w:r>
    </w:p>
    <w:p w14:paraId="25B305A4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 w:rsidRPr="008C3C2C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p</w:t>
      </w:r>
      <w:r w:rsidRPr="00D203DD">
        <w:rPr>
          <w:rFonts w:asciiTheme="minorHAnsi" w:hAnsiTheme="minorHAnsi" w:cstheme="minorHAnsi"/>
          <w:color w:val="000000" w:themeColor="text1"/>
        </w:rPr>
        <w:t xml:space="preserve">rof. </w:t>
      </w:r>
      <w:r>
        <w:rPr>
          <w:rFonts w:asciiTheme="minorHAnsi" w:hAnsiTheme="minorHAnsi" w:cstheme="minorHAnsi"/>
          <w:color w:val="000000" w:themeColor="text1"/>
        </w:rPr>
        <w:t xml:space="preserve">dr hab. </w:t>
      </w:r>
      <w:r w:rsidR="00F25E38">
        <w:rPr>
          <w:rFonts w:asciiTheme="minorHAnsi" w:hAnsiTheme="minorHAnsi" w:cstheme="minorHAnsi"/>
          <w:color w:val="000000" w:themeColor="text1"/>
        </w:rPr>
        <w:t xml:space="preserve">med. </w:t>
      </w:r>
      <w:r w:rsidRPr="00D203DD">
        <w:rPr>
          <w:rFonts w:asciiTheme="minorHAnsi" w:hAnsiTheme="minorHAnsi" w:cstheme="minorHAnsi"/>
          <w:color w:val="000000" w:themeColor="text1"/>
        </w:rPr>
        <w:t>Bartosz Ma</w:t>
      </w:r>
      <w:r w:rsidR="008C3C2C">
        <w:rPr>
          <w:rFonts w:asciiTheme="minorHAnsi" w:hAnsiTheme="minorHAnsi" w:cstheme="minorHAnsi"/>
          <w:color w:val="000000" w:themeColor="text1"/>
        </w:rPr>
        <w:t>ł</w:t>
      </w:r>
      <w:r w:rsidRPr="00D203DD">
        <w:rPr>
          <w:rFonts w:asciiTheme="minorHAnsi" w:hAnsiTheme="minorHAnsi" w:cstheme="minorHAnsi"/>
          <w:color w:val="000000" w:themeColor="text1"/>
        </w:rPr>
        <w:t>kiewicz</w:t>
      </w:r>
    </w:p>
    <w:p w14:paraId="5FEC1A3A" w14:textId="77777777" w:rsidR="00D203DD" w:rsidRPr="00D6111A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7FB6FF01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15.40</w:t>
      </w:r>
      <w:r w:rsidRPr="00D6111A">
        <w:rPr>
          <w:rFonts w:asciiTheme="minorHAnsi" w:hAnsiTheme="minorHAnsi" w:cstheme="minorHAnsi"/>
          <w:color w:val="000000" w:themeColor="text1"/>
        </w:rPr>
        <w:t xml:space="preserve"> – 1</w:t>
      </w:r>
      <w:r>
        <w:rPr>
          <w:rFonts w:asciiTheme="minorHAnsi" w:hAnsiTheme="minorHAnsi" w:cstheme="minorHAnsi"/>
          <w:color w:val="000000" w:themeColor="text1"/>
        </w:rPr>
        <w:t>5.50</w:t>
      </w:r>
      <w:r w:rsidRPr="00D6111A">
        <w:rPr>
          <w:rFonts w:asciiTheme="minorHAnsi" w:hAnsiTheme="minorHAnsi" w:cstheme="minorHAnsi"/>
          <w:color w:val="000000" w:themeColor="text1"/>
        </w:rPr>
        <w:tab/>
      </w:r>
      <w:r w:rsidRPr="00D203DD">
        <w:rPr>
          <w:rFonts w:asciiTheme="minorHAnsi" w:hAnsiTheme="minorHAnsi" w:cstheme="minorHAnsi"/>
          <w:color w:val="000000" w:themeColor="text1"/>
        </w:rPr>
        <w:t>Praktyczny przewodnik krok po kroku – jak wykonać wzorcowe leczenie endoskopowe UTUC</w:t>
      </w:r>
      <w:r w:rsidR="00F25E38">
        <w:rPr>
          <w:rFonts w:asciiTheme="minorHAnsi" w:hAnsiTheme="minorHAnsi" w:cstheme="minorHAnsi"/>
          <w:color w:val="000000" w:themeColor="text1"/>
        </w:rPr>
        <w:t>?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2A61C4B2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  <w:t>p</w:t>
      </w:r>
      <w:r w:rsidRPr="00D203DD">
        <w:rPr>
          <w:rFonts w:asciiTheme="minorHAnsi" w:hAnsiTheme="minorHAnsi" w:cstheme="minorHAnsi"/>
          <w:color w:val="000000" w:themeColor="text1"/>
        </w:rPr>
        <w:t xml:space="preserve">rof. </w:t>
      </w:r>
      <w:r w:rsidR="008C3C2C">
        <w:rPr>
          <w:rFonts w:asciiTheme="minorHAnsi" w:hAnsiTheme="minorHAnsi" w:cstheme="minorHAnsi"/>
          <w:color w:val="000000" w:themeColor="text1"/>
        </w:rPr>
        <w:t xml:space="preserve">dr hab. med. </w:t>
      </w:r>
      <w:r w:rsidRPr="00D203DD">
        <w:rPr>
          <w:rFonts w:asciiTheme="minorHAnsi" w:hAnsiTheme="minorHAnsi" w:cstheme="minorHAnsi"/>
          <w:color w:val="000000" w:themeColor="text1"/>
        </w:rPr>
        <w:t>Wojciech Krajewski</w:t>
      </w:r>
    </w:p>
    <w:p w14:paraId="03C3B9C2" w14:textId="77777777" w:rsidR="00D203DD" w:rsidRDefault="00D203DD" w:rsidP="00D203DD">
      <w:pPr>
        <w:ind w:left="2120" w:hanging="2120"/>
        <w:rPr>
          <w:rFonts w:asciiTheme="minorHAnsi" w:hAnsiTheme="minorHAnsi" w:cstheme="minorHAnsi"/>
          <w:color w:val="000000" w:themeColor="text1"/>
        </w:rPr>
      </w:pPr>
    </w:p>
    <w:p w14:paraId="06B9F9D5" w14:textId="77777777" w:rsidR="00D203DD" w:rsidRDefault="00D203DD" w:rsidP="00D203DD">
      <w:pPr>
        <w:ind w:left="2120" w:hanging="2120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>1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 xml:space="preserve">5.50 </w:t>
      </w:r>
      <w:r w:rsidRPr="00D6111A">
        <w:rPr>
          <w:rFonts w:asciiTheme="minorHAnsi" w:hAnsiTheme="minorHAnsi" w:cstheme="minorHAnsi"/>
          <w:b/>
          <w:bCs/>
          <w:color w:val="0070C0"/>
        </w:rPr>
        <w:tab/>
      </w:r>
      <w:r w:rsidRPr="00D6111A">
        <w:rPr>
          <w:rFonts w:asciiTheme="minorHAnsi" w:hAnsiTheme="minorHAnsi" w:cstheme="minorHAnsi"/>
          <w:b/>
          <w:bCs/>
          <w:color w:val="2F5496" w:themeColor="accent1" w:themeShade="BF"/>
        </w:rPr>
        <w:tab/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>Dyskusja – zakończenie Sympozjum</w:t>
      </w:r>
    </w:p>
    <w:p w14:paraId="27B21641" w14:textId="77777777" w:rsidR="00D203DD" w:rsidRDefault="00D203DD" w:rsidP="00D203DD">
      <w:pPr>
        <w:ind w:left="2120" w:hanging="2120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760C8617" w14:textId="5D9A3DB8" w:rsidR="00D203DD" w:rsidRDefault="00D203DD" w:rsidP="00D203DD">
      <w:pPr>
        <w:ind w:left="2120" w:hanging="2120"/>
        <w:rPr>
          <w:rFonts w:asciiTheme="minorHAnsi" w:hAnsiTheme="minorHAnsi" w:cstheme="minorHAnsi"/>
          <w:b/>
          <w:bCs/>
          <w:color w:val="2F5496" w:themeColor="accent1" w:themeShade="BF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</w:rPr>
        <w:t xml:space="preserve">16.00 </w:t>
      </w:r>
      <w:r>
        <w:rPr>
          <w:rFonts w:asciiTheme="minorHAnsi" w:hAnsiTheme="minorHAnsi" w:cstheme="minorHAnsi"/>
          <w:b/>
          <w:bCs/>
          <w:color w:val="2F5496" w:themeColor="accent1" w:themeShade="BF"/>
        </w:rPr>
        <w:tab/>
      </w:r>
      <w:r w:rsidR="00D20A79">
        <w:rPr>
          <w:rFonts w:asciiTheme="minorHAnsi" w:hAnsiTheme="minorHAnsi" w:cstheme="minorHAnsi"/>
          <w:b/>
          <w:bCs/>
          <w:color w:val="2F5496" w:themeColor="accent1" w:themeShade="BF"/>
        </w:rPr>
        <w:t>Poczęstunek</w:t>
      </w:r>
    </w:p>
    <w:sectPr w:rsidR="00D203DD" w:rsidSect="00A142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2C"/>
    <w:rsid w:val="000F10A8"/>
    <w:rsid w:val="00180343"/>
    <w:rsid w:val="001928A3"/>
    <w:rsid w:val="0024594F"/>
    <w:rsid w:val="00254900"/>
    <w:rsid w:val="00396BE1"/>
    <w:rsid w:val="004305A6"/>
    <w:rsid w:val="00521EF8"/>
    <w:rsid w:val="005C2F7D"/>
    <w:rsid w:val="006873B7"/>
    <w:rsid w:val="006D7736"/>
    <w:rsid w:val="00873D2C"/>
    <w:rsid w:val="008C3C2C"/>
    <w:rsid w:val="009535C2"/>
    <w:rsid w:val="00996FCF"/>
    <w:rsid w:val="00A14217"/>
    <w:rsid w:val="00A758C1"/>
    <w:rsid w:val="00AE366C"/>
    <w:rsid w:val="00D203DD"/>
    <w:rsid w:val="00D20A79"/>
    <w:rsid w:val="00D55023"/>
    <w:rsid w:val="00D6111A"/>
    <w:rsid w:val="00D77E10"/>
    <w:rsid w:val="00E33A09"/>
    <w:rsid w:val="00ED7BF7"/>
    <w:rsid w:val="00F25E38"/>
    <w:rsid w:val="00F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4F6D"/>
  <w15:chartTrackingRefBased/>
  <w15:docId w15:val="{D88F9B93-9B96-1144-8A60-805D3DD0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3DD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Iwona Sribniak</cp:lastModifiedBy>
  <cp:revision>2</cp:revision>
  <cp:lastPrinted>2025-08-21T14:04:00Z</cp:lastPrinted>
  <dcterms:created xsi:type="dcterms:W3CDTF">2025-08-25T09:02:00Z</dcterms:created>
  <dcterms:modified xsi:type="dcterms:W3CDTF">2025-08-25T09:02:00Z</dcterms:modified>
</cp:coreProperties>
</file>