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4E73C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proofErr w:type="spellStart"/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Artrhocase</w:t>
      </w:r>
      <w:proofErr w:type="spellEnd"/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 IV 31/01/2025</w:t>
      </w:r>
    </w:p>
    <w:p w14:paraId="3DC7C017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3320FD49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1. Miejsce i termin konferencji: 31 styczeń lub 07/02 2025</w:t>
      </w:r>
    </w:p>
    <w:p w14:paraId="13A1A593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2. Nazwa: </w:t>
      </w:r>
    </w:p>
    <w:p w14:paraId="3B59B9E4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ARTHROSCOPY CASE  IV – wybrane przypadki stawów kolanowego, ramiennego, łokciowego, skokowego</w:t>
      </w:r>
    </w:p>
    <w:p w14:paraId="7C3D3039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Transmisja operacji LIVE</w:t>
      </w:r>
    </w:p>
    <w:p w14:paraId="526FF716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3. Organizatorzy konferencji: eMKa MED Centrum Medyczne</w:t>
      </w:r>
    </w:p>
    <w:p w14:paraId="2C66F4EA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4. Liczba uczestników konferencji 150-200</w:t>
      </w:r>
    </w:p>
    <w:p w14:paraId="04CE7A65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5. Transmisja LIVE: Centrum Medyczne - Hotel</w:t>
      </w:r>
    </w:p>
    <w:p w14:paraId="003A2FD0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5348FE1A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3249067C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PROPONOWANE ZABIEGI</w:t>
      </w:r>
    </w:p>
    <w:p w14:paraId="368A9F82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7F161D9B" w14:textId="77777777" w:rsidR="00063950" w:rsidRPr="00063950" w:rsidRDefault="00063950" w:rsidP="00063950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Łąkotka przyśrodkowa – uszkodzenie typu „Ramp lesion” - taktyka zaopatrzenia </w:t>
      </w:r>
    </w:p>
    <w:p w14:paraId="0E7ACC48" w14:textId="77777777" w:rsidR="00063950" w:rsidRPr="00063950" w:rsidRDefault="00063950" w:rsidP="00063950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Rekonstrukcja PCL stawu kolanowego z użyciem PLT , Allograftu lub  więzadła syntetycznego + zaopatrzenie PLC - technika LaPrade, Larson</w:t>
      </w:r>
    </w:p>
    <w:p w14:paraId="17FB9B22" w14:textId="77777777" w:rsidR="00063950" w:rsidRPr="00063950" w:rsidRDefault="00063950" w:rsidP="00063950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Uszkodzenie obrąbka stawu ramiennego typu Bankart, SLAP -  sposoby zaopatrzenia </w:t>
      </w:r>
    </w:p>
    <w:p w14:paraId="2A7B2AF0" w14:textId="0CAF5445" w:rsidR="00063950" w:rsidRPr="00063950" w:rsidRDefault="00063950" w:rsidP="00063950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Augmentacja (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REGENETEN </w:t>
      </w: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lub „łata”LHG)  SST ze stabilizacją górną LHB + plastyką AC </w:t>
      </w:r>
    </w:p>
    <w:p w14:paraId="522B0CE2" w14:textId="77777777" w:rsidR="00063950" w:rsidRPr="00063950" w:rsidRDefault="00063950" w:rsidP="00063950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Leczenie dużych ubytków chrząstki kłykci kości udowych stawu kolanowego - Mozaikoplastyka + Technika Auto Cart lub Episurf</w:t>
      </w:r>
    </w:p>
    <w:p w14:paraId="589A0FD1" w14:textId="77777777" w:rsidR="00063950" w:rsidRPr="00063950" w:rsidRDefault="00063950" w:rsidP="00063950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Komórki mezenchymlane uzyskane z talerza biodrowego- pobranie, opracowanie, podanie do stawu</w:t>
      </w:r>
    </w:p>
    <w:p w14:paraId="295DBD56" w14:textId="77777777" w:rsidR="00063950" w:rsidRPr="00063950" w:rsidRDefault="00063950" w:rsidP="00063950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Konflikt tylny , niestabilność stawu łokciowego - artroskopia + technika mini invasive </w:t>
      </w:r>
    </w:p>
    <w:p w14:paraId="0C35621D" w14:textId="77777777" w:rsidR="00063950" w:rsidRPr="00063950" w:rsidRDefault="00063950" w:rsidP="00063950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Od Achillesa do kostki trójkątnej - Artroskopia tylna stawu skokowego </w:t>
      </w:r>
    </w:p>
    <w:p w14:paraId="7701AC27" w14:textId="77777777" w:rsidR="00063950" w:rsidRPr="00063950" w:rsidRDefault="00063950" w:rsidP="00063950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Calcaneoplastyka </w:t>
      </w:r>
    </w:p>
    <w:p w14:paraId="16364829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3B7B0744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8:oo Rozpoczęcie konferencji, powitanie uczestników- dr Maciej Kentel</w:t>
      </w:r>
    </w:p>
    <w:p w14:paraId="79D28248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1BDD0868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8.05– 10.30</w:t>
      </w:r>
    </w:p>
    <w:p w14:paraId="09984830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32161B13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Sesja I - Staw Kolanowy - łąkotka przyśrodkowa + uszkodzenie PCL i PLC</w:t>
      </w:r>
    </w:p>
    <w:p w14:paraId="1519863D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Moderatorzy: Prof. Wojciech Widuchowski, Prof. Paweł Reichert, Prof. Aleksandra Krolikowska , dr Maciej Kentel</w:t>
      </w:r>
    </w:p>
    <w:p w14:paraId="0F3F9FF0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16E7827F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• Łąkotka przyśrodkowa – zaopatrzenie uszkodzeń MM typu „ramp lesion” + stymulacja przebudowy , stabilizacja korzenia - Live Surgery (S.Krupa, K.Korolczuk)</w:t>
      </w:r>
    </w:p>
    <w:p w14:paraId="4A86007A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11CD26F5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• Aktualne wytyczne - fizjoterapia po przyszyciu łąkotki przyśrodkowej - prof Aleksandra Królikowska </w:t>
      </w:r>
    </w:p>
    <w:p w14:paraId="065C484B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1D4E1D12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• PCL + PLC - rekonstrukcja dwupęczkowa + technika La Prade  - Live surgery ( M.Kentel, S.Krupa) </w:t>
      </w:r>
    </w:p>
    <w:p w14:paraId="58BDFB60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0B6188CA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• rekonstrukcja PCL i PLC - zagrożenia procesu gojenia i rehabilitacji - prof. Wojciech Widuchowski </w:t>
      </w:r>
    </w:p>
    <w:p w14:paraId="37C96AFA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4519B822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10.30- 10,45 Przerwa kawowa - orteza MEDI , PRP GF X 2  - ANGEL</w:t>
      </w:r>
    </w:p>
    <w:p w14:paraId="06B9DCDA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235A4B46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10.45- 12.00</w:t>
      </w:r>
    </w:p>
    <w:p w14:paraId="5A06791F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Sesja II - Staw ramienny </w:t>
      </w:r>
    </w:p>
    <w:p w14:paraId="4561790C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Moderatorzy: Prof. Paweł Reichert, Prof Wojciech Widuchowski , Prof. Aleksandra Królikowska </w:t>
      </w:r>
    </w:p>
    <w:p w14:paraId="476D9295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519D3412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• Uszkodzenie obrąbka stawu ramiennego typu Bankart, SLAP -  sposoby zaopatrzenia -  Live surgery (S.Krupa, M.Kentel ) </w:t>
      </w:r>
    </w:p>
    <w:p w14:paraId="16E37D7E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30521448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• Zasady fizjoterapii po stabilizacji obrąbka stawu ramiennego  - prof Aleksandra Królikowska</w:t>
      </w:r>
    </w:p>
    <w:p w14:paraId="57E0C8E6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658808FA" w14:textId="1B23F586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• Augmentacja SST (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REGENETEN</w:t>
      </w: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 lub „łata”LHG) ze stabilizacją górną LHB + plastyka AC -  Live surgery (M.Kentel., S.Krupa )</w:t>
      </w:r>
    </w:p>
    <w:p w14:paraId="2ECD4E77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1547F76F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• Ortobiologia w leczeniu uszkodzeń stożka rotatorów - prof Paweł Reichert</w:t>
      </w:r>
    </w:p>
    <w:p w14:paraId="04EC2CC1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737D89E7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12.25- 12.35 Przerwa kawowa - SINOVIAL HL, StavOn w leczeniu chrząstki stawu kolanowego</w:t>
      </w:r>
    </w:p>
    <w:p w14:paraId="3220600D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1F119363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12.35- 13.30 Sesja  III</w:t>
      </w:r>
    </w:p>
    <w:p w14:paraId="00500D71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Ortobiologia w  leczeniu stawu kolanowego</w:t>
      </w: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br/>
        <w:t>Moderatorzy: Prof. Wojciech Widuchowski , Prof. Paweł Reichert, Dr Maciej Kentel</w:t>
      </w:r>
    </w:p>
    <w:p w14:paraId="1A205EAD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66DCD648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• Ortobiologia w leczeniu choroby zwyrodnieniowej chrząstki stawu kolanowego - prof W. Widuchowski </w:t>
      </w:r>
    </w:p>
    <w:p w14:paraId="411582A5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7141D4F9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059436EB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• Leczenie dużych ubytków chrząstki kłykci kości udowych stawu kolanowego - Mozaikoplastyka + Technika Auto Cart lub Episurf - Live surgery (M.Kentel, S.Krupa) </w:t>
      </w:r>
    </w:p>
    <w:p w14:paraId="220B7C90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2DB653B7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• Okołoartroskopowe podanie kw Hyaluronwego lub PRP GF do stawu kolanowego </w:t>
      </w:r>
    </w:p>
    <w:p w14:paraId="46B65E2F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                    - dr K.Starzyk, M.Barnaś </w:t>
      </w:r>
    </w:p>
    <w:p w14:paraId="5D480E95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30645E58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• Komórki mezenchymalne z talerza biodrowego- pobranie, opracowanie, podanie w leczeniu OA stawu kolanowego  - Live surgery (K.Korolczuk, W.Wnukiewicz)</w:t>
      </w:r>
    </w:p>
    <w:p w14:paraId="1584253F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09959C1C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4B9296D1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13.30 - 14.15 Przerwa/Lunch </w:t>
      </w:r>
    </w:p>
    <w:p w14:paraId="51B0B60D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034500AB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14.15 - 15.30</w:t>
      </w:r>
    </w:p>
    <w:p w14:paraId="093761D6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Sesja IV  - Staw łokciowy / nadgarstek </w:t>
      </w:r>
    </w:p>
    <w:p w14:paraId="2CB10DB0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Moderatorzy: Prof. Paweł Reichert, Dr Maciej Kentel, Dr Sebastian Krupa </w:t>
      </w:r>
    </w:p>
    <w:p w14:paraId="1F66D33A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46C20870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 • Konflikt tylny , niestabilność stawu łokciowego - artroskopia + technika mini invasive  - Live surgery (W.Wnukiewicz, K.Korolczuk)</w:t>
      </w:r>
    </w:p>
    <w:p w14:paraId="1CCA80E7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1FBFCF5F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  • Reinsercja obrąbka stawu ramiennego- triki i błędy - dr Sebastian Krupa </w:t>
      </w:r>
    </w:p>
    <w:p w14:paraId="1C8344DC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72F55B20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   • DRUJ - wskazania, ograniczenia, możliwości- prof Paweł Reichert </w:t>
      </w:r>
    </w:p>
    <w:p w14:paraId="49B5C519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5D572E44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15.30- 15.40Przerwa kawa </w:t>
      </w:r>
    </w:p>
    <w:p w14:paraId="7496CCE7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583FB0D4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15.40- 17.30</w:t>
      </w:r>
    </w:p>
    <w:p w14:paraId="1E6F990C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Sesja V - Staw Skokowy- Achilles </w:t>
      </w:r>
    </w:p>
    <w:p w14:paraId="3A4F27A5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Moderatorzy: Prof Wojciech Widuchowski, dr Maciej Kentel, dr Sebastian Krupa </w:t>
      </w:r>
    </w:p>
    <w:p w14:paraId="09B0A6F5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5901B974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• artroskopia przedziału tylnego stawu skokowego - Live Surgery    (J.Madej, M.Starzyk ) </w:t>
      </w:r>
    </w:p>
    <w:p w14:paraId="323476AD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21B99507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• Bieżnia antygrawitacyjna w Fizjo po zabiegach stawu kolanowego i skokowego - mgr Monika Kentel</w:t>
      </w:r>
    </w:p>
    <w:p w14:paraId="679700A3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270057EA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• Rizartrosis - leczenie operacyjne / zasady, technika – W.Wnukiewicz</w:t>
      </w:r>
    </w:p>
    <w:p w14:paraId="533978A9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5ED6BE43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• Calcaneoplastyka - Live Surgery (M.Starzyk, J.Madej)</w:t>
      </w:r>
    </w:p>
    <w:p w14:paraId="6F4E0C7E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20423D27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2830D2EB" w14:textId="77777777" w:rsidR="00063950" w:rsidRPr="00063950" w:rsidRDefault="00063950" w:rsidP="0006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06395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>17.30 Zakończenie konferencji- dr Maciej Kentel </w:t>
      </w:r>
    </w:p>
    <w:p w14:paraId="43538CEC" w14:textId="7FD2EF5F" w:rsidR="00734349" w:rsidRPr="00B81C19" w:rsidRDefault="0006395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 </w:t>
      </w:r>
    </w:p>
    <w:sectPr w:rsidR="00734349" w:rsidRPr="00B81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B42D7"/>
    <w:multiLevelType w:val="multilevel"/>
    <w:tmpl w:val="0C82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5D054C"/>
    <w:multiLevelType w:val="hybridMultilevel"/>
    <w:tmpl w:val="8E141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338533">
    <w:abstractNumId w:val="1"/>
  </w:num>
  <w:num w:numId="2" w16cid:durableId="1567911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64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07"/>
    <w:rsid w:val="00063950"/>
    <w:rsid w:val="000D2ABA"/>
    <w:rsid w:val="000F53D0"/>
    <w:rsid w:val="0015202D"/>
    <w:rsid w:val="00194BE0"/>
    <w:rsid w:val="002B2FB3"/>
    <w:rsid w:val="002D39ED"/>
    <w:rsid w:val="00316519"/>
    <w:rsid w:val="00360528"/>
    <w:rsid w:val="00380973"/>
    <w:rsid w:val="003E031C"/>
    <w:rsid w:val="003E0815"/>
    <w:rsid w:val="004968C6"/>
    <w:rsid w:val="004A0796"/>
    <w:rsid w:val="00512307"/>
    <w:rsid w:val="0057521E"/>
    <w:rsid w:val="006E125C"/>
    <w:rsid w:val="00734349"/>
    <w:rsid w:val="00807CC2"/>
    <w:rsid w:val="0084715B"/>
    <w:rsid w:val="008D1795"/>
    <w:rsid w:val="00925138"/>
    <w:rsid w:val="009B5CD9"/>
    <w:rsid w:val="009C417A"/>
    <w:rsid w:val="00A211EC"/>
    <w:rsid w:val="00A672F3"/>
    <w:rsid w:val="00A855B4"/>
    <w:rsid w:val="00B26909"/>
    <w:rsid w:val="00B81C19"/>
    <w:rsid w:val="00BB149A"/>
    <w:rsid w:val="00CC7F56"/>
    <w:rsid w:val="00DE2F31"/>
    <w:rsid w:val="00E13BDF"/>
    <w:rsid w:val="00E71F96"/>
    <w:rsid w:val="00EB299B"/>
    <w:rsid w:val="00F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3217"/>
  <w15:chartTrackingRefBased/>
  <w15:docId w15:val="{B66449C2-3267-4010-8C77-C47F1E31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1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1C19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809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6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3636</Characters>
  <Application>Microsoft Office Word</Application>
  <DocSecurity>4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Kentel</dc:creator>
  <cp:keywords/>
  <dc:description/>
  <cp:lastModifiedBy>Magdalena Kędzierska</cp:lastModifiedBy>
  <cp:revision>2</cp:revision>
  <dcterms:created xsi:type="dcterms:W3CDTF">2024-07-29T12:52:00Z</dcterms:created>
  <dcterms:modified xsi:type="dcterms:W3CDTF">2024-07-29T12:52:00Z</dcterms:modified>
</cp:coreProperties>
</file>