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603BAA" w14:textId="1FC5C369" w:rsidR="002D6DA7" w:rsidRDefault="002D6DA7" w:rsidP="002D6DA7">
      <w:pPr>
        <w:jc w:val="center"/>
        <w:rPr>
          <w:b/>
          <w:bCs/>
          <w:sz w:val="24"/>
          <w:szCs w:val="24"/>
        </w:rPr>
      </w:pPr>
      <w:r w:rsidRPr="556CF43E">
        <w:rPr>
          <w:b/>
          <w:bCs/>
          <w:sz w:val="24"/>
          <w:szCs w:val="24"/>
        </w:rPr>
        <w:t>Wiosna e–zdrowia i koordynacji na Lubelszczyźnie - Edycja I</w:t>
      </w:r>
      <w:r>
        <w:rPr>
          <w:b/>
          <w:bCs/>
          <w:sz w:val="24"/>
          <w:szCs w:val="24"/>
        </w:rPr>
        <w:t>V</w:t>
      </w:r>
    </w:p>
    <w:p w14:paraId="63DD895A" w14:textId="77777777" w:rsidR="002D6DA7" w:rsidRDefault="002D6DA7" w:rsidP="002D6DA7">
      <w:pPr>
        <w:spacing w:line="257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 w:rsidRPr="1ADD7AFC">
        <w:rPr>
          <w:rFonts w:ascii="Calibri" w:eastAsia="Calibri" w:hAnsi="Calibri" w:cs="Calibri"/>
          <w:b/>
          <w:bCs/>
          <w:sz w:val="24"/>
          <w:szCs w:val="24"/>
        </w:rPr>
        <w:t>Opieka koordynowana, e-zdrowie, profilaktyka</w:t>
      </w:r>
    </w:p>
    <w:p w14:paraId="0AA05301" w14:textId="77777777" w:rsidR="002D6DA7" w:rsidRDefault="002D6DA7" w:rsidP="002D6DA7">
      <w:pPr>
        <w:rPr>
          <w:b/>
          <w:bCs/>
          <w:sz w:val="24"/>
          <w:szCs w:val="24"/>
        </w:rPr>
      </w:pPr>
    </w:p>
    <w:p w14:paraId="439D01E3" w14:textId="5CEA46B0" w:rsidR="002D6DA7" w:rsidRDefault="002D6DA7" w:rsidP="002D6DA7">
      <w:pPr>
        <w:rPr>
          <w:b/>
          <w:bCs/>
          <w:sz w:val="24"/>
          <w:szCs w:val="24"/>
        </w:rPr>
      </w:pPr>
      <w:r w:rsidRPr="22CF9413">
        <w:rPr>
          <w:b/>
          <w:bCs/>
          <w:sz w:val="24"/>
          <w:szCs w:val="24"/>
        </w:rPr>
        <w:t>SOBOTA 11 kwietnia 2026 r.</w:t>
      </w:r>
    </w:p>
    <w:p w14:paraId="666B2D2D" w14:textId="074488D0" w:rsidR="00D4642B" w:rsidRDefault="00D4642B" w:rsidP="22CF9413">
      <w:pPr>
        <w:spacing w:line="254" w:lineRule="auto"/>
      </w:pPr>
      <w:r w:rsidRPr="22CF9413">
        <w:rPr>
          <w:rFonts w:ascii="Calibri" w:eastAsia="Calibri" w:hAnsi="Calibri" w:cs="Calibri"/>
          <w:sz w:val="24"/>
          <w:szCs w:val="24"/>
        </w:rPr>
        <w:t xml:space="preserve">8:30 – </w:t>
      </w:r>
      <w:r w:rsidRPr="22CF9413">
        <w:rPr>
          <w:rFonts w:ascii="Calibri" w:eastAsia="Calibri" w:hAnsi="Calibri" w:cs="Calibri"/>
          <w:b/>
          <w:bCs/>
          <w:sz w:val="24"/>
          <w:szCs w:val="24"/>
        </w:rPr>
        <w:t>Rejestracja uczestników</w:t>
      </w:r>
    </w:p>
    <w:p w14:paraId="32E086C7" w14:textId="5592141D" w:rsidR="00D4642B" w:rsidRDefault="00D4642B" w:rsidP="22CF9413">
      <w:pPr>
        <w:spacing w:line="254" w:lineRule="auto"/>
      </w:pPr>
      <w:r w:rsidRPr="22CF9413">
        <w:rPr>
          <w:rFonts w:ascii="Calibri" w:eastAsia="Calibri" w:hAnsi="Calibri" w:cs="Calibri"/>
          <w:sz w:val="24"/>
          <w:szCs w:val="24"/>
        </w:rPr>
        <w:t>9:30</w:t>
      </w:r>
      <w:r w:rsidRPr="22CF9413">
        <w:rPr>
          <w:rFonts w:ascii="Calibri" w:eastAsia="Calibri" w:hAnsi="Calibri" w:cs="Calibri"/>
          <w:b/>
          <w:bCs/>
          <w:sz w:val="24"/>
          <w:szCs w:val="24"/>
        </w:rPr>
        <w:t xml:space="preserve"> – Zlecenia na wyroby medyczne oraz transport sanitarny w POZ</w:t>
      </w:r>
    </w:p>
    <w:p w14:paraId="5BDF41AE" w14:textId="1D836EE4" w:rsidR="00D4642B" w:rsidRDefault="00D4642B" w:rsidP="22CF9413">
      <w:pPr>
        <w:spacing w:line="254" w:lineRule="auto"/>
      </w:pPr>
      <w:r w:rsidRPr="22CF9413">
        <w:rPr>
          <w:rFonts w:ascii="Calibri" w:eastAsia="Calibri" w:hAnsi="Calibri" w:cs="Calibri"/>
          <w:sz w:val="24"/>
          <w:szCs w:val="24"/>
        </w:rPr>
        <w:t xml:space="preserve">Marek Sobolewski </w:t>
      </w:r>
    </w:p>
    <w:p w14:paraId="2858DCCC" w14:textId="064FFD7A" w:rsidR="00D4642B" w:rsidRDefault="00D4642B" w:rsidP="22CF9413">
      <w:pPr>
        <w:spacing w:line="254" w:lineRule="auto"/>
      </w:pPr>
      <w:r w:rsidRPr="22CF9413">
        <w:rPr>
          <w:rFonts w:ascii="Calibri" w:eastAsia="Calibri" w:hAnsi="Calibri" w:cs="Calibri"/>
          <w:sz w:val="24"/>
          <w:szCs w:val="24"/>
        </w:rPr>
        <w:t xml:space="preserve">10:00 – </w:t>
      </w:r>
      <w:r w:rsidRPr="22CF9413">
        <w:rPr>
          <w:rFonts w:ascii="Calibri" w:eastAsia="Calibri" w:hAnsi="Calibri" w:cs="Calibri"/>
          <w:b/>
          <w:bCs/>
          <w:sz w:val="24"/>
          <w:szCs w:val="24"/>
        </w:rPr>
        <w:t>Oficjalne rozpoczęcie konferencji</w:t>
      </w:r>
      <w:r w:rsidRPr="22CF9413">
        <w:rPr>
          <w:rFonts w:ascii="Calibri" w:eastAsia="Calibri" w:hAnsi="Calibri" w:cs="Calibri"/>
          <w:sz w:val="24"/>
          <w:szCs w:val="24"/>
        </w:rPr>
        <w:t xml:space="preserve"> </w:t>
      </w:r>
    </w:p>
    <w:p w14:paraId="5CD3557E" w14:textId="7402DA8F" w:rsidR="00D4642B" w:rsidRDefault="00D4642B" w:rsidP="22CF9413">
      <w:pPr>
        <w:spacing w:line="254" w:lineRule="auto"/>
      </w:pPr>
      <w:r w:rsidRPr="22CF9413">
        <w:rPr>
          <w:rFonts w:ascii="Calibri" w:eastAsia="Calibri" w:hAnsi="Calibri" w:cs="Calibri"/>
          <w:sz w:val="24"/>
          <w:szCs w:val="24"/>
        </w:rPr>
        <w:t>Tomasz Zieliński</w:t>
      </w:r>
    </w:p>
    <w:p w14:paraId="00531491" w14:textId="7EA18FF1" w:rsidR="00D4642B" w:rsidRDefault="00D4642B" w:rsidP="22CF9413">
      <w:pPr>
        <w:spacing w:line="254" w:lineRule="auto"/>
      </w:pPr>
      <w:r w:rsidRPr="22CF9413">
        <w:rPr>
          <w:rFonts w:ascii="Calibri" w:eastAsia="Calibri" w:hAnsi="Calibri" w:cs="Calibri"/>
          <w:sz w:val="24"/>
          <w:szCs w:val="24"/>
        </w:rPr>
        <w:t xml:space="preserve">10:15 – </w:t>
      </w:r>
      <w:r w:rsidRPr="22CF9413">
        <w:rPr>
          <w:rFonts w:ascii="Calibri" w:eastAsia="Calibri" w:hAnsi="Calibri" w:cs="Calibri"/>
          <w:b/>
          <w:bCs/>
          <w:sz w:val="24"/>
          <w:szCs w:val="24"/>
        </w:rPr>
        <w:t>Opieka koordynowana i cyfryzacja POZ – panel otwarcia</w:t>
      </w:r>
    </w:p>
    <w:p w14:paraId="2C2D7F5D" w14:textId="15BE3A09" w:rsidR="00D4642B" w:rsidRDefault="00D4642B" w:rsidP="22CF9413">
      <w:pPr>
        <w:spacing w:line="254" w:lineRule="auto"/>
      </w:pPr>
      <w:r w:rsidRPr="22CF9413">
        <w:rPr>
          <w:rFonts w:ascii="Calibri" w:eastAsia="Calibri" w:hAnsi="Calibri" w:cs="Calibri"/>
          <w:sz w:val="24"/>
          <w:szCs w:val="24"/>
        </w:rPr>
        <w:t>Tomasz Zieliński</w:t>
      </w:r>
    </w:p>
    <w:p w14:paraId="4A183D9B" w14:textId="09A9F3E9" w:rsidR="00D4642B" w:rsidRDefault="5478083D" w:rsidP="22CF9413">
      <w:pPr>
        <w:spacing w:line="254" w:lineRule="auto"/>
        <w:rPr>
          <w:rFonts w:ascii="Calibri" w:eastAsia="Calibri" w:hAnsi="Calibri" w:cs="Calibri"/>
          <w:sz w:val="24"/>
          <w:szCs w:val="24"/>
        </w:rPr>
      </w:pPr>
      <w:r w:rsidRPr="02FC5D62">
        <w:rPr>
          <w:rFonts w:ascii="Calibri" w:eastAsia="Calibri" w:hAnsi="Calibri" w:cs="Calibri"/>
          <w:sz w:val="24"/>
          <w:szCs w:val="24"/>
        </w:rPr>
        <w:t xml:space="preserve">10:30 – </w:t>
      </w:r>
      <w:r w:rsidRPr="02FC5D62">
        <w:rPr>
          <w:rFonts w:ascii="Calibri" w:eastAsia="Calibri" w:hAnsi="Calibri" w:cs="Calibri"/>
          <w:b/>
          <w:bCs/>
          <w:sz w:val="24"/>
          <w:szCs w:val="24"/>
        </w:rPr>
        <w:t>Domowa Opieka Medyczna w Moim Zdrowiu</w:t>
      </w:r>
    </w:p>
    <w:p w14:paraId="752831DD" w14:textId="1EC6C18E" w:rsidR="6B525369" w:rsidRDefault="6B525369" w:rsidP="02FC5D62">
      <w:pPr>
        <w:spacing w:line="254" w:lineRule="auto"/>
      </w:pPr>
      <w:r w:rsidRPr="02FC5D62">
        <w:rPr>
          <w:rFonts w:ascii="Calibri" w:eastAsia="Calibri" w:hAnsi="Calibri" w:cs="Calibri"/>
          <w:sz w:val="24"/>
          <w:szCs w:val="24"/>
        </w:rPr>
        <w:t>Andrzej Sarnowski</w:t>
      </w:r>
    </w:p>
    <w:p w14:paraId="269BA299" w14:textId="28BBECA0" w:rsidR="00D4642B" w:rsidRDefault="00D4642B" w:rsidP="22CF9413">
      <w:pPr>
        <w:spacing w:line="254" w:lineRule="auto"/>
      </w:pPr>
      <w:r w:rsidRPr="22CF9413">
        <w:rPr>
          <w:rFonts w:ascii="Calibri" w:eastAsia="Calibri" w:hAnsi="Calibri" w:cs="Calibri"/>
          <w:sz w:val="24"/>
          <w:szCs w:val="24"/>
        </w:rPr>
        <w:t xml:space="preserve">11:00 - </w:t>
      </w:r>
      <w:r w:rsidRPr="22CF9413">
        <w:rPr>
          <w:rFonts w:ascii="Calibri" w:eastAsia="Calibri" w:hAnsi="Calibri" w:cs="Calibri"/>
          <w:b/>
          <w:bCs/>
          <w:sz w:val="24"/>
          <w:szCs w:val="24"/>
        </w:rPr>
        <w:t xml:space="preserve">Sesja </w:t>
      </w:r>
      <w:r w:rsidR="500CA86D" w:rsidRPr="22CF9413">
        <w:rPr>
          <w:rFonts w:ascii="Calibri" w:eastAsia="Calibri" w:hAnsi="Calibri" w:cs="Calibri"/>
          <w:b/>
          <w:bCs/>
          <w:sz w:val="24"/>
          <w:szCs w:val="24"/>
        </w:rPr>
        <w:t>alergologiczno-</w:t>
      </w:r>
      <w:r w:rsidRPr="22CF9413">
        <w:rPr>
          <w:rFonts w:ascii="Calibri" w:eastAsia="Calibri" w:hAnsi="Calibri" w:cs="Calibri"/>
          <w:b/>
          <w:bCs/>
          <w:sz w:val="24"/>
          <w:szCs w:val="24"/>
        </w:rPr>
        <w:t>diabetologiczna</w:t>
      </w:r>
    </w:p>
    <w:p w14:paraId="03B77258" w14:textId="2EA3E005" w:rsidR="00D4642B" w:rsidRDefault="5478083D" w:rsidP="02FC5D62">
      <w:pPr>
        <w:spacing w:line="254" w:lineRule="auto"/>
        <w:rPr>
          <w:rFonts w:ascii="Calibri" w:eastAsia="Calibri" w:hAnsi="Calibri" w:cs="Calibri"/>
          <w:sz w:val="24"/>
          <w:szCs w:val="24"/>
        </w:rPr>
      </w:pPr>
      <w:r w:rsidRPr="02FC5D62">
        <w:rPr>
          <w:rFonts w:ascii="Calibri" w:eastAsia="Calibri" w:hAnsi="Calibri" w:cs="Calibri"/>
          <w:sz w:val="24"/>
          <w:szCs w:val="24"/>
        </w:rPr>
        <w:t xml:space="preserve">- </w:t>
      </w:r>
      <w:r w:rsidR="0B821E41" w:rsidRPr="02FC5D62">
        <w:rPr>
          <w:rFonts w:ascii="Calibri" w:eastAsia="Calibri" w:hAnsi="Calibri" w:cs="Calibri"/>
          <w:b/>
          <w:bCs/>
          <w:sz w:val="24"/>
          <w:szCs w:val="24"/>
        </w:rPr>
        <w:t xml:space="preserve">Nowości w ofercie badań autoimmunologicznych – </w:t>
      </w:r>
      <w:r w:rsidR="0B821E41" w:rsidRPr="02FC5D62">
        <w:rPr>
          <w:rFonts w:ascii="Calibri" w:eastAsia="Calibri" w:hAnsi="Calibri" w:cs="Calibri"/>
          <w:sz w:val="24"/>
          <w:szCs w:val="24"/>
        </w:rPr>
        <w:t>Monika Kot</w:t>
      </w:r>
    </w:p>
    <w:p w14:paraId="79C6B166" w14:textId="19149237" w:rsidR="5B0F527A" w:rsidRDefault="5C39A9A0" w:rsidP="22CF9413">
      <w:pPr>
        <w:spacing w:line="254" w:lineRule="auto"/>
        <w:rPr>
          <w:rFonts w:ascii="Calibri" w:eastAsia="Calibri" w:hAnsi="Calibri" w:cs="Calibri"/>
          <w:sz w:val="24"/>
          <w:szCs w:val="24"/>
        </w:rPr>
      </w:pPr>
      <w:r w:rsidRPr="02FC5D62">
        <w:rPr>
          <w:rFonts w:ascii="Calibri" w:eastAsia="Calibri" w:hAnsi="Calibri" w:cs="Calibri"/>
          <w:sz w:val="24"/>
          <w:szCs w:val="24"/>
        </w:rPr>
        <w:t xml:space="preserve">- </w:t>
      </w:r>
      <w:r w:rsidR="04B36DFB" w:rsidRPr="02FC5D62">
        <w:rPr>
          <w:rFonts w:ascii="Calibri" w:eastAsia="Calibri" w:hAnsi="Calibri" w:cs="Calibri"/>
          <w:b/>
          <w:bCs/>
          <w:sz w:val="24"/>
          <w:szCs w:val="24"/>
        </w:rPr>
        <w:t>Wytyczne leczenia cukrzycy t. 2 - nowości</w:t>
      </w:r>
      <w:r w:rsidRPr="02FC5D62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Pr="02FC5D62">
        <w:rPr>
          <w:rFonts w:ascii="Calibri" w:eastAsia="Calibri" w:hAnsi="Calibri" w:cs="Calibri"/>
          <w:sz w:val="24"/>
          <w:szCs w:val="24"/>
        </w:rPr>
        <w:t>- Agnieszka Zwolak</w:t>
      </w:r>
    </w:p>
    <w:p w14:paraId="493BFF42" w14:textId="7E841E42" w:rsidR="00D4642B" w:rsidRDefault="5478083D" w:rsidP="22CF9413">
      <w:pPr>
        <w:spacing w:line="254" w:lineRule="auto"/>
      </w:pPr>
      <w:r w:rsidRPr="02FC5D62">
        <w:rPr>
          <w:rFonts w:ascii="Calibri" w:eastAsia="Calibri" w:hAnsi="Calibri" w:cs="Calibri"/>
          <w:sz w:val="24"/>
          <w:szCs w:val="24"/>
        </w:rPr>
        <w:t>1</w:t>
      </w:r>
      <w:r w:rsidR="13CC2BF6" w:rsidRPr="02FC5D62">
        <w:rPr>
          <w:rFonts w:ascii="Calibri" w:eastAsia="Calibri" w:hAnsi="Calibri" w:cs="Calibri"/>
          <w:sz w:val="24"/>
          <w:szCs w:val="24"/>
        </w:rPr>
        <w:t>3</w:t>
      </w:r>
      <w:r w:rsidRPr="02FC5D62">
        <w:rPr>
          <w:rFonts w:ascii="Calibri" w:eastAsia="Calibri" w:hAnsi="Calibri" w:cs="Calibri"/>
          <w:sz w:val="24"/>
          <w:szCs w:val="24"/>
        </w:rPr>
        <w:t>:</w:t>
      </w:r>
      <w:r w:rsidR="26B3C8DD" w:rsidRPr="02FC5D62">
        <w:rPr>
          <w:rFonts w:ascii="Calibri" w:eastAsia="Calibri" w:hAnsi="Calibri" w:cs="Calibri"/>
          <w:sz w:val="24"/>
          <w:szCs w:val="24"/>
        </w:rPr>
        <w:t>0</w:t>
      </w:r>
      <w:r w:rsidRPr="02FC5D62">
        <w:rPr>
          <w:rFonts w:ascii="Calibri" w:eastAsia="Calibri" w:hAnsi="Calibri" w:cs="Calibri"/>
          <w:sz w:val="24"/>
          <w:szCs w:val="24"/>
        </w:rPr>
        <w:t>0</w:t>
      </w:r>
      <w:r w:rsidRPr="02FC5D62">
        <w:rPr>
          <w:rFonts w:ascii="Calibri" w:eastAsia="Calibri" w:hAnsi="Calibri" w:cs="Calibri"/>
          <w:b/>
          <w:bCs/>
          <w:sz w:val="24"/>
          <w:szCs w:val="24"/>
        </w:rPr>
        <w:t xml:space="preserve"> – Możliwości diagnostyczne w zakresie HCV w </w:t>
      </w:r>
      <w:r w:rsidR="4A7FA420" w:rsidRPr="02FC5D62">
        <w:rPr>
          <w:rFonts w:ascii="Calibri" w:eastAsia="Calibri" w:hAnsi="Calibri" w:cs="Calibri"/>
          <w:b/>
          <w:bCs/>
          <w:sz w:val="24"/>
          <w:szCs w:val="24"/>
        </w:rPr>
        <w:t>Moim Zdrowiu</w:t>
      </w:r>
    </w:p>
    <w:p w14:paraId="311F8A4E" w14:textId="261878E8" w:rsidR="00D4642B" w:rsidRDefault="5F42F625" w:rsidP="02FC5D62">
      <w:pPr>
        <w:spacing w:line="254" w:lineRule="auto"/>
        <w:rPr>
          <w:rFonts w:ascii="Calibri" w:eastAsia="Calibri" w:hAnsi="Calibri" w:cs="Calibri"/>
          <w:sz w:val="24"/>
          <w:szCs w:val="24"/>
        </w:rPr>
      </w:pPr>
      <w:r w:rsidRPr="02FC5D62">
        <w:rPr>
          <w:rFonts w:ascii="Calibri" w:eastAsia="Calibri" w:hAnsi="Calibri" w:cs="Calibri"/>
          <w:sz w:val="24"/>
          <w:szCs w:val="24"/>
        </w:rPr>
        <w:t xml:space="preserve">Krzysztof Tomasiewicz, </w:t>
      </w:r>
      <w:r w:rsidR="5478083D" w:rsidRPr="02FC5D62">
        <w:rPr>
          <w:rFonts w:ascii="Calibri" w:eastAsia="Calibri" w:hAnsi="Calibri" w:cs="Calibri"/>
          <w:sz w:val="24"/>
          <w:szCs w:val="24"/>
        </w:rPr>
        <w:t>Tomasz Zieliński</w:t>
      </w:r>
    </w:p>
    <w:p w14:paraId="6F3DD129" w14:textId="2A1FD32C" w:rsidR="22CF9413" w:rsidRPr="004613CB" w:rsidRDefault="00D4642B" w:rsidP="22CF9413">
      <w:pPr>
        <w:spacing w:line="254" w:lineRule="auto"/>
      </w:pPr>
      <w:r w:rsidRPr="22CF9413">
        <w:rPr>
          <w:rFonts w:ascii="Calibri" w:eastAsia="Calibri" w:hAnsi="Calibri" w:cs="Calibri"/>
          <w:sz w:val="24"/>
          <w:szCs w:val="24"/>
        </w:rPr>
        <w:t xml:space="preserve">14:00 – </w:t>
      </w:r>
      <w:r w:rsidRPr="22CF9413">
        <w:rPr>
          <w:rFonts w:ascii="Calibri" w:eastAsia="Calibri" w:hAnsi="Calibri" w:cs="Calibri"/>
          <w:b/>
          <w:bCs/>
          <w:sz w:val="24"/>
          <w:szCs w:val="24"/>
        </w:rPr>
        <w:t>Lunch</w:t>
      </w:r>
    </w:p>
    <w:p w14:paraId="2728D39D" w14:textId="135A15B4" w:rsidR="00D4642B" w:rsidRDefault="00D4642B" w:rsidP="22CF9413">
      <w:pPr>
        <w:spacing w:line="254" w:lineRule="auto"/>
      </w:pPr>
      <w:r w:rsidRPr="22CF9413">
        <w:rPr>
          <w:rFonts w:ascii="Calibri" w:eastAsia="Calibri" w:hAnsi="Calibri" w:cs="Calibri"/>
          <w:sz w:val="24"/>
          <w:szCs w:val="24"/>
        </w:rPr>
        <w:t>15:30 –</w:t>
      </w:r>
      <w:r w:rsidRPr="22CF9413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7E853719" w:rsidRPr="22CF9413">
        <w:rPr>
          <w:rFonts w:ascii="Calibri" w:eastAsia="Calibri" w:hAnsi="Calibri" w:cs="Calibri"/>
          <w:b/>
          <w:bCs/>
          <w:sz w:val="24"/>
          <w:szCs w:val="24"/>
        </w:rPr>
        <w:t>Sesja pulmonologiczno-</w:t>
      </w:r>
      <w:r w:rsidR="2BA7AB47" w:rsidRPr="22CF9413">
        <w:rPr>
          <w:rFonts w:ascii="Calibri" w:eastAsia="Calibri" w:hAnsi="Calibri" w:cs="Calibri"/>
          <w:b/>
          <w:bCs/>
          <w:sz w:val="24"/>
          <w:szCs w:val="24"/>
        </w:rPr>
        <w:t>nefrologiczna</w:t>
      </w:r>
    </w:p>
    <w:p w14:paraId="0EB0C8BC" w14:textId="656CD35E" w:rsidR="3329594E" w:rsidRDefault="43898892" w:rsidP="22CF9413">
      <w:pPr>
        <w:spacing w:line="254" w:lineRule="auto"/>
        <w:rPr>
          <w:rFonts w:ascii="Calibri" w:eastAsia="Calibri" w:hAnsi="Calibri" w:cs="Calibri"/>
          <w:sz w:val="24"/>
          <w:szCs w:val="24"/>
        </w:rPr>
      </w:pPr>
      <w:r w:rsidRPr="02FC5D62">
        <w:rPr>
          <w:rFonts w:ascii="Calibri" w:eastAsia="Calibri" w:hAnsi="Calibri" w:cs="Calibri"/>
          <w:b/>
          <w:bCs/>
          <w:sz w:val="24"/>
          <w:szCs w:val="24"/>
        </w:rPr>
        <w:t xml:space="preserve">- Astma oskrzelowa i POChP (wykład sponsorowany) - </w:t>
      </w:r>
      <w:r w:rsidR="06416438" w:rsidRPr="02FC5D62">
        <w:rPr>
          <w:rFonts w:ascii="Calibri" w:eastAsia="Calibri" w:hAnsi="Calibri" w:cs="Calibri"/>
          <w:sz w:val="24"/>
          <w:szCs w:val="24"/>
        </w:rPr>
        <w:t>Teresa Dobrzańska - Pielichowska</w:t>
      </w:r>
    </w:p>
    <w:p w14:paraId="7396C020" w14:textId="0F9DD233" w:rsidR="2867DFB8" w:rsidRDefault="5A9789AE" w:rsidP="22CF9413">
      <w:pPr>
        <w:spacing w:line="254" w:lineRule="auto"/>
        <w:rPr>
          <w:rFonts w:ascii="Calibri" w:eastAsia="Calibri" w:hAnsi="Calibri" w:cs="Calibri"/>
          <w:sz w:val="24"/>
          <w:szCs w:val="24"/>
        </w:rPr>
      </w:pPr>
      <w:r w:rsidRPr="02FC5D62">
        <w:rPr>
          <w:rFonts w:ascii="Calibri" w:eastAsia="Calibri" w:hAnsi="Calibri" w:cs="Calibri"/>
          <w:sz w:val="24"/>
          <w:szCs w:val="24"/>
        </w:rPr>
        <w:t xml:space="preserve">- </w:t>
      </w:r>
      <w:r w:rsidRPr="02FC5D62">
        <w:rPr>
          <w:rFonts w:ascii="Calibri" w:eastAsia="Calibri" w:hAnsi="Calibri" w:cs="Calibri"/>
          <w:b/>
          <w:bCs/>
          <w:sz w:val="24"/>
          <w:szCs w:val="24"/>
        </w:rPr>
        <w:t>Przewlekła Choroba Nerek w opiece koordynowanej (wykład sponsorowany)</w:t>
      </w:r>
      <w:r w:rsidRPr="02FC5D62">
        <w:rPr>
          <w:rFonts w:ascii="Calibri" w:eastAsia="Calibri" w:hAnsi="Calibri" w:cs="Calibri"/>
          <w:sz w:val="24"/>
          <w:szCs w:val="24"/>
        </w:rPr>
        <w:t xml:space="preserve"> - </w:t>
      </w:r>
      <w:r w:rsidR="565AA709" w:rsidRPr="02FC5D62">
        <w:rPr>
          <w:rFonts w:ascii="Calibri" w:eastAsia="Calibri" w:hAnsi="Calibri" w:cs="Calibri"/>
          <w:sz w:val="24"/>
          <w:szCs w:val="24"/>
        </w:rPr>
        <w:t>Tomasz Zieliński</w:t>
      </w:r>
    </w:p>
    <w:p w14:paraId="2ACB8D0D" w14:textId="6EC537F3" w:rsidR="00D4642B" w:rsidRDefault="5478083D" w:rsidP="22CF9413">
      <w:pPr>
        <w:spacing w:line="254" w:lineRule="auto"/>
        <w:rPr>
          <w:rFonts w:ascii="Calibri" w:eastAsia="Calibri" w:hAnsi="Calibri" w:cs="Calibri"/>
          <w:sz w:val="24"/>
          <w:szCs w:val="24"/>
        </w:rPr>
      </w:pPr>
      <w:r w:rsidRPr="02FC5D62">
        <w:rPr>
          <w:rFonts w:ascii="Calibri" w:eastAsia="Calibri" w:hAnsi="Calibri" w:cs="Calibri"/>
          <w:sz w:val="24"/>
          <w:szCs w:val="24"/>
        </w:rPr>
        <w:t>1</w:t>
      </w:r>
      <w:r w:rsidR="776C4DDF" w:rsidRPr="02FC5D62">
        <w:rPr>
          <w:rFonts w:ascii="Calibri" w:eastAsia="Calibri" w:hAnsi="Calibri" w:cs="Calibri"/>
          <w:sz w:val="24"/>
          <w:szCs w:val="24"/>
        </w:rPr>
        <w:t>7</w:t>
      </w:r>
      <w:r w:rsidRPr="02FC5D62">
        <w:rPr>
          <w:rFonts w:ascii="Calibri" w:eastAsia="Calibri" w:hAnsi="Calibri" w:cs="Calibri"/>
          <w:sz w:val="24"/>
          <w:szCs w:val="24"/>
        </w:rPr>
        <w:t xml:space="preserve">:00 – </w:t>
      </w:r>
      <w:r w:rsidR="57AD3A69" w:rsidRPr="02FC5D62">
        <w:rPr>
          <w:rFonts w:ascii="Calibri" w:eastAsia="Calibri" w:hAnsi="Calibri" w:cs="Calibri"/>
          <w:b/>
          <w:bCs/>
          <w:sz w:val="24"/>
          <w:szCs w:val="24"/>
        </w:rPr>
        <w:t xml:space="preserve">Szczepienia w Moim Zdrowiu </w:t>
      </w:r>
    </w:p>
    <w:p w14:paraId="3F984071" w14:textId="6EF16CF9" w:rsidR="57AD3A69" w:rsidRDefault="57AD3A69" w:rsidP="02FC5D62">
      <w:pPr>
        <w:spacing w:line="254" w:lineRule="auto"/>
        <w:rPr>
          <w:rFonts w:ascii="Calibri" w:eastAsia="Calibri" w:hAnsi="Calibri" w:cs="Calibri"/>
          <w:sz w:val="24"/>
          <w:szCs w:val="24"/>
        </w:rPr>
      </w:pPr>
      <w:r w:rsidRPr="02FC5D62">
        <w:rPr>
          <w:rFonts w:ascii="Calibri" w:eastAsia="Calibri" w:hAnsi="Calibri" w:cs="Calibri"/>
          <w:sz w:val="24"/>
          <w:szCs w:val="24"/>
        </w:rPr>
        <w:t>Tomasz Zieliński</w:t>
      </w:r>
    </w:p>
    <w:p w14:paraId="295E68D6" w14:textId="59201EDF" w:rsidR="00D4642B" w:rsidRDefault="00D4642B" w:rsidP="22CF9413">
      <w:pPr>
        <w:spacing w:line="254" w:lineRule="auto"/>
      </w:pPr>
      <w:r w:rsidRPr="22CF9413">
        <w:rPr>
          <w:rFonts w:ascii="Calibri" w:eastAsia="Calibri" w:hAnsi="Calibri" w:cs="Calibri"/>
          <w:sz w:val="24"/>
          <w:szCs w:val="24"/>
        </w:rPr>
        <w:t xml:space="preserve">17:30 – </w:t>
      </w:r>
      <w:r w:rsidRPr="22CF9413">
        <w:rPr>
          <w:rFonts w:ascii="Calibri" w:eastAsia="Calibri" w:hAnsi="Calibri" w:cs="Calibri"/>
          <w:b/>
          <w:bCs/>
          <w:sz w:val="24"/>
          <w:szCs w:val="24"/>
        </w:rPr>
        <w:t>POZ - ścieżka kariery dla młodych lekarzy?</w:t>
      </w:r>
    </w:p>
    <w:p w14:paraId="2292098A" w14:textId="21F50964" w:rsidR="22CF9413" w:rsidRPr="004613CB" w:rsidRDefault="00D4642B" w:rsidP="004613CB">
      <w:pPr>
        <w:spacing w:line="254" w:lineRule="auto"/>
      </w:pPr>
      <w:r w:rsidRPr="22CF9413">
        <w:rPr>
          <w:rFonts w:ascii="Calibri" w:eastAsia="Calibri" w:hAnsi="Calibri" w:cs="Calibri"/>
          <w:sz w:val="24"/>
          <w:szCs w:val="24"/>
        </w:rPr>
        <w:t>Tomasz Zieliński</w:t>
      </w:r>
    </w:p>
    <w:p w14:paraId="5FD5C1F5" w14:textId="5E928C6D" w:rsidR="002D6DA7" w:rsidRDefault="002D6DA7" w:rsidP="002D6DA7">
      <w:pPr>
        <w:jc w:val="center"/>
        <w:rPr>
          <w:b/>
          <w:bCs/>
          <w:sz w:val="24"/>
          <w:szCs w:val="24"/>
        </w:rPr>
      </w:pPr>
      <w:r w:rsidRPr="556CF43E">
        <w:rPr>
          <w:b/>
          <w:bCs/>
          <w:sz w:val="24"/>
          <w:szCs w:val="24"/>
        </w:rPr>
        <w:lastRenderedPageBreak/>
        <w:t>Wiosna e–zdrowia i koordynacji na Lubelszczyźnie - Edycja I</w:t>
      </w:r>
      <w:r>
        <w:rPr>
          <w:b/>
          <w:bCs/>
          <w:sz w:val="24"/>
          <w:szCs w:val="24"/>
        </w:rPr>
        <w:t>V</w:t>
      </w:r>
    </w:p>
    <w:p w14:paraId="267ECF43" w14:textId="77777777" w:rsidR="002D6DA7" w:rsidRPr="00C747C0" w:rsidRDefault="002D6DA7" w:rsidP="002D6DA7">
      <w:pPr>
        <w:spacing w:line="257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 w:rsidRPr="00C747C0">
        <w:rPr>
          <w:rFonts w:ascii="Calibri" w:eastAsia="Calibri" w:hAnsi="Calibri" w:cs="Calibri"/>
          <w:b/>
          <w:bCs/>
          <w:sz w:val="24"/>
          <w:szCs w:val="24"/>
        </w:rPr>
        <w:t>Opieka koordynowana, e-zdrowie, profilaktyka</w:t>
      </w:r>
    </w:p>
    <w:p w14:paraId="36731B41" w14:textId="6FDFCB91" w:rsidR="002D6DA7" w:rsidRDefault="002D6DA7" w:rsidP="002D6DA7">
      <w:pPr>
        <w:tabs>
          <w:tab w:val="left" w:pos="303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78E95A9C" w14:textId="39A99E0C" w:rsidR="002D6DA7" w:rsidRDefault="002D6DA7" w:rsidP="002D6DA7">
      <w:pPr>
        <w:rPr>
          <w:b/>
          <w:bCs/>
          <w:sz w:val="24"/>
          <w:szCs w:val="24"/>
        </w:rPr>
      </w:pPr>
      <w:r w:rsidRPr="22CF9413">
        <w:rPr>
          <w:b/>
          <w:bCs/>
          <w:sz w:val="24"/>
          <w:szCs w:val="24"/>
        </w:rPr>
        <w:t>NIEDZIELA 12 kwietnia 2026 r.</w:t>
      </w:r>
    </w:p>
    <w:p w14:paraId="3B10E56C" w14:textId="329E71A0" w:rsidR="0BC15E7C" w:rsidRDefault="44087F48" w:rsidP="22CF9413">
      <w:pPr>
        <w:spacing w:line="254" w:lineRule="auto"/>
      </w:pPr>
      <w:r w:rsidRPr="02FC5D62">
        <w:rPr>
          <w:rFonts w:ascii="Calibri" w:eastAsia="Calibri" w:hAnsi="Calibri" w:cs="Calibri"/>
          <w:sz w:val="24"/>
          <w:szCs w:val="24"/>
        </w:rPr>
        <w:t xml:space="preserve">10:00 – </w:t>
      </w:r>
      <w:r w:rsidRPr="02FC5D62">
        <w:rPr>
          <w:rFonts w:ascii="Calibri" w:eastAsia="Calibri" w:hAnsi="Calibri" w:cs="Calibri"/>
          <w:b/>
          <w:bCs/>
          <w:sz w:val="24"/>
          <w:szCs w:val="24"/>
        </w:rPr>
        <w:t xml:space="preserve">Cyfryzacja Rynku Zdrowia – niekończące się wyzwania …! - </w:t>
      </w:r>
      <w:r w:rsidRPr="02FC5D62">
        <w:rPr>
          <w:rFonts w:ascii="Calibri" w:eastAsia="Calibri" w:hAnsi="Calibri" w:cs="Calibri"/>
          <w:sz w:val="24"/>
          <w:szCs w:val="24"/>
        </w:rPr>
        <w:t>Piotr Wachowiak</w:t>
      </w:r>
    </w:p>
    <w:p w14:paraId="28B056DB" w14:textId="76E71291" w:rsidR="0BC15E7C" w:rsidRDefault="44087F48" w:rsidP="02FC5D62">
      <w:pPr>
        <w:spacing w:line="254" w:lineRule="auto"/>
        <w:rPr>
          <w:rFonts w:ascii="Calibri" w:eastAsia="Calibri" w:hAnsi="Calibri" w:cs="Calibri"/>
          <w:b/>
          <w:bCs/>
          <w:sz w:val="24"/>
          <w:szCs w:val="24"/>
        </w:rPr>
      </w:pPr>
      <w:r w:rsidRPr="02FC5D62">
        <w:rPr>
          <w:rFonts w:ascii="Calibri" w:eastAsia="Calibri" w:hAnsi="Calibri" w:cs="Calibri"/>
          <w:sz w:val="24"/>
          <w:szCs w:val="24"/>
        </w:rPr>
        <w:t xml:space="preserve">11:30 – </w:t>
      </w:r>
      <w:r w:rsidR="6379CD30" w:rsidRPr="02FC5D62">
        <w:rPr>
          <w:rFonts w:ascii="Calibri" w:eastAsia="Calibri" w:hAnsi="Calibri" w:cs="Calibri"/>
          <w:b/>
          <w:bCs/>
          <w:sz w:val="24"/>
          <w:szCs w:val="24"/>
        </w:rPr>
        <w:t>Sesja kardio</w:t>
      </w:r>
      <w:r w:rsidR="6C8129DB" w:rsidRPr="02FC5D62">
        <w:rPr>
          <w:rFonts w:ascii="Calibri" w:eastAsia="Calibri" w:hAnsi="Calibri" w:cs="Calibri"/>
          <w:b/>
          <w:bCs/>
          <w:sz w:val="24"/>
          <w:szCs w:val="24"/>
        </w:rPr>
        <w:t>metaboliczna</w:t>
      </w:r>
    </w:p>
    <w:p w14:paraId="4F6A714F" w14:textId="0F62DC13" w:rsidR="0BC15E7C" w:rsidRDefault="1188F5F4" w:rsidP="004613CB">
      <w:pPr>
        <w:pStyle w:val="Akapitzlist"/>
        <w:numPr>
          <w:ilvl w:val="0"/>
          <w:numId w:val="3"/>
        </w:numPr>
        <w:spacing w:line="360" w:lineRule="auto"/>
        <w:rPr>
          <w:rFonts w:ascii="Calibri" w:eastAsia="Calibri" w:hAnsi="Calibri" w:cs="Calibri"/>
          <w:b/>
          <w:bCs/>
          <w:sz w:val="24"/>
          <w:szCs w:val="24"/>
        </w:rPr>
      </w:pPr>
      <w:r w:rsidRPr="02FC5D62">
        <w:rPr>
          <w:rFonts w:ascii="Calibri" w:eastAsia="Calibri" w:hAnsi="Calibri" w:cs="Calibri"/>
          <w:b/>
          <w:bCs/>
          <w:sz w:val="24"/>
          <w:szCs w:val="24"/>
        </w:rPr>
        <w:t xml:space="preserve">Otyłość w opiece koordynowanej (wykład sponsorowany) - </w:t>
      </w:r>
      <w:r w:rsidRPr="02FC5D62">
        <w:rPr>
          <w:rFonts w:ascii="Calibri" w:eastAsia="Calibri" w:hAnsi="Calibri" w:cs="Calibri"/>
          <w:sz w:val="24"/>
          <w:szCs w:val="24"/>
        </w:rPr>
        <w:t>Beata Matyjaszek-Matuszek</w:t>
      </w:r>
    </w:p>
    <w:p w14:paraId="7F120BD3" w14:textId="065190AA" w:rsidR="0BC15E7C" w:rsidRDefault="7B663140" w:rsidP="004613CB">
      <w:pPr>
        <w:pStyle w:val="Akapitzlist"/>
        <w:numPr>
          <w:ilvl w:val="0"/>
          <w:numId w:val="3"/>
        </w:numPr>
        <w:spacing w:line="360" w:lineRule="auto"/>
        <w:rPr>
          <w:rFonts w:ascii="Calibri" w:eastAsia="Calibri" w:hAnsi="Calibri" w:cs="Calibri"/>
          <w:b/>
          <w:bCs/>
          <w:sz w:val="24"/>
          <w:szCs w:val="24"/>
        </w:rPr>
      </w:pPr>
      <w:r w:rsidRPr="02FC5D62">
        <w:rPr>
          <w:rFonts w:ascii="Calibri" w:eastAsia="Calibri" w:hAnsi="Calibri" w:cs="Calibri"/>
          <w:b/>
          <w:bCs/>
          <w:sz w:val="24"/>
          <w:szCs w:val="24"/>
        </w:rPr>
        <w:t>Metaboliczna ruletka</w:t>
      </w:r>
      <w:r w:rsidRPr="02FC5D62">
        <w:rPr>
          <w:rFonts w:ascii="Calibri" w:eastAsia="Calibri" w:hAnsi="Calibri" w:cs="Calibri"/>
          <w:sz w:val="24"/>
          <w:szCs w:val="24"/>
        </w:rPr>
        <w:t xml:space="preserve"> </w:t>
      </w:r>
      <w:r w:rsidR="2485A9F7" w:rsidRPr="02FC5D62">
        <w:rPr>
          <w:rFonts w:ascii="Calibri" w:eastAsia="Calibri" w:hAnsi="Calibri" w:cs="Calibri"/>
          <w:b/>
          <w:bCs/>
          <w:sz w:val="24"/>
          <w:szCs w:val="24"/>
        </w:rPr>
        <w:t>między stłuszczeniem wątroby, udarem mózgu i zawałem serca</w:t>
      </w:r>
      <w:r w:rsidR="2485A9F7" w:rsidRPr="02FC5D62">
        <w:rPr>
          <w:rFonts w:ascii="Calibri" w:eastAsia="Calibri" w:hAnsi="Calibri" w:cs="Calibri"/>
          <w:sz w:val="24"/>
          <w:szCs w:val="24"/>
        </w:rPr>
        <w:t xml:space="preserve"> </w:t>
      </w:r>
      <w:r w:rsidR="44087F48" w:rsidRPr="02FC5D62">
        <w:rPr>
          <w:rFonts w:ascii="Calibri" w:eastAsia="Calibri" w:hAnsi="Calibri" w:cs="Calibri"/>
          <w:b/>
          <w:bCs/>
          <w:sz w:val="24"/>
          <w:szCs w:val="24"/>
        </w:rPr>
        <w:t xml:space="preserve">(wykład sponsorowany) </w:t>
      </w:r>
      <w:r w:rsidR="71B48FEE" w:rsidRPr="02FC5D62">
        <w:rPr>
          <w:rFonts w:ascii="Calibri" w:eastAsia="Calibri" w:hAnsi="Calibri" w:cs="Calibri"/>
          <w:sz w:val="24"/>
          <w:szCs w:val="24"/>
        </w:rPr>
        <w:t>Iwona Gorczyca-Głowacka</w:t>
      </w:r>
    </w:p>
    <w:p w14:paraId="1EF51809" w14:textId="2833E9D2" w:rsidR="0BC15E7C" w:rsidRDefault="3D37FBA0" w:rsidP="004613CB">
      <w:pPr>
        <w:pStyle w:val="Akapitzlist"/>
        <w:numPr>
          <w:ilvl w:val="0"/>
          <w:numId w:val="3"/>
        </w:numPr>
        <w:spacing w:line="360" w:lineRule="auto"/>
        <w:rPr>
          <w:rFonts w:ascii="Calibri" w:eastAsia="Calibri" w:hAnsi="Calibri" w:cs="Calibri"/>
          <w:b/>
          <w:bCs/>
          <w:sz w:val="24"/>
          <w:szCs w:val="24"/>
        </w:rPr>
      </w:pPr>
      <w:r w:rsidRPr="02FC5D62">
        <w:rPr>
          <w:rFonts w:ascii="Calibri" w:eastAsia="Calibri" w:hAnsi="Calibri" w:cs="Calibri"/>
          <w:b/>
          <w:bCs/>
          <w:sz w:val="24"/>
          <w:szCs w:val="24"/>
        </w:rPr>
        <w:t>Rozpoznawanie niewydolności serca w POZ</w:t>
      </w:r>
      <w:r w:rsidR="05F45B01" w:rsidRPr="02FC5D62">
        <w:rPr>
          <w:rFonts w:ascii="Calibri" w:eastAsia="Calibri" w:hAnsi="Calibri" w:cs="Calibri"/>
          <w:b/>
          <w:bCs/>
          <w:sz w:val="24"/>
          <w:szCs w:val="24"/>
        </w:rPr>
        <w:t xml:space="preserve"> - </w:t>
      </w:r>
      <w:r w:rsidR="79D9E66F" w:rsidRPr="02FC5D62">
        <w:rPr>
          <w:rFonts w:ascii="Calibri" w:eastAsia="Calibri" w:hAnsi="Calibri" w:cs="Calibri"/>
          <w:sz w:val="24"/>
          <w:szCs w:val="24"/>
        </w:rPr>
        <w:t>Marek Sobolewski</w:t>
      </w:r>
    </w:p>
    <w:p w14:paraId="058DABE3" w14:textId="680867DF" w:rsidR="0BC15E7C" w:rsidRDefault="0BC15E7C" w:rsidP="22CF9413">
      <w:pPr>
        <w:spacing w:line="254" w:lineRule="auto"/>
      </w:pPr>
      <w:r w:rsidRPr="22CF9413">
        <w:rPr>
          <w:rFonts w:ascii="Calibri" w:eastAsia="Calibri" w:hAnsi="Calibri" w:cs="Calibri"/>
          <w:sz w:val="24"/>
          <w:szCs w:val="24"/>
        </w:rPr>
        <w:t xml:space="preserve">14:00 – </w:t>
      </w:r>
      <w:r w:rsidRPr="22CF9413">
        <w:rPr>
          <w:rFonts w:ascii="Calibri" w:eastAsia="Calibri" w:hAnsi="Calibri" w:cs="Calibri"/>
          <w:b/>
          <w:bCs/>
          <w:sz w:val="24"/>
          <w:szCs w:val="24"/>
        </w:rPr>
        <w:t>Lunch</w:t>
      </w:r>
    </w:p>
    <w:p w14:paraId="1CC738C4" w14:textId="796F256A" w:rsidR="0BC15E7C" w:rsidRDefault="0BC15E7C" w:rsidP="22CF9413">
      <w:pPr>
        <w:spacing w:line="254" w:lineRule="auto"/>
      </w:pPr>
      <w:r w:rsidRPr="22CF9413">
        <w:rPr>
          <w:rFonts w:ascii="Calibri" w:eastAsia="Calibri" w:hAnsi="Calibri" w:cs="Calibri"/>
          <w:sz w:val="24"/>
          <w:szCs w:val="24"/>
        </w:rPr>
        <w:t xml:space="preserve">15:30 – </w:t>
      </w:r>
      <w:r w:rsidRPr="22CF9413">
        <w:rPr>
          <w:rFonts w:ascii="Calibri" w:eastAsia="Calibri" w:hAnsi="Calibri" w:cs="Calibri"/>
          <w:b/>
          <w:bCs/>
          <w:sz w:val="24"/>
          <w:szCs w:val="24"/>
        </w:rPr>
        <w:t xml:space="preserve">Efektywne wykorzystanie umowy POZ </w:t>
      </w:r>
    </w:p>
    <w:p w14:paraId="78A71B9B" w14:textId="084538B1" w:rsidR="0BC15E7C" w:rsidRDefault="0BC15E7C" w:rsidP="22CF9413">
      <w:pPr>
        <w:spacing w:line="254" w:lineRule="auto"/>
      </w:pPr>
      <w:r w:rsidRPr="22CF9413">
        <w:rPr>
          <w:rFonts w:ascii="Calibri" w:eastAsia="Calibri" w:hAnsi="Calibri" w:cs="Calibri"/>
          <w:sz w:val="24"/>
          <w:szCs w:val="24"/>
        </w:rPr>
        <w:t>Tomasz Zieliński</w:t>
      </w:r>
    </w:p>
    <w:p w14:paraId="49B2A280" w14:textId="7DEBD766" w:rsidR="0BC15E7C" w:rsidRDefault="44087F48" w:rsidP="22CF9413">
      <w:pPr>
        <w:spacing w:line="254" w:lineRule="auto"/>
      </w:pPr>
      <w:r w:rsidRPr="02FC5D62">
        <w:rPr>
          <w:rFonts w:ascii="Calibri" w:eastAsia="Calibri" w:hAnsi="Calibri" w:cs="Calibri"/>
          <w:sz w:val="24"/>
          <w:szCs w:val="24"/>
        </w:rPr>
        <w:t xml:space="preserve">16:15 – </w:t>
      </w:r>
      <w:r w:rsidRPr="02FC5D62">
        <w:rPr>
          <w:rFonts w:ascii="Calibri" w:eastAsia="Calibri" w:hAnsi="Calibri" w:cs="Calibri"/>
          <w:b/>
          <w:bCs/>
          <w:sz w:val="24"/>
          <w:szCs w:val="24"/>
        </w:rPr>
        <w:t xml:space="preserve">Praktyczna realizacja </w:t>
      </w:r>
      <w:r w:rsidR="60D1FD55" w:rsidRPr="02FC5D62">
        <w:rPr>
          <w:rFonts w:ascii="Calibri" w:eastAsia="Calibri" w:hAnsi="Calibri" w:cs="Calibri"/>
          <w:b/>
          <w:bCs/>
          <w:sz w:val="24"/>
          <w:szCs w:val="24"/>
        </w:rPr>
        <w:t>Mo</w:t>
      </w:r>
      <w:r w:rsidRPr="02FC5D62">
        <w:rPr>
          <w:rFonts w:ascii="Calibri" w:eastAsia="Calibri" w:hAnsi="Calibri" w:cs="Calibri"/>
          <w:b/>
          <w:bCs/>
          <w:sz w:val="24"/>
          <w:szCs w:val="24"/>
        </w:rPr>
        <w:t>j</w:t>
      </w:r>
      <w:r w:rsidR="60D1FD55" w:rsidRPr="02FC5D62">
        <w:rPr>
          <w:rFonts w:ascii="Calibri" w:eastAsia="Calibri" w:hAnsi="Calibri" w:cs="Calibri"/>
          <w:b/>
          <w:bCs/>
          <w:sz w:val="24"/>
          <w:szCs w:val="24"/>
        </w:rPr>
        <w:t>ego Zdrowia</w:t>
      </w:r>
      <w:r w:rsidRPr="02FC5D62">
        <w:rPr>
          <w:rFonts w:ascii="Calibri" w:eastAsia="Calibri" w:hAnsi="Calibri" w:cs="Calibri"/>
          <w:b/>
          <w:bCs/>
          <w:sz w:val="24"/>
          <w:szCs w:val="24"/>
        </w:rPr>
        <w:t xml:space="preserve"> - wymiana doświadczeń</w:t>
      </w:r>
      <w:r w:rsidRPr="02FC5D62">
        <w:rPr>
          <w:rFonts w:ascii="Calibri" w:eastAsia="Calibri" w:hAnsi="Calibri" w:cs="Calibri"/>
          <w:sz w:val="24"/>
          <w:szCs w:val="24"/>
        </w:rPr>
        <w:t xml:space="preserve"> </w:t>
      </w:r>
    </w:p>
    <w:p w14:paraId="0B13701F" w14:textId="25286298" w:rsidR="0BC15E7C" w:rsidRDefault="0BC15E7C" w:rsidP="22CF9413">
      <w:pPr>
        <w:spacing w:line="254" w:lineRule="auto"/>
      </w:pPr>
      <w:r w:rsidRPr="22CF9413">
        <w:rPr>
          <w:rFonts w:ascii="Calibri" w:eastAsia="Calibri" w:hAnsi="Calibri" w:cs="Calibri"/>
          <w:sz w:val="24"/>
          <w:szCs w:val="24"/>
        </w:rPr>
        <w:t>Marek Sobolewski, Tomasz Zieliński</w:t>
      </w:r>
    </w:p>
    <w:p w14:paraId="2DC25682" w14:textId="5D870569" w:rsidR="22CF9413" w:rsidRDefault="22CF9413" w:rsidP="22CF9413">
      <w:pPr>
        <w:rPr>
          <w:b/>
          <w:bCs/>
          <w:sz w:val="24"/>
          <w:szCs w:val="24"/>
        </w:rPr>
      </w:pPr>
    </w:p>
    <w:p w14:paraId="0FCD7D73" w14:textId="77777777" w:rsidR="002D6DA7" w:rsidRPr="00433A89" w:rsidRDefault="002D6DA7" w:rsidP="002D6DA7"/>
    <w:p w14:paraId="1D5105FA" w14:textId="59524DFD" w:rsidR="002D7A76" w:rsidRDefault="002D7A76" w:rsidP="002D6DA7">
      <w:pPr>
        <w:ind w:left="7788"/>
        <w:jc w:val="center"/>
        <w:rPr>
          <w:rFonts w:asciiTheme="majorHAnsi" w:hAnsiTheme="majorHAnsi" w:cstheme="majorHAnsi"/>
          <w:sz w:val="24"/>
          <w:szCs w:val="24"/>
        </w:rPr>
      </w:pPr>
    </w:p>
    <w:p w14:paraId="485F196B" w14:textId="77777777" w:rsidR="002D7A76" w:rsidRPr="00905091" w:rsidRDefault="002D7A76" w:rsidP="003C2A43">
      <w:pPr>
        <w:jc w:val="right"/>
        <w:rPr>
          <w:rFonts w:asciiTheme="majorHAnsi" w:hAnsiTheme="majorHAnsi" w:cstheme="majorHAnsi"/>
          <w:sz w:val="24"/>
          <w:szCs w:val="24"/>
        </w:rPr>
      </w:pPr>
    </w:p>
    <w:p w14:paraId="035EF04C" w14:textId="77777777" w:rsidR="002D7A76" w:rsidRPr="00905091" w:rsidRDefault="002D7A76" w:rsidP="008B4251">
      <w:pPr>
        <w:jc w:val="both"/>
        <w:rPr>
          <w:rFonts w:asciiTheme="majorHAnsi" w:hAnsiTheme="majorHAnsi" w:cstheme="majorHAnsi"/>
          <w:sz w:val="24"/>
        </w:rPr>
      </w:pPr>
    </w:p>
    <w:p w14:paraId="6C353F97" w14:textId="77777777" w:rsidR="002D7A76" w:rsidRDefault="002D7A76">
      <w:pPr>
        <w:rPr>
          <w:rFonts w:asciiTheme="majorHAnsi" w:hAnsiTheme="majorHAnsi" w:cstheme="majorHAnsi"/>
        </w:rPr>
        <w:sectPr w:rsidR="002D7A76" w:rsidSect="002D7A76">
          <w:headerReference w:type="default" r:id="rId11"/>
          <w:footerReference w:type="default" r:id="rId12"/>
          <w:pgSz w:w="11906" w:h="16838"/>
          <w:pgMar w:top="1417" w:right="1417" w:bottom="1417" w:left="1417" w:header="708" w:footer="0" w:gutter="0"/>
          <w:pgNumType w:start="1"/>
          <w:cols w:space="708"/>
          <w:docGrid w:linePitch="360"/>
        </w:sectPr>
      </w:pPr>
    </w:p>
    <w:p w14:paraId="51D57599" w14:textId="77777777" w:rsidR="002D7A76" w:rsidRPr="00905091" w:rsidRDefault="002D7A76">
      <w:pPr>
        <w:rPr>
          <w:rFonts w:asciiTheme="majorHAnsi" w:hAnsiTheme="majorHAnsi" w:cstheme="majorHAnsi"/>
        </w:rPr>
      </w:pPr>
    </w:p>
    <w:sectPr w:rsidR="002D7A76" w:rsidRPr="00905091" w:rsidSect="002D7A76">
      <w:headerReference w:type="default" r:id="rId13"/>
      <w:footerReference w:type="default" r:id="rId14"/>
      <w:type w:val="continuous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561C2E" w14:textId="77777777" w:rsidR="00C440F8" w:rsidRDefault="00C440F8" w:rsidP="009F712B">
      <w:pPr>
        <w:spacing w:after="0" w:line="240" w:lineRule="auto"/>
      </w:pPr>
      <w:r>
        <w:separator/>
      </w:r>
    </w:p>
  </w:endnote>
  <w:endnote w:type="continuationSeparator" w:id="0">
    <w:p w14:paraId="11AAAD57" w14:textId="77777777" w:rsidR="00C440F8" w:rsidRDefault="00C440F8" w:rsidP="009F7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3EDD0" w14:textId="23272FC0" w:rsidR="002D7A76" w:rsidRDefault="002D7A76" w:rsidP="00270E1F">
    <w:pPr>
      <w:pStyle w:val="Stopka"/>
      <w:spacing w:before="100" w:beforeAutospacing="1"/>
    </w:pPr>
    <w:r w:rsidRPr="007F6027">
      <w:rPr>
        <w:noProof/>
      </w:rPr>
      <mc:AlternateContent>
        <mc:Choice Requires="wps">
          <w:drawing>
            <wp:anchor distT="91440" distB="91440" distL="91440" distR="91440" simplePos="0" relativeHeight="251669504" behindDoc="0" locked="0" layoutInCell="1" allowOverlap="1" wp14:anchorId="796925F6" wp14:editId="043C5AA5">
              <wp:simplePos x="0" y="0"/>
              <wp:positionH relativeFrom="margin">
                <wp:posOffset>997585</wp:posOffset>
              </wp:positionH>
              <wp:positionV relativeFrom="paragraph">
                <wp:posOffset>-1064895</wp:posOffset>
              </wp:positionV>
              <wp:extent cx="3888000" cy="1359535"/>
              <wp:effectExtent l="0" t="0" r="0" b="0"/>
              <wp:wrapNone/>
              <wp:docPr id="1136979073" name="Pole tekstowe 11369790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8000" cy="13595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76FA89" w14:textId="77777777" w:rsidR="002D7A76" w:rsidRDefault="002D7A76" w:rsidP="00AB0503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F0451B">
                            <w:rPr>
                              <w:rFonts w:asciiTheme="majorHAnsi" w:hAnsiTheme="majorHAnsi" w:cstheme="maj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Organizator:</w:t>
                          </w:r>
                        </w:p>
                        <w:p w14:paraId="1C7621A1" w14:textId="77777777" w:rsidR="002D7A76" w:rsidRDefault="002D7A76" w:rsidP="00AB0503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AB0503">
                            <w:rPr>
                              <w:noProof/>
                            </w:rPr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98EB02" wp14:editId="19392551">
                                <wp:extent cx="472440" cy="642233"/>
                                <wp:effectExtent l="19050" t="0" r="22860" b="234315"/>
                                <wp:docPr id="2010448520" name="Obraz 20104485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braz 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6249" cy="674599"/>
                                        </a:xfrm>
                                        <a:prstGeom prst="roundRect">
                                          <a:avLst>
                                            <a:gd name="adj" fmla="val 8594"/>
                                          </a:avLst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  <a:effectLst>
                                          <a:reflection blurRad="12700" stA="38000" endPos="28000" dist="5000" dir="5400000" sy="-100000" algn="bl" rotWithShape="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AF4D861" w14:textId="77777777" w:rsidR="002D7A76" w:rsidRDefault="002D7A76" w:rsidP="00AB0503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  </w:t>
                          </w:r>
                        </w:p>
                        <w:p w14:paraId="1E1DF89A" w14:textId="77777777" w:rsidR="002D7A76" w:rsidRDefault="002D7A76" w:rsidP="00AB0503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    </w:t>
                          </w:r>
                          <w:r w:rsidRPr="00AB0503">
                            <w:rPr>
                              <w:noProof/>
                            </w:rPr>
                            <w:t xml:space="preserve"> </w:t>
                          </w:r>
                        </w:p>
                        <w:p w14:paraId="7ED6ED0E" w14:textId="77777777" w:rsidR="002D7A76" w:rsidRPr="00F0451B" w:rsidRDefault="002D7A76" w:rsidP="00AB0503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6512C5F" w14:textId="77777777" w:rsidR="002D7A76" w:rsidRDefault="002D7A76">
                          <w:pPr>
                            <w:rPr>
                              <w:color w:val="4472C4" w:themeColor="accent1"/>
                              <w:sz w:val="24"/>
                              <w:szCs w:val="24"/>
                            </w:rPr>
                          </w:pPr>
                        </w:p>
                        <w:p w14:paraId="431FFCC6" w14:textId="77777777" w:rsidR="002D7A76" w:rsidRDefault="002D7A76">
                          <w:pPr>
                            <w:pStyle w:val="Bezodstpw"/>
                            <w:ind w:left="360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6925F6" id="_x0000_t202" coordsize="21600,21600" o:spt="202" path="m,l,21600r21600,l21600,xe">
              <v:stroke joinstyle="miter"/>
              <v:path gradientshapeok="t" o:connecttype="rect"/>
            </v:shapetype>
            <v:shape id="Pole tekstowe 1136979073" o:spid="_x0000_s1027" type="#_x0000_t202" style="position:absolute;margin-left:78.55pt;margin-top:-83.85pt;width:306.15pt;height:107.05pt;z-index:251669504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" filled="f" stroked="f" strokeweight=".5pt">
              <v:textbox inset=",7.2pt,,7.2pt">
                <w:txbxContent>
                  <w:p w14:paraId="1176FA89" w14:textId="77777777" w:rsidR="002D7A76" w:rsidRDefault="002D7A76" w:rsidP="00AB0503">
                    <w:pPr>
                      <w:jc w:val="center"/>
                      <w:rPr>
                        <w:rFonts w:asciiTheme="majorHAnsi" w:hAnsiTheme="majorHAnsi" w:cstheme="majorHAnsi"/>
                        <w:b/>
                        <w:bCs/>
                        <w:color w:val="000000" w:themeColor="text1"/>
                        <w:sz w:val="24"/>
                        <w:szCs w:val="24"/>
                      </w:rPr>
                    </w:pPr>
                    <w:r w:rsidRPr="00F0451B">
                      <w:rPr>
                        <w:rFonts w:asciiTheme="majorHAnsi" w:hAnsiTheme="majorHAnsi" w:cstheme="majorHAnsi"/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Organizator:</w:t>
                    </w:r>
                  </w:p>
                  <w:p w14:paraId="1C7621A1" w14:textId="77777777" w:rsidR="002D7A76" w:rsidRDefault="002D7A76" w:rsidP="00AB0503">
                    <w:pPr>
                      <w:jc w:val="center"/>
                      <w:rPr>
                        <w:rFonts w:asciiTheme="majorHAnsi" w:hAnsiTheme="majorHAnsi" w:cstheme="majorHAnsi"/>
                        <w:b/>
                        <w:bCs/>
                        <w:color w:val="000000" w:themeColor="text1"/>
                        <w:sz w:val="24"/>
                        <w:szCs w:val="24"/>
                      </w:rPr>
                    </w:pPr>
                    <w:r w:rsidRPr="00AB0503">
                      <w:rPr>
                        <w:noProof/>
                      </w:rPr>
                      <w:t xml:space="preserve">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6698EB02" wp14:editId="19392551">
                          <wp:extent cx="472440" cy="642233"/>
                          <wp:effectExtent l="19050" t="0" r="22860" b="234315"/>
                          <wp:docPr id="2010448520" name="Obraz 20104485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Obraz 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6249" cy="674599"/>
                                  </a:xfrm>
                                  <a:prstGeom prst="roundRect">
                                    <a:avLst>
                                      <a:gd name="adj" fmla="val 8594"/>
                                    </a:avLst>
                                  </a:prstGeom>
                                  <a:solidFill>
                                    <a:srgbClr val="FFFFFF">
                                      <a:shade val="85000"/>
                                    </a:srgbClr>
                                  </a:solidFill>
                                  <a:ln>
                                    <a:noFill/>
                                  </a:ln>
                                  <a:effectLst>
                                    <a:reflection blurRad="12700" stA="38000" endPos="28000" dist="5000" dir="5400000" sy="-100000" algn="bl" rotWithShape="0"/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AF4D861" w14:textId="77777777" w:rsidR="002D7A76" w:rsidRDefault="002D7A76" w:rsidP="00AB0503">
                    <w:pPr>
                      <w:jc w:val="center"/>
                      <w:rPr>
                        <w:rFonts w:asciiTheme="majorHAnsi" w:hAnsiTheme="majorHAnsi" w:cstheme="majorHAnsi"/>
                        <w:b/>
                        <w:bCs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rFonts w:asciiTheme="majorHAnsi" w:hAnsiTheme="majorHAnsi" w:cstheme="majorHAnsi"/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 xml:space="preserve">  </w:t>
                    </w:r>
                  </w:p>
                  <w:p w14:paraId="1E1DF89A" w14:textId="77777777" w:rsidR="002D7A76" w:rsidRDefault="002D7A76" w:rsidP="00AB0503">
                    <w:pPr>
                      <w:jc w:val="center"/>
                      <w:rPr>
                        <w:rFonts w:asciiTheme="majorHAnsi" w:hAnsiTheme="majorHAnsi" w:cstheme="majorHAnsi"/>
                        <w:b/>
                        <w:bCs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rFonts w:asciiTheme="majorHAnsi" w:hAnsiTheme="majorHAnsi" w:cstheme="majorHAnsi"/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 xml:space="preserve">    </w:t>
                    </w:r>
                    <w:r w:rsidRPr="00AB0503">
                      <w:rPr>
                        <w:noProof/>
                      </w:rPr>
                      <w:t xml:space="preserve"> </w:t>
                    </w:r>
                  </w:p>
                  <w:p w14:paraId="7ED6ED0E" w14:textId="77777777" w:rsidR="002D7A76" w:rsidRPr="00F0451B" w:rsidRDefault="002D7A76" w:rsidP="00AB0503">
                    <w:pPr>
                      <w:jc w:val="center"/>
                      <w:rPr>
                        <w:rFonts w:asciiTheme="majorHAnsi" w:hAnsiTheme="majorHAnsi" w:cstheme="majorHAnsi"/>
                        <w:b/>
                        <w:bCs/>
                        <w:color w:val="000000" w:themeColor="text1"/>
                        <w:sz w:val="24"/>
                        <w:szCs w:val="24"/>
                      </w:rPr>
                    </w:pPr>
                  </w:p>
                  <w:p w14:paraId="16512C5F" w14:textId="77777777" w:rsidR="002D7A76" w:rsidRDefault="002D7A76">
                    <w:pPr>
                      <w:rPr>
                        <w:color w:val="4472C4" w:themeColor="accent1"/>
                        <w:sz w:val="24"/>
                        <w:szCs w:val="24"/>
                      </w:rPr>
                    </w:pPr>
                  </w:p>
                  <w:p w14:paraId="431FFCC6" w14:textId="77777777" w:rsidR="002D7A76" w:rsidRDefault="002D7A76">
                    <w:pPr>
                      <w:pStyle w:val="Bezodstpw"/>
                      <w:ind w:left="360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EB5C30">
      <w:rPr>
        <w:noProof/>
      </w:rPr>
      <mc:AlternateContent>
        <mc:Choice Requires="wps">
          <w:drawing>
            <wp:anchor distT="91440" distB="91440" distL="114300" distR="114300" simplePos="0" relativeHeight="251667456" behindDoc="0" locked="0" layoutInCell="1" allowOverlap="1" wp14:anchorId="71071321" wp14:editId="3775D020">
              <wp:simplePos x="0" y="0"/>
              <wp:positionH relativeFrom="margin">
                <wp:align>center</wp:align>
              </wp:positionH>
              <wp:positionV relativeFrom="paragraph">
                <wp:posOffset>274320</wp:posOffset>
              </wp:positionV>
              <wp:extent cx="3474720" cy="1183005"/>
              <wp:effectExtent l="0" t="0" r="0" b="0"/>
              <wp:wrapTopAndBottom/>
              <wp:docPr id="62093168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4720" cy="11830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i/>
                              <w:iCs/>
                              <w:color w:val="4472C4" w:themeColor="accent1"/>
                              <w:sz w:val="24"/>
                              <w:szCs w:val="24"/>
                            </w:rPr>
                            <w:id w:val="473039933"/>
                            <w:temporary/>
                            <w:showingPlcHdr/>
                            <w15:appearance w15:val="hidden"/>
                          </w:sdtPr>
                          <w:sdtContent>
                            <w:p w14:paraId="1B7E4708" w14:textId="77777777" w:rsidR="002D7A76" w:rsidRDefault="002D7A76" w:rsidP="00EB5C30">
                              <w:pPr>
                                <w:pBdr>
                                  <w:top w:val="single" w:sz="24" w:space="31" w:color="4472C4" w:themeColor="accent1"/>
                                  <w:bottom w:val="single" w:sz="24" w:space="8" w:color="4472C4" w:themeColor="accent1"/>
                                </w:pBdr>
                                <w:spacing w:after="0"/>
                                <w:rPr>
                                  <w:i/>
                                  <w:iCs/>
                                  <w:color w:val="4472C4" w:themeColor="accent1"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4472C4" w:themeColor="accent1"/>
                                  <w:sz w:val="24"/>
                                  <w:szCs w:val="24"/>
                                </w:rPr>
                                <w:t>[Przyciągnij uwagę czytelnika interesującym cytatem z dokumentu lub podaj w tym miejscu kluczową kwestię. Aby umieścić to pole w dowolnym miejscu strony, wystarczy je przeciągnąć.]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071321" id="Pole tekstowe 2" o:spid="_x0000_s1028" type="#_x0000_t202" style="position:absolute;margin-left:0;margin-top:21.6pt;width:273.6pt;height:93.15pt;z-index:251667456;visibility:visible;mso-wrap-style:square;mso-width-percent:0;mso-height-percent:0;mso-wrap-distance-left:9pt;mso-wrap-distance-top:7.2pt;mso-wrap-distance-right:9pt;mso-wrap-distance-bottom:7.2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" filled="f" stroked="f">
              <v:textbox style="mso-fit-shape-to-text:t">
                <w:txbxContent>
                  <w:sdt>
                    <w:sdtPr>
                      <w:rPr>
                        <w:i/>
                        <w:iCs/>
                        <w:color w:val="4472C4" w:themeColor="accent1"/>
                        <w:sz w:val="24"/>
                        <w:szCs w:val="24"/>
                      </w:rPr>
                      <w:id w:val="473039933"/>
                      <w:temporary/>
                      <w:showingPlcHdr/>
                      <w15:appearance w15:val="hidden"/>
                    </w:sdtPr>
                    <w:sdtContent>
                      <w:p w14:paraId="1B7E4708" w14:textId="77777777" w:rsidR="002D7A76" w:rsidRDefault="002D7A76" w:rsidP="00EB5C30">
                        <w:pPr>
                          <w:pBdr>
                            <w:top w:val="single" w:sz="24" w:space="31" w:color="4472C4" w:themeColor="accent1"/>
                            <w:bottom w:val="single" w:sz="24" w:space="8" w:color="4472C4" w:themeColor="accent1"/>
                          </w:pBdr>
                          <w:spacing w:after="0"/>
                          <w:rPr>
                            <w:i/>
                            <w:iCs/>
                            <w:color w:val="4472C4" w:themeColor="accent1"/>
                            <w:sz w:val="24"/>
                          </w:rPr>
                        </w:pPr>
                        <w:r>
                          <w:rPr>
                            <w:i/>
                            <w:iCs/>
                            <w:color w:val="4472C4" w:themeColor="accent1"/>
                            <w:sz w:val="24"/>
                            <w:szCs w:val="24"/>
                          </w:rPr>
                          <w:t>[Przyciągnij uwagę czytelnika interesującym cytatem z dokumentu lub podaj w tym miejscu kluczową kwestię. Aby umieścić to pole w dowolnym miejscu strony, wystarczy je przeciągnąć.]</w:t>
                        </w:r>
                      </w:p>
                    </w:sdtContent>
                  </w:sdt>
                </w:txbxContent>
              </v:textbox>
              <w10:wrap type="topAndBottom" anchorx="margin"/>
            </v:shape>
          </w:pict>
        </mc:Fallback>
      </mc:AlternateContent>
    </w:r>
    <w:r>
      <w:ptab w:relativeTo="indent" w:alignment="center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62E6B" w14:textId="77777777" w:rsidR="009F712B" w:rsidRDefault="007F6027" w:rsidP="00270E1F">
    <w:pPr>
      <w:pStyle w:val="Stopka"/>
      <w:spacing w:before="100" w:beforeAutospacing="1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630126E" wp14:editId="1D3FC128">
          <wp:simplePos x="0" y="0"/>
          <wp:positionH relativeFrom="page">
            <wp:align>left</wp:align>
          </wp:positionH>
          <wp:positionV relativeFrom="paragraph">
            <wp:posOffset>-950595</wp:posOffset>
          </wp:positionV>
          <wp:extent cx="7553325" cy="1111175"/>
          <wp:effectExtent l="0" t="0" r="0" b="0"/>
          <wp:wrapNone/>
          <wp:docPr id="1814241516" name="Obraz 18142415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31" t="71017" r="7540" b="4527"/>
                  <a:stretch/>
                </pic:blipFill>
                <pic:spPr bwMode="auto">
                  <a:xfrm>
                    <a:off x="0" y="0"/>
                    <a:ext cx="7553325" cy="1111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6027">
      <w:rPr>
        <w:noProof/>
      </w:rPr>
      <mc:AlternateContent>
        <mc:Choice Requires="wps">
          <w:drawing>
            <wp:anchor distT="91440" distB="91440" distL="91440" distR="91440" simplePos="0" relativeHeight="251663360" behindDoc="0" locked="0" layoutInCell="1" allowOverlap="1" wp14:anchorId="31E1E20A" wp14:editId="41A9708D">
              <wp:simplePos x="0" y="0"/>
              <wp:positionH relativeFrom="margin">
                <wp:posOffset>997585</wp:posOffset>
              </wp:positionH>
              <wp:positionV relativeFrom="paragraph">
                <wp:posOffset>-1008380</wp:posOffset>
              </wp:positionV>
              <wp:extent cx="3888000" cy="1306800"/>
              <wp:effectExtent l="0" t="0" r="0" b="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8000" cy="1306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F4797B" w14:textId="77777777" w:rsidR="00895C0A" w:rsidRDefault="007F6027" w:rsidP="00AB0503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F0451B">
                            <w:rPr>
                              <w:rFonts w:asciiTheme="majorHAnsi" w:hAnsiTheme="majorHAnsi" w:cstheme="maj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Organizator:</w:t>
                          </w:r>
                        </w:p>
                        <w:p w14:paraId="65E54816" w14:textId="77777777" w:rsidR="00AB0503" w:rsidRDefault="00AB0503" w:rsidP="00AB0503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AB0503">
                            <w:rPr>
                              <w:noProof/>
                            </w:rPr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FA7C544" wp14:editId="1247C68E">
                                <wp:extent cx="472440" cy="642233"/>
                                <wp:effectExtent l="0" t="0" r="3810" b="5715"/>
                                <wp:docPr id="1401737640" name="Obraz 14017376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braz 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6249" cy="67459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80B5D1E" w14:textId="77777777" w:rsidR="00AB0503" w:rsidRDefault="00AB0503" w:rsidP="00AB0503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  </w:t>
                          </w:r>
                        </w:p>
                        <w:p w14:paraId="57001BAB" w14:textId="77777777" w:rsidR="00AB0503" w:rsidRDefault="00AB0503" w:rsidP="00AB0503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    </w:t>
                          </w:r>
                          <w:r w:rsidRPr="00AB0503">
                            <w:rPr>
                              <w:noProof/>
                            </w:rPr>
                            <w:t xml:space="preserve"> </w:t>
                          </w:r>
                        </w:p>
                        <w:p w14:paraId="3A324BCF" w14:textId="77777777" w:rsidR="007F6027" w:rsidRPr="00F0451B" w:rsidRDefault="007F6027" w:rsidP="00AB0503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6931220" w14:textId="77777777" w:rsidR="007F6027" w:rsidRDefault="007F6027">
                          <w:pPr>
                            <w:rPr>
                              <w:color w:val="4472C4" w:themeColor="accent1"/>
                              <w:sz w:val="24"/>
                              <w:szCs w:val="24"/>
                            </w:rPr>
                          </w:pPr>
                        </w:p>
                        <w:p w14:paraId="432B2BDE" w14:textId="77777777" w:rsidR="007F6027" w:rsidRDefault="007F6027">
                          <w:pPr>
                            <w:pStyle w:val="Bezodstpw"/>
                            <w:ind w:left="360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E1E20A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30" type="#_x0000_t202" style="position:absolute;margin-left:78.55pt;margin-top:-79.4pt;width:306.15pt;height:102.9pt;z-index:251663360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" filled="f" stroked="f" strokeweight=".5pt">
              <v:textbox inset=",7.2pt,,7.2pt">
                <w:txbxContent>
                  <w:p w14:paraId="48F4797B" w14:textId="77777777" w:rsidR="00895C0A" w:rsidRDefault="007F6027" w:rsidP="00AB0503">
                    <w:pPr>
                      <w:jc w:val="center"/>
                      <w:rPr>
                        <w:rFonts w:asciiTheme="majorHAnsi" w:hAnsiTheme="majorHAnsi" w:cstheme="majorHAnsi"/>
                        <w:b/>
                        <w:bCs/>
                        <w:color w:val="000000" w:themeColor="text1"/>
                        <w:sz w:val="24"/>
                        <w:szCs w:val="24"/>
                      </w:rPr>
                    </w:pPr>
                    <w:r w:rsidRPr="00F0451B">
                      <w:rPr>
                        <w:rFonts w:asciiTheme="majorHAnsi" w:hAnsiTheme="majorHAnsi" w:cstheme="majorHAnsi"/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Organizator:</w:t>
                    </w:r>
                  </w:p>
                  <w:p w14:paraId="65E54816" w14:textId="77777777" w:rsidR="00AB0503" w:rsidRDefault="00AB0503" w:rsidP="00AB0503">
                    <w:pPr>
                      <w:jc w:val="center"/>
                      <w:rPr>
                        <w:rFonts w:asciiTheme="majorHAnsi" w:hAnsiTheme="majorHAnsi" w:cstheme="majorHAnsi"/>
                        <w:b/>
                        <w:bCs/>
                        <w:color w:val="000000" w:themeColor="text1"/>
                        <w:sz w:val="24"/>
                        <w:szCs w:val="24"/>
                      </w:rPr>
                    </w:pPr>
                    <w:r w:rsidRPr="00AB0503">
                      <w:rPr>
                        <w:noProof/>
                      </w:rPr>
                      <w:t xml:space="preserve">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6FA7C544" wp14:editId="1247C68E">
                          <wp:extent cx="472440" cy="642233"/>
                          <wp:effectExtent l="0" t="0" r="3810" b="5715"/>
                          <wp:docPr id="1401737640" name="Obraz 14017376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Obraz 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6249" cy="67459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80B5D1E" w14:textId="77777777" w:rsidR="00AB0503" w:rsidRDefault="00AB0503" w:rsidP="00AB0503">
                    <w:pPr>
                      <w:jc w:val="center"/>
                      <w:rPr>
                        <w:rFonts w:asciiTheme="majorHAnsi" w:hAnsiTheme="majorHAnsi" w:cstheme="majorHAnsi"/>
                        <w:b/>
                        <w:bCs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rFonts w:asciiTheme="majorHAnsi" w:hAnsiTheme="majorHAnsi" w:cstheme="majorHAnsi"/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 xml:space="preserve">  </w:t>
                    </w:r>
                  </w:p>
                  <w:p w14:paraId="57001BAB" w14:textId="77777777" w:rsidR="00AB0503" w:rsidRDefault="00AB0503" w:rsidP="00AB0503">
                    <w:pPr>
                      <w:jc w:val="center"/>
                      <w:rPr>
                        <w:rFonts w:asciiTheme="majorHAnsi" w:hAnsiTheme="majorHAnsi" w:cstheme="majorHAnsi"/>
                        <w:b/>
                        <w:bCs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rFonts w:asciiTheme="majorHAnsi" w:hAnsiTheme="majorHAnsi" w:cstheme="majorHAnsi"/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 xml:space="preserve">    </w:t>
                    </w:r>
                    <w:r w:rsidRPr="00AB0503">
                      <w:rPr>
                        <w:noProof/>
                      </w:rPr>
                      <w:t xml:space="preserve"> </w:t>
                    </w:r>
                  </w:p>
                  <w:p w14:paraId="3A324BCF" w14:textId="77777777" w:rsidR="007F6027" w:rsidRPr="00F0451B" w:rsidRDefault="007F6027" w:rsidP="00AB0503">
                    <w:pPr>
                      <w:jc w:val="center"/>
                      <w:rPr>
                        <w:rFonts w:asciiTheme="majorHAnsi" w:hAnsiTheme="majorHAnsi" w:cstheme="majorHAnsi"/>
                        <w:b/>
                        <w:bCs/>
                        <w:color w:val="000000" w:themeColor="text1"/>
                        <w:sz w:val="24"/>
                        <w:szCs w:val="24"/>
                      </w:rPr>
                    </w:pPr>
                  </w:p>
                  <w:p w14:paraId="36931220" w14:textId="77777777" w:rsidR="007F6027" w:rsidRDefault="007F6027">
                    <w:pPr>
                      <w:rPr>
                        <w:color w:val="4472C4" w:themeColor="accent1"/>
                        <w:sz w:val="24"/>
                        <w:szCs w:val="24"/>
                      </w:rPr>
                    </w:pPr>
                  </w:p>
                  <w:p w14:paraId="432B2BDE" w14:textId="77777777" w:rsidR="007F6027" w:rsidRDefault="007F6027">
                    <w:pPr>
                      <w:pStyle w:val="Bezodstpw"/>
                      <w:ind w:left="360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EB5C30" w:rsidRPr="00EB5C30">
      <w:rPr>
        <w:noProof/>
      </w:rPr>
      <mc:AlternateContent>
        <mc:Choice Requires="wps">
          <w:drawing>
            <wp:anchor distT="91440" distB="91440" distL="114300" distR="114300" simplePos="0" relativeHeight="251661312" behindDoc="0" locked="0" layoutInCell="1" allowOverlap="1" wp14:anchorId="1C4F9FAD" wp14:editId="35AD6A25">
              <wp:simplePos x="0" y="0"/>
              <wp:positionH relativeFrom="margin">
                <wp:align>center</wp:align>
              </wp:positionH>
              <wp:positionV relativeFrom="paragraph">
                <wp:posOffset>274320</wp:posOffset>
              </wp:positionV>
              <wp:extent cx="3474720" cy="1183005"/>
              <wp:effectExtent l="0" t="0" r="0" b="0"/>
              <wp:wrapTopAndBottom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4720" cy="11830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i/>
                              <w:iCs/>
                              <w:color w:val="4472C4" w:themeColor="accent1"/>
                              <w:sz w:val="24"/>
                              <w:szCs w:val="24"/>
                            </w:rPr>
                            <w:id w:val="1469011327"/>
                            <w:temporary/>
                            <w:showingPlcHdr/>
                            <w15:appearance w15:val="hidden"/>
                          </w:sdtPr>
                          <w:sdtContent>
                            <w:p w14:paraId="045CD18F" w14:textId="77777777" w:rsidR="00EB5C30" w:rsidRDefault="00EB5C30" w:rsidP="00EB5C30">
                              <w:pPr>
                                <w:pBdr>
                                  <w:top w:val="single" w:sz="24" w:space="31" w:color="4472C4" w:themeColor="accent1"/>
                                  <w:bottom w:val="single" w:sz="24" w:space="8" w:color="4472C4" w:themeColor="accent1"/>
                                </w:pBdr>
                                <w:spacing w:after="0"/>
                                <w:rPr>
                                  <w:i/>
                                  <w:iCs/>
                                  <w:color w:val="4472C4" w:themeColor="accent1"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4472C4" w:themeColor="accent1"/>
                                  <w:sz w:val="24"/>
                                  <w:szCs w:val="24"/>
                                </w:rPr>
                                <w:t>[Przyciągnij uwagę czytelnika interesującym cytatem z dokumentu lub podaj w tym miejscu kluczową kwestię. Aby umieścić to pole w dowolnym miejscu strony, wystarczy je przeciągnąć.]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4F9FAD" id="_x0000_s1031" type="#_x0000_t202" style="position:absolute;margin-left:0;margin-top:21.6pt;width:273.6pt;height:93.15pt;z-index:251661312;visibility:visible;mso-wrap-style:square;mso-width-percent:0;mso-height-percent:0;mso-wrap-distance-left:9pt;mso-wrap-distance-top:7.2pt;mso-wrap-distance-right:9pt;mso-wrap-distance-bottom:7.2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" filled="f" stroked="f">
              <v:textbox style="mso-fit-shape-to-text:t">
                <w:txbxContent>
                  <w:sdt>
                    <w:sdtPr>
                      <w:rPr>
                        <w:i/>
                        <w:iCs/>
                        <w:color w:val="4472C4" w:themeColor="accent1"/>
                        <w:sz w:val="24"/>
                        <w:szCs w:val="24"/>
                      </w:rPr>
                      <w:id w:val="1469011327"/>
                      <w:temporary/>
                      <w:showingPlcHdr/>
                      <w15:appearance w15:val="hidden"/>
                    </w:sdtPr>
                    <w:sdtContent>
                      <w:p w14:paraId="045CD18F" w14:textId="77777777" w:rsidR="00EB5C30" w:rsidRDefault="00EB5C30" w:rsidP="00EB5C30">
                        <w:pPr>
                          <w:pBdr>
                            <w:top w:val="single" w:sz="24" w:space="31" w:color="4472C4" w:themeColor="accent1"/>
                            <w:bottom w:val="single" w:sz="24" w:space="8" w:color="4472C4" w:themeColor="accent1"/>
                          </w:pBdr>
                          <w:spacing w:after="0"/>
                          <w:rPr>
                            <w:i/>
                            <w:iCs/>
                            <w:color w:val="4472C4" w:themeColor="accent1"/>
                            <w:sz w:val="24"/>
                          </w:rPr>
                        </w:pPr>
                        <w:r>
                          <w:rPr>
                            <w:i/>
                            <w:iCs/>
                            <w:color w:val="4472C4" w:themeColor="accent1"/>
                            <w:sz w:val="24"/>
                            <w:szCs w:val="24"/>
                          </w:rPr>
                          <w:t>[Przyciągnij uwagę czytelnika interesującym cytatem z dokumentu lub podaj w tym miejscu kluczową kwestię. Aby umieścić to pole w dowolnym miejscu strony, wystarczy je przeciągnąć.]</w:t>
                        </w:r>
                      </w:p>
                    </w:sdtContent>
                  </w:sdt>
                </w:txbxContent>
              </v:textbox>
              <w10:wrap type="topAndBottom" anchorx="margin"/>
            </v:shape>
          </w:pict>
        </mc:Fallback>
      </mc:AlternateContent>
    </w:r>
    <w:r w:rsidR="00270E1F">
      <w:ptab w:relativeTo="indent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CB38E9" w14:textId="77777777" w:rsidR="00C440F8" w:rsidRDefault="00C440F8" w:rsidP="009F712B">
      <w:pPr>
        <w:spacing w:after="0" w:line="240" w:lineRule="auto"/>
      </w:pPr>
      <w:r>
        <w:separator/>
      </w:r>
    </w:p>
  </w:footnote>
  <w:footnote w:type="continuationSeparator" w:id="0">
    <w:p w14:paraId="540BDA2A" w14:textId="77777777" w:rsidR="00C440F8" w:rsidRDefault="00C440F8" w:rsidP="009F7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F6CA5" w14:textId="48B4195C" w:rsidR="002D7A76" w:rsidRDefault="002D7A76">
    <w:pPr>
      <w:pStyle w:val="Nagwek"/>
    </w:pPr>
    <w:r>
      <w:rPr>
        <w:noProof/>
      </w:rPr>
      <mc:AlternateContent>
        <mc:Choice Requires="wps">
          <w:drawing>
            <wp:anchor distT="91440" distB="91440" distL="91440" distR="91440" simplePos="0" relativeHeight="251668480" behindDoc="1" locked="0" layoutInCell="1" allowOverlap="1" wp14:anchorId="23DEB975" wp14:editId="3E3E6300">
              <wp:simplePos x="0" y="0"/>
              <wp:positionH relativeFrom="margin">
                <wp:align>center</wp:align>
              </wp:positionH>
              <wp:positionV relativeFrom="topMargin">
                <wp:posOffset>205105</wp:posOffset>
              </wp:positionV>
              <wp:extent cx="6789600" cy="1249200"/>
              <wp:effectExtent l="0" t="0" r="0" b="0"/>
              <wp:wrapThrough wrapText="bothSides">
                <wp:wrapPolygon edited="0">
                  <wp:start x="121" y="988"/>
                  <wp:lineTo x="121" y="20425"/>
                  <wp:lineTo x="21394" y="20425"/>
                  <wp:lineTo x="21394" y="988"/>
                  <wp:lineTo x="121" y="988"/>
                </wp:wrapPolygon>
              </wp:wrapThrough>
              <wp:docPr id="1875066446" name="Pole tekstowe 18750664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89600" cy="124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47D078B" w14:textId="07288FAE" w:rsidR="00E64CE0" w:rsidRPr="002D6DA7" w:rsidRDefault="00E64CE0" w:rsidP="002823E3">
                          <w:pPr>
                            <w:jc w:val="center"/>
                            <w:rPr>
                              <w:rFonts w:asciiTheme="majorHAnsi" w:hAnsiTheme="majorHAnsi" w:cstheme="majorHAnsi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2D6DA7">
                            <w:rPr>
                              <w:rFonts w:asciiTheme="majorHAnsi" w:hAnsiTheme="majorHAnsi" w:cstheme="majorHAnsi"/>
                              <w:color w:val="000000" w:themeColor="text1"/>
                              <w:sz w:val="24"/>
                              <w:szCs w:val="24"/>
                            </w:rPr>
                            <w:t>Konferencja „</w:t>
                          </w:r>
                          <w:r w:rsidRPr="002D6DA7">
                            <w:rPr>
                              <w:rFonts w:asciiTheme="majorHAnsi" w:hAnsiTheme="majorHAnsi" w:cstheme="maj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Wiosna e-zdrowia i koordynacji na Lubelszczyźnie</w:t>
                          </w:r>
                          <w:r w:rsidRPr="002D6DA7">
                            <w:rPr>
                              <w:rFonts w:asciiTheme="majorHAnsi" w:hAnsiTheme="majorHAnsi" w:cstheme="majorHAnsi"/>
                              <w:color w:val="000000" w:themeColor="text1"/>
                              <w:sz w:val="24"/>
                              <w:szCs w:val="24"/>
                            </w:rPr>
                            <w:t>” – Edycja V</w:t>
                          </w:r>
                        </w:p>
                        <w:p w14:paraId="1B972C73" w14:textId="77777777" w:rsidR="00E64CE0" w:rsidRPr="002D6DA7" w:rsidRDefault="00E64CE0" w:rsidP="00E64CE0">
                          <w:pPr>
                            <w:jc w:val="center"/>
                            <w:rPr>
                              <w:rFonts w:asciiTheme="majorHAnsi" w:hAnsiTheme="majorHAnsi" w:cstheme="majorHAnsi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2D6DA7">
                            <w:rPr>
                              <w:rFonts w:asciiTheme="majorHAnsi" w:hAnsiTheme="majorHAnsi" w:cstheme="majorHAnsi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Opieka koordynowana | e-zdrowie | profilaktyka</w:t>
                          </w:r>
                        </w:p>
                        <w:p w14:paraId="11910029" w14:textId="77777777" w:rsidR="00E64CE0" w:rsidRPr="002D6DA7" w:rsidRDefault="00E64CE0" w:rsidP="00E64CE0">
                          <w:pPr>
                            <w:jc w:val="center"/>
                            <w:rPr>
                              <w:rFonts w:asciiTheme="majorHAnsi" w:hAnsiTheme="majorHAnsi" w:cstheme="majorHAnsi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2D6DA7">
                            <w:rPr>
                              <w:rFonts w:asciiTheme="majorHAnsi" w:hAnsiTheme="majorHAnsi" w:cstheme="majorHAnsi"/>
                              <w:color w:val="000000" w:themeColor="text1"/>
                              <w:sz w:val="24"/>
                              <w:szCs w:val="24"/>
                            </w:rPr>
                            <w:t>11-12 kwietnia 2026 | Hotel Victoria Lublin</w:t>
                          </w:r>
                        </w:p>
                        <w:p w14:paraId="55F9A89E" w14:textId="77777777" w:rsidR="002D7A76" w:rsidRPr="002D6DA7" w:rsidRDefault="002D7A76">
                          <w:pPr>
                            <w:pStyle w:val="Bezodstpw"/>
                            <w:ind w:left="360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DEB975" id="_x0000_t202" coordsize="21600,21600" o:spt="202" path="m,l,21600r21600,l21600,xe">
              <v:stroke joinstyle="miter"/>
              <v:path gradientshapeok="t" o:connecttype="rect"/>
            </v:shapetype>
            <v:shape id="Pole tekstowe 1875066446" o:spid="_x0000_s1026" type="#_x0000_t202" style="position:absolute;margin-left:0;margin-top:16.15pt;width:534.6pt;height:98.35pt;z-index:-251648000;visibility:visible;mso-wrap-style:square;mso-width-percent:0;mso-height-percent:0;mso-wrap-distance-left:7.2pt;mso-wrap-distance-top:7.2pt;mso-wrap-distance-right:7.2pt;mso-wrap-distance-bottom:7.2pt;mso-position-horizontal:center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" filled="f" stroked="f">
              <v:textbox inset=",7.2pt,,7.2pt">
                <w:txbxContent>
                  <w:p w14:paraId="147D078B" w14:textId="07288FAE" w:rsidR="00E64CE0" w:rsidRPr="002D6DA7" w:rsidRDefault="00E64CE0" w:rsidP="002823E3">
                    <w:pPr>
                      <w:jc w:val="center"/>
                      <w:rPr>
                        <w:rFonts w:asciiTheme="majorHAnsi" w:hAnsiTheme="majorHAnsi" w:cstheme="majorHAnsi"/>
                        <w:color w:val="000000" w:themeColor="text1"/>
                        <w:sz w:val="24"/>
                        <w:szCs w:val="24"/>
                      </w:rPr>
                    </w:pPr>
                    <w:r w:rsidRPr="002D6DA7">
                      <w:rPr>
                        <w:rFonts w:asciiTheme="majorHAnsi" w:hAnsiTheme="majorHAnsi" w:cstheme="majorHAnsi"/>
                        <w:color w:val="000000" w:themeColor="text1"/>
                        <w:sz w:val="24"/>
                        <w:szCs w:val="24"/>
                      </w:rPr>
                      <w:t>Konferencja „</w:t>
                    </w:r>
                    <w:r w:rsidRPr="002D6DA7">
                      <w:rPr>
                        <w:rFonts w:asciiTheme="majorHAnsi" w:hAnsiTheme="majorHAnsi" w:cstheme="majorHAnsi"/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Wiosna e-zdrowia i koordynacji na Lubelszczyźnie</w:t>
                    </w:r>
                    <w:r w:rsidRPr="002D6DA7">
                      <w:rPr>
                        <w:rFonts w:asciiTheme="majorHAnsi" w:hAnsiTheme="majorHAnsi" w:cstheme="majorHAnsi"/>
                        <w:color w:val="000000" w:themeColor="text1"/>
                        <w:sz w:val="24"/>
                        <w:szCs w:val="24"/>
                      </w:rPr>
                      <w:t>” – Edycja V</w:t>
                    </w:r>
                  </w:p>
                  <w:p w14:paraId="1B972C73" w14:textId="77777777" w:rsidR="00E64CE0" w:rsidRPr="002D6DA7" w:rsidRDefault="00E64CE0" w:rsidP="00E64CE0">
                    <w:pPr>
                      <w:jc w:val="center"/>
                      <w:rPr>
                        <w:rFonts w:asciiTheme="majorHAnsi" w:hAnsiTheme="majorHAnsi" w:cstheme="majorHAnsi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w:pPr>
                    <w:r w:rsidRPr="002D6DA7">
                      <w:rPr>
                        <w:rFonts w:asciiTheme="majorHAnsi" w:hAnsiTheme="majorHAnsi" w:cstheme="majorHAnsi"/>
                        <w:i/>
                        <w:iCs/>
                        <w:color w:val="000000" w:themeColor="text1"/>
                        <w:sz w:val="24"/>
                        <w:szCs w:val="24"/>
                      </w:rPr>
                      <w:t>Opieka koordynowana | e-zdrowie | profilaktyka</w:t>
                    </w:r>
                  </w:p>
                  <w:p w14:paraId="11910029" w14:textId="77777777" w:rsidR="00E64CE0" w:rsidRPr="002D6DA7" w:rsidRDefault="00E64CE0" w:rsidP="00E64CE0">
                    <w:pPr>
                      <w:jc w:val="center"/>
                      <w:rPr>
                        <w:rFonts w:asciiTheme="majorHAnsi" w:hAnsiTheme="majorHAnsi" w:cstheme="majorHAnsi"/>
                        <w:color w:val="000000" w:themeColor="text1"/>
                        <w:sz w:val="24"/>
                        <w:szCs w:val="24"/>
                      </w:rPr>
                    </w:pPr>
                    <w:r w:rsidRPr="002D6DA7">
                      <w:rPr>
                        <w:rFonts w:asciiTheme="majorHAnsi" w:hAnsiTheme="majorHAnsi" w:cstheme="majorHAnsi"/>
                        <w:color w:val="000000" w:themeColor="text1"/>
                        <w:sz w:val="24"/>
                        <w:szCs w:val="24"/>
                      </w:rPr>
                      <w:t>11-12 kwietnia 2026 | Hotel Victoria Lublin</w:t>
                    </w:r>
                  </w:p>
                  <w:p w14:paraId="55F9A89E" w14:textId="77777777" w:rsidR="002D7A76" w:rsidRPr="002D6DA7" w:rsidRDefault="002D7A76">
                    <w:pPr>
                      <w:pStyle w:val="Bezodstpw"/>
                      <w:ind w:left="360"/>
                      <w:rPr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type="through"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BE294" w14:textId="77777777" w:rsidR="009F712B" w:rsidRDefault="007F6027">
    <w:pPr>
      <w:pStyle w:val="Nagwek"/>
    </w:pPr>
    <w:r>
      <w:rPr>
        <w:noProof/>
      </w:rPr>
      <mc:AlternateContent>
        <mc:Choice Requires="wps">
          <w:drawing>
            <wp:anchor distT="91440" distB="91440" distL="91440" distR="91440" simplePos="0" relativeHeight="251662336" behindDoc="1" locked="0" layoutInCell="1" allowOverlap="1" wp14:anchorId="3DBE2E45" wp14:editId="4401F451">
              <wp:simplePos x="0" y="0"/>
              <wp:positionH relativeFrom="margin">
                <wp:align>center</wp:align>
              </wp:positionH>
              <wp:positionV relativeFrom="margin">
                <wp:posOffset>-1268095</wp:posOffset>
              </wp:positionV>
              <wp:extent cx="4869180" cy="1307465"/>
              <wp:effectExtent l="0" t="0" r="0" b="0"/>
              <wp:wrapSquare wrapText="bothSides"/>
              <wp:docPr id="135" name="Pole tekstowe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9180" cy="13074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CDCD0E" w14:textId="77777777" w:rsidR="007F6027" w:rsidRPr="007F6027" w:rsidRDefault="007F6027" w:rsidP="007F6027">
                          <w:pPr>
                            <w:jc w:val="center"/>
                            <w:rPr>
                              <w:rFonts w:asciiTheme="majorHAnsi" w:hAnsiTheme="majorHAnsi" w:cstheme="majorHAnsi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7F6027">
                            <w:rPr>
                              <w:rFonts w:asciiTheme="majorHAnsi" w:hAnsiTheme="majorHAnsi" w:cstheme="majorHAnsi"/>
                              <w:color w:val="000000" w:themeColor="text1"/>
                              <w:sz w:val="24"/>
                              <w:szCs w:val="24"/>
                            </w:rPr>
                            <w:t>Konferencja „</w:t>
                          </w:r>
                          <w:r w:rsidRPr="007F6027">
                            <w:rPr>
                              <w:rFonts w:asciiTheme="majorHAnsi" w:hAnsiTheme="majorHAnsi" w:cstheme="majorHAnsi"/>
                              <w:b/>
                              <w:bCs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Wiosna e-zdrowia i koordynacji na Lubelszczyźnie</w:t>
                          </w:r>
                          <w:r w:rsidRPr="007F6027">
                            <w:rPr>
                              <w:rFonts w:asciiTheme="majorHAnsi" w:hAnsiTheme="majorHAnsi" w:cstheme="majorHAnsi"/>
                              <w:color w:val="000000" w:themeColor="text1"/>
                              <w:sz w:val="24"/>
                              <w:szCs w:val="24"/>
                            </w:rPr>
                            <w:t>” – Edycja II</w:t>
                          </w:r>
                          <w:r w:rsidR="00913035">
                            <w:rPr>
                              <w:rFonts w:asciiTheme="majorHAnsi" w:hAnsiTheme="majorHAnsi" w:cstheme="majorHAnsi"/>
                              <w:color w:val="000000" w:themeColor="text1"/>
                              <w:sz w:val="24"/>
                              <w:szCs w:val="24"/>
                            </w:rPr>
                            <w:t>I</w:t>
                          </w:r>
                        </w:p>
                        <w:p w14:paraId="6A407417" w14:textId="77777777" w:rsidR="007F6027" w:rsidRPr="007F6027" w:rsidRDefault="007F6027" w:rsidP="007F6027">
                          <w:pPr>
                            <w:jc w:val="center"/>
                            <w:rPr>
                              <w:rFonts w:asciiTheme="majorHAnsi" w:hAnsiTheme="majorHAnsi" w:cstheme="majorHAnsi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7F6027">
                            <w:rPr>
                              <w:rFonts w:asciiTheme="majorHAnsi" w:hAnsiTheme="majorHAnsi" w:cstheme="majorHAnsi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Opieka koordynowana | e-zdrowie | profilaktyka</w:t>
                          </w:r>
                        </w:p>
                        <w:p w14:paraId="45B286AC" w14:textId="77777777" w:rsidR="007F6027" w:rsidRPr="007F6027" w:rsidRDefault="00913035" w:rsidP="007F6027">
                          <w:pPr>
                            <w:jc w:val="center"/>
                            <w:rPr>
                              <w:rFonts w:asciiTheme="majorHAnsi" w:hAnsiTheme="majorHAnsi" w:cstheme="majorHAnsi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000000" w:themeColor="text1"/>
                              <w:sz w:val="24"/>
                              <w:szCs w:val="24"/>
                            </w:rPr>
                            <w:t>6</w:t>
                          </w:r>
                          <w:r w:rsidR="007F6027" w:rsidRPr="007F6027">
                            <w:rPr>
                              <w:rFonts w:asciiTheme="majorHAnsi" w:hAnsiTheme="majorHAnsi" w:cstheme="majorHAnsi"/>
                              <w:color w:val="000000" w:themeColor="text1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Theme="majorHAnsi" w:hAnsiTheme="majorHAnsi" w:cstheme="majorHAnsi"/>
                              <w:color w:val="000000" w:themeColor="text1"/>
                              <w:sz w:val="24"/>
                              <w:szCs w:val="24"/>
                            </w:rPr>
                            <w:t>7</w:t>
                          </w:r>
                          <w:r w:rsidR="007F6027" w:rsidRPr="007F6027">
                            <w:rPr>
                              <w:rFonts w:asciiTheme="majorHAnsi" w:hAnsiTheme="majorHAnsi" w:cstheme="majorHAnsi"/>
                              <w:color w:val="000000" w:themeColor="text1"/>
                              <w:sz w:val="24"/>
                              <w:szCs w:val="24"/>
                            </w:rPr>
                            <w:t xml:space="preserve"> kwietnia 202</w:t>
                          </w:r>
                          <w:r>
                            <w:rPr>
                              <w:rFonts w:asciiTheme="majorHAnsi" w:hAnsiTheme="majorHAnsi" w:cstheme="majorHAnsi"/>
                              <w:color w:val="000000" w:themeColor="text1"/>
                              <w:sz w:val="24"/>
                              <w:szCs w:val="24"/>
                            </w:rPr>
                            <w:t>4</w:t>
                          </w:r>
                          <w:r w:rsidR="007F6027" w:rsidRPr="007F6027">
                            <w:rPr>
                              <w:rFonts w:asciiTheme="majorHAnsi" w:hAnsiTheme="majorHAnsi" w:cstheme="majorHAnsi"/>
                              <w:color w:val="000000" w:themeColor="text1"/>
                              <w:sz w:val="24"/>
                              <w:szCs w:val="24"/>
                            </w:rPr>
                            <w:t xml:space="preserve"> | </w:t>
                          </w:r>
                          <w:r w:rsidR="00AB0503">
                            <w:rPr>
                              <w:rFonts w:asciiTheme="majorHAnsi" w:hAnsiTheme="majorHAnsi" w:cstheme="majorHAnsi"/>
                              <w:color w:val="000000" w:themeColor="text1"/>
                              <w:sz w:val="24"/>
                              <w:szCs w:val="24"/>
                            </w:rPr>
                            <w:t xml:space="preserve">Zamek </w:t>
                          </w:r>
                          <w:r w:rsidR="007F6027" w:rsidRPr="007F6027">
                            <w:rPr>
                              <w:rFonts w:asciiTheme="majorHAnsi" w:hAnsiTheme="majorHAnsi" w:cstheme="majorHAnsi"/>
                              <w:color w:val="000000" w:themeColor="text1"/>
                              <w:sz w:val="24"/>
                              <w:szCs w:val="24"/>
                            </w:rPr>
                            <w:t>Janów Podlaski</w:t>
                          </w:r>
                        </w:p>
                        <w:p w14:paraId="6CE55909" w14:textId="77777777" w:rsidR="007F6027" w:rsidRDefault="007F6027">
                          <w:pPr>
                            <w:pStyle w:val="Bezodstpw"/>
                            <w:ind w:left="360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BE2E45" id="_x0000_t202" coordsize="21600,21600" o:spt="202" path="m,l,21600r21600,l21600,xe">
              <v:stroke joinstyle="miter"/>
              <v:path gradientshapeok="t" o:connecttype="rect"/>
            </v:shapetype>
            <v:shape id="Pole tekstowe 135" o:spid="_x0000_s1029" type="#_x0000_t202" style="position:absolute;margin-left:0;margin-top:-99.85pt;width:383.4pt;height:102.95pt;z-index:-251654144;visibility:visible;mso-wrap-style:square;mso-width-percent:0;mso-height-percent:0;mso-wrap-distance-left:7.2pt;mso-wrap-distance-top:7.2pt;mso-wrap-distance-right:7.2pt;mso-wrap-distance-bottom:7.2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" filled="f" stroked="f" strokeweight=".5pt">
              <v:textbox style="mso-fit-shape-to-text:t" inset=",7.2pt,,7.2pt">
                <w:txbxContent>
                  <w:p w14:paraId="58CDCD0E" w14:textId="77777777" w:rsidR="007F6027" w:rsidRPr="007F6027" w:rsidRDefault="007F6027" w:rsidP="007F6027">
                    <w:pPr>
                      <w:jc w:val="center"/>
                      <w:rPr>
                        <w:rFonts w:asciiTheme="majorHAnsi" w:hAnsiTheme="majorHAnsi" w:cstheme="majorHAnsi"/>
                        <w:color w:val="000000" w:themeColor="text1"/>
                        <w:sz w:val="24"/>
                        <w:szCs w:val="24"/>
                      </w:rPr>
                    </w:pPr>
                    <w:r w:rsidRPr="007F6027">
                      <w:rPr>
                        <w:rFonts w:asciiTheme="majorHAnsi" w:hAnsiTheme="majorHAnsi" w:cstheme="majorHAnsi"/>
                        <w:color w:val="000000" w:themeColor="text1"/>
                        <w:sz w:val="24"/>
                        <w:szCs w:val="24"/>
                      </w:rPr>
                      <w:t>Konferencja „</w:t>
                    </w:r>
                    <w:r w:rsidRPr="007F6027">
                      <w:rPr>
                        <w:rFonts w:asciiTheme="majorHAnsi" w:hAnsiTheme="majorHAnsi" w:cstheme="majorHAnsi"/>
                        <w:b/>
                        <w:bCs/>
                        <w:i/>
                        <w:iCs/>
                        <w:color w:val="000000" w:themeColor="text1"/>
                        <w:sz w:val="24"/>
                        <w:szCs w:val="24"/>
                      </w:rPr>
                      <w:t>Wiosna e-zdrowia i koordynacji na Lubelszczyźnie</w:t>
                    </w:r>
                    <w:r w:rsidRPr="007F6027">
                      <w:rPr>
                        <w:rFonts w:asciiTheme="majorHAnsi" w:hAnsiTheme="majorHAnsi" w:cstheme="majorHAnsi"/>
                        <w:color w:val="000000" w:themeColor="text1"/>
                        <w:sz w:val="24"/>
                        <w:szCs w:val="24"/>
                      </w:rPr>
                      <w:t>” – Edycja II</w:t>
                    </w:r>
                    <w:r w:rsidR="00913035">
                      <w:rPr>
                        <w:rFonts w:asciiTheme="majorHAnsi" w:hAnsiTheme="majorHAnsi" w:cstheme="majorHAnsi"/>
                        <w:color w:val="000000" w:themeColor="text1"/>
                        <w:sz w:val="24"/>
                        <w:szCs w:val="24"/>
                      </w:rPr>
                      <w:t>I</w:t>
                    </w:r>
                  </w:p>
                  <w:p w14:paraId="6A407417" w14:textId="77777777" w:rsidR="007F6027" w:rsidRPr="007F6027" w:rsidRDefault="007F6027" w:rsidP="007F6027">
                    <w:pPr>
                      <w:jc w:val="center"/>
                      <w:rPr>
                        <w:rFonts w:asciiTheme="majorHAnsi" w:hAnsiTheme="majorHAnsi" w:cstheme="majorHAnsi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w:pPr>
                    <w:r w:rsidRPr="007F6027">
                      <w:rPr>
                        <w:rFonts w:asciiTheme="majorHAnsi" w:hAnsiTheme="majorHAnsi" w:cstheme="majorHAnsi"/>
                        <w:i/>
                        <w:iCs/>
                        <w:color w:val="000000" w:themeColor="text1"/>
                        <w:sz w:val="24"/>
                        <w:szCs w:val="24"/>
                      </w:rPr>
                      <w:t>Opieka koordynowana | e-zdrowie | profilaktyka</w:t>
                    </w:r>
                  </w:p>
                  <w:p w14:paraId="45B286AC" w14:textId="77777777" w:rsidR="007F6027" w:rsidRPr="007F6027" w:rsidRDefault="00913035" w:rsidP="007F6027">
                    <w:pPr>
                      <w:jc w:val="center"/>
                      <w:rPr>
                        <w:rFonts w:asciiTheme="majorHAnsi" w:hAnsiTheme="majorHAnsi" w:cstheme="majorHAnsi"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rFonts w:asciiTheme="majorHAnsi" w:hAnsiTheme="majorHAnsi" w:cstheme="majorHAnsi"/>
                        <w:color w:val="000000" w:themeColor="text1"/>
                        <w:sz w:val="24"/>
                        <w:szCs w:val="24"/>
                      </w:rPr>
                      <w:t>6</w:t>
                    </w:r>
                    <w:r w:rsidR="007F6027" w:rsidRPr="007F6027">
                      <w:rPr>
                        <w:rFonts w:asciiTheme="majorHAnsi" w:hAnsiTheme="majorHAnsi" w:cstheme="majorHAnsi"/>
                        <w:color w:val="000000" w:themeColor="text1"/>
                        <w:sz w:val="24"/>
                        <w:szCs w:val="24"/>
                      </w:rPr>
                      <w:t>-</w:t>
                    </w:r>
                    <w:r>
                      <w:rPr>
                        <w:rFonts w:asciiTheme="majorHAnsi" w:hAnsiTheme="majorHAnsi" w:cstheme="majorHAnsi"/>
                        <w:color w:val="000000" w:themeColor="text1"/>
                        <w:sz w:val="24"/>
                        <w:szCs w:val="24"/>
                      </w:rPr>
                      <w:t>7</w:t>
                    </w:r>
                    <w:r w:rsidR="007F6027" w:rsidRPr="007F6027">
                      <w:rPr>
                        <w:rFonts w:asciiTheme="majorHAnsi" w:hAnsiTheme="majorHAnsi" w:cstheme="majorHAnsi"/>
                        <w:color w:val="000000" w:themeColor="text1"/>
                        <w:sz w:val="24"/>
                        <w:szCs w:val="24"/>
                      </w:rPr>
                      <w:t xml:space="preserve"> kwietnia 202</w:t>
                    </w:r>
                    <w:r>
                      <w:rPr>
                        <w:rFonts w:asciiTheme="majorHAnsi" w:hAnsiTheme="majorHAnsi" w:cstheme="majorHAnsi"/>
                        <w:color w:val="000000" w:themeColor="text1"/>
                        <w:sz w:val="24"/>
                        <w:szCs w:val="24"/>
                      </w:rPr>
                      <w:t>4</w:t>
                    </w:r>
                    <w:r w:rsidR="007F6027" w:rsidRPr="007F6027">
                      <w:rPr>
                        <w:rFonts w:asciiTheme="majorHAnsi" w:hAnsiTheme="majorHAnsi" w:cstheme="majorHAnsi"/>
                        <w:color w:val="000000" w:themeColor="text1"/>
                        <w:sz w:val="24"/>
                        <w:szCs w:val="24"/>
                      </w:rPr>
                      <w:t xml:space="preserve"> | </w:t>
                    </w:r>
                    <w:r w:rsidR="00AB0503">
                      <w:rPr>
                        <w:rFonts w:asciiTheme="majorHAnsi" w:hAnsiTheme="majorHAnsi" w:cstheme="majorHAnsi"/>
                        <w:color w:val="000000" w:themeColor="text1"/>
                        <w:sz w:val="24"/>
                        <w:szCs w:val="24"/>
                      </w:rPr>
                      <w:t xml:space="preserve">Zamek </w:t>
                    </w:r>
                    <w:r w:rsidR="007F6027" w:rsidRPr="007F6027">
                      <w:rPr>
                        <w:rFonts w:asciiTheme="majorHAnsi" w:hAnsiTheme="majorHAnsi" w:cstheme="majorHAnsi"/>
                        <w:color w:val="000000" w:themeColor="text1"/>
                        <w:sz w:val="24"/>
                        <w:szCs w:val="24"/>
                      </w:rPr>
                      <w:t>Janów Podlaski</w:t>
                    </w:r>
                  </w:p>
                  <w:p w14:paraId="6CE55909" w14:textId="77777777" w:rsidR="007F6027" w:rsidRDefault="007F6027">
                    <w:pPr>
                      <w:pStyle w:val="Bezodstpw"/>
                      <w:ind w:left="360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CF4EA4">
      <w:rPr>
        <w:noProof/>
      </w:rPr>
      <w:drawing>
        <wp:anchor distT="0" distB="0" distL="114300" distR="114300" simplePos="0" relativeHeight="251659264" behindDoc="0" locked="0" layoutInCell="1" allowOverlap="1" wp14:anchorId="1A06ACCE" wp14:editId="0D202B76">
          <wp:simplePos x="0" y="0"/>
          <wp:positionH relativeFrom="page">
            <wp:align>right</wp:align>
          </wp:positionH>
          <wp:positionV relativeFrom="paragraph">
            <wp:posOffset>-434340</wp:posOffset>
          </wp:positionV>
          <wp:extent cx="7559040" cy="1287780"/>
          <wp:effectExtent l="0" t="0" r="3810" b="7620"/>
          <wp:wrapSquare wrapText="bothSides"/>
          <wp:docPr id="1096075773" name="Obraz 109607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31" t="19990" r="7540" b="56025"/>
                  <a:stretch/>
                </pic:blipFill>
                <pic:spPr bwMode="auto">
                  <a:xfrm>
                    <a:off x="0" y="0"/>
                    <a:ext cx="7559040" cy="12877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AC691"/>
    <w:multiLevelType w:val="hybridMultilevel"/>
    <w:tmpl w:val="834C6754"/>
    <w:lvl w:ilvl="0" w:tplc="8EDE6E1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22965C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98FD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28D4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56DC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0A56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E8D1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9ABD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FAE7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D2E7E"/>
    <w:multiLevelType w:val="hybridMultilevel"/>
    <w:tmpl w:val="DF1CE068"/>
    <w:lvl w:ilvl="0" w:tplc="A9720BD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24C02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D648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045B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8A31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862F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0E9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B8A7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A060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4BC5B"/>
    <w:multiLevelType w:val="hybridMultilevel"/>
    <w:tmpl w:val="C9100084"/>
    <w:lvl w:ilvl="0" w:tplc="13420B2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CCD226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DE99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881E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CE62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D83D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2C5C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68FC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C4B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1CCFFB"/>
    <w:multiLevelType w:val="hybridMultilevel"/>
    <w:tmpl w:val="7C10D668"/>
    <w:lvl w:ilvl="0" w:tplc="EC589EB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22AEE7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2A06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387E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26AD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4EE2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D688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EC81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828E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B65D3F"/>
    <w:multiLevelType w:val="hybridMultilevel"/>
    <w:tmpl w:val="4DBC9EE4"/>
    <w:lvl w:ilvl="0" w:tplc="14461DD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5A40E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EC12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065E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50D5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3E69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469E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1A66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AEB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6439495">
    <w:abstractNumId w:val="4"/>
  </w:num>
  <w:num w:numId="2" w16cid:durableId="1702900491">
    <w:abstractNumId w:val="0"/>
  </w:num>
  <w:num w:numId="3" w16cid:durableId="1781409841">
    <w:abstractNumId w:val="1"/>
  </w:num>
  <w:num w:numId="4" w16cid:durableId="1665860308">
    <w:abstractNumId w:val="2"/>
  </w:num>
  <w:num w:numId="5" w16cid:durableId="8866027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12B"/>
    <w:rsid w:val="00001EBD"/>
    <w:rsid w:val="00012162"/>
    <w:rsid w:val="000133D9"/>
    <w:rsid w:val="00015F72"/>
    <w:rsid w:val="00063E77"/>
    <w:rsid w:val="000B7141"/>
    <w:rsid w:val="000C3326"/>
    <w:rsid w:val="000E2540"/>
    <w:rsid w:val="00107989"/>
    <w:rsid w:val="001370A4"/>
    <w:rsid w:val="00174638"/>
    <w:rsid w:val="00181D38"/>
    <w:rsid w:val="00190CB6"/>
    <w:rsid w:val="001A0E3B"/>
    <w:rsid w:val="001A733C"/>
    <w:rsid w:val="001A7F11"/>
    <w:rsid w:val="001E0AC9"/>
    <w:rsid w:val="001F2A69"/>
    <w:rsid w:val="0021097B"/>
    <w:rsid w:val="00216C0E"/>
    <w:rsid w:val="002310FA"/>
    <w:rsid w:val="00251AA8"/>
    <w:rsid w:val="002632BE"/>
    <w:rsid w:val="00264D4D"/>
    <w:rsid w:val="00270E1F"/>
    <w:rsid w:val="00275CDB"/>
    <w:rsid w:val="00276EF1"/>
    <w:rsid w:val="002823E3"/>
    <w:rsid w:val="002911F6"/>
    <w:rsid w:val="002A462D"/>
    <w:rsid w:val="002A53A6"/>
    <w:rsid w:val="002D0E29"/>
    <w:rsid w:val="002D6DA7"/>
    <w:rsid w:val="002D7A76"/>
    <w:rsid w:val="002E29FA"/>
    <w:rsid w:val="002F29F7"/>
    <w:rsid w:val="00301EEE"/>
    <w:rsid w:val="00302223"/>
    <w:rsid w:val="003051ED"/>
    <w:rsid w:val="00322EDA"/>
    <w:rsid w:val="0034615E"/>
    <w:rsid w:val="00353F54"/>
    <w:rsid w:val="00365DF7"/>
    <w:rsid w:val="00392941"/>
    <w:rsid w:val="0039672F"/>
    <w:rsid w:val="003B634D"/>
    <w:rsid w:val="003C2A43"/>
    <w:rsid w:val="003F6710"/>
    <w:rsid w:val="00430964"/>
    <w:rsid w:val="004405D4"/>
    <w:rsid w:val="00445C75"/>
    <w:rsid w:val="004613CB"/>
    <w:rsid w:val="00463380"/>
    <w:rsid w:val="00465A79"/>
    <w:rsid w:val="00490698"/>
    <w:rsid w:val="004927EA"/>
    <w:rsid w:val="00495CA5"/>
    <w:rsid w:val="004B7085"/>
    <w:rsid w:val="004E55A4"/>
    <w:rsid w:val="004F69B2"/>
    <w:rsid w:val="00526C5D"/>
    <w:rsid w:val="00531B46"/>
    <w:rsid w:val="00537E15"/>
    <w:rsid w:val="00553F7B"/>
    <w:rsid w:val="00577669"/>
    <w:rsid w:val="00590E41"/>
    <w:rsid w:val="005A421D"/>
    <w:rsid w:val="005B4FFF"/>
    <w:rsid w:val="005C03D6"/>
    <w:rsid w:val="005C1430"/>
    <w:rsid w:val="005D4E1A"/>
    <w:rsid w:val="005E214C"/>
    <w:rsid w:val="006143ED"/>
    <w:rsid w:val="00645A87"/>
    <w:rsid w:val="006577B1"/>
    <w:rsid w:val="00663E3A"/>
    <w:rsid w:val="00675744"/>
    <w:rsid w:val="00676EAD"/>
    <w:rsid w:val="006C2DAC"/>
    <w:rsid w:val="006F76E0"/>
    <w:rsid w:val="00726543"/>
    <w:rsid w:val="007266FE"/>
    <w:rsid w:val="00735C96"/>
    <w:rsid w:val="00746D07"/>
    <w:rsid w:val="007670C5"/>
    <w:rsid w:val="0079176A"/>
    <w:rsid w:val="007B3594"/>
    <w:rsid w:val="007E3564"/>
    <w:rsid w:val="007F2F55"/>
    <w:rsid w:val="007F6027"/>
    <w:rsid w:val="00805D58"/>
    <w:rsid w:val="00810FC5"/>
    <w:rsid w:val="00845A9F"/>
    <w:rsid w:val="00851369"/>
    <w:rsid w:val="008618B7"/>
    <w:rsid w:val="00895C0A"/>
    <w:rsid w:val="008A7D33"/>
    <w:rsid w:val="008B4251"/>
    <w:rsid w:val="008C1865"/>
    <w:rsid w:val="008F574A"/>
    <w:rsid w:val="00905091"/>
    <w:rsid w:val="00911623"/>
    <w:rsid w:val="00913035"/>
    <w:rsid w:val="00950AB8"/>
    <w:rsid w:val="009984D6"/>
    <w:rsid w:val="009C6CC9"/>
    <w:rsid w:val="009D1034"/>
    <w:rsid w:val="009D645A"/>
    <w:rsid w:val="009F712B"/>
    <w:rsid w:val="00A713AF"/>
    <w:rsid w:val="00A946D3"/>
    <w:rsid w:val="00A97029"/>
    <w:rsid w:val="00AA17FE"/>
    <w:rsid w:val="00AB0503"/>
    <w:rsid w:val="00AB1059"/>
    <w:rsid w:val="00AD01A6"/>
    <w:rsid w:val="00AF1B94"/>
    <w:rsid w:val="00AF74EB"/>
    <w:rsid w:val="00B306C8"/>
    <w:rsid w:val="00B4173C"/>
    <w:rsid w:val="00B637F3"/>
    <w:rsid w:val="00B65DEC"/>
    <w:rsid w:val="00B90E6D"/>
    <w:rsid w:val="00B92C8D"/>
    <w:rsid w:val="00BA2FE2"/>
    <w:rsid w:val="00BB0991"/>
    <w:rsid w:val="00BB4EA9"/>
    <w:rsid w:val="00BF631B"/>
    <w:rsid w:val="00BF76A6"/>
    <w:rsid w:val="00C10456"/>
    <w:rsid w:val="00C440F8"/>
    <w:rsid w:val="00C82337"/>
    <w:rsid w:val="00C94AA0"/>
    <w:rsid w:val="00CC1B2F"/>
    <w:rsid w:val="00CD20F4"/>
    <w:rsid w:val="00CD314A"/>
    <w:rsid w:val="00CF4EA4"/>
    <w:rsid w:val="00D27DD6"/>
    <w:rsid w:val="00D34019"/>
    <w:rsid w:val="00D343E4"/>
    <w:rsid w:val="00D4642B"/>
    <w:rsid w:val="00D47326"/>
    <w:rsid w:val="00D54770"/>
    <w:rsid w:val="00D76330"/>
    <w:rsid w:val="00D80BDB"/>
    <w:rsid w:val="00DB4EBA"/>
    <w:rsid w:val="00DC72E8"/>
    <w:rsid w:val="00DE54CA"/>
    <w:rsid w:val="00DF6FF2"/>
    <w:rsid w:val="00E268FE"/>
    <w:rsid w:val="00E32A55"/>
    <w:rsid w:val="00E64CE0"/>
    <w:rsid w:val="00E67A08"/>
    <w:rsid w:val="00E7579A"/>
    <w:rsid w:val="00EB5C30"/>
    <w:rsid w:val="00EF573F"/>
    <w:rsid w:val="00F20251"/>
    <w:rsid w:val="00F62156"/>
    <w:rsid w:val="00F72799"/>
    <w:rsid w:val="00F770B4"/>
    <w:rsid w:val="00FA6430"/>
    <w:rsid w:val="00FC3F14"/>
    <w:rsid w:val="00FE1B82"/>
    <w:rsid w:val="00FF2554"/>
    <w:rsid w:val="00FF68B6"/>
    <w:rsid w:val="02FC5D62"/>
    <w:rsid w:val="04B36DFB"/>
    <w:rsid w:val="05015DB8"/>
    <w:rsid w:val="05F45B01"/>
    <w:rsid w:val="06416438"/>
    <w:rsid w:val="0742A14E"/>
    <w:rsid w:val="07B26DB6"/>
    <w:rsid w:val="0B821E41"/>
    <w:rsid w:val="0BC15E7C"/>
    <w:rsid w:val="0C2EB89A"/>
    <w:rsid w:val="0C4FC843"/>
    <w:rsid w:val="0C8F1D42"/>
    <w:rsid w:val="0DAC8C93"/>
    <w:rsid w:val="0E1D919C"/>
    <w:rsid w:val="0ED69141"/>
    <w:rsid w:val="0F44C151"/>
    <w:rsid w:val="0FEEEF65"/>
    <w:rsid w:val="103F1750"/>
    <w:rsid w:val="106959B1"/>
    <w:rsid w:val="110EC820"/>
    <w:rsid w:val="1188F5F4"/>
    <w:rsid w:val="11A24860"/>
    <w:rsid w:val="11BE0FC0"/>
    <w:rsid w:val="11F896A7"/>
    <w:rsid w:val="13B00A26"/>
    <w:rsid w:val="13BCBEAE"/>
    <w:rsid w:val="13CC2BF6"/>
    <w:rsid w:val="14388A00"/>
    <w:rsid w:val="14925603"/>
    <w:rsid w:val="150388F1"/>
    <w:rsid w:val="15B9FA7A"/>
    <w:rsid w:val="16DD00F6"/>
    <w:rsid w:val="1713C1BC"/>
    <w:rsid w:val="17F78A88"/>
    <w:rsid w:val="18BEE864"/>
    <w:rsid w:val="1B63594D"/>
    <w:rsid w:val="226C2E81"/>
    <w:rsid w:val="2272DAC1"/>
    <w:rsid w:val="22CF9413"/>
    <w:rsid w:val="2364317A"/>
    <w:rsid w:val="23D5266A"/>
    <w:rsid w:val="23D9B22B"/>
    <w:rsid w:val="23E52384"/>
    <w:rsid w:val="242DC3D7"/>
    <w:rsid w:val="2485A9F7"/>
    <w:rsid w:val="24F79E70"/>
    <w:rsid w:val="2541346D"/>
    <w:rsid w:val="2663E6E3"/>
    <w:rsid w:val="26B3C8DD"/>
    <w:rsid w:val="27FD0C81"/>
    <w:rsid w:val="2867DFB8"/>
    <w:rsid w:val="29120544"/>
    <w:rsid w:val="2B1117C2"/>
    <w:rsid w:val="2BA7AB47"/>
    <w:rsid w:val="2D97969D"/>
    <w:rsid w:val="2DE04884"/>
    <w:rsid w:val="2E72DF1A"/>
    <w:rsid w:val="2FB0D756"/>
    <w:rsid w:val="30C92106"/>
    <w:rsid w:val="31986904"/>
    <w:rsid w:val="3250DFAE"/>
    <w:rsid w:val="3329594E"/>
    <w:rsid w:val="3583E44D"/>
    <w:rsid w:val="35D8CF08"/>
    <w:rsid w:val="361CEF37"/>
    <w:rsid w:val="38DA9ED2"/>
    <w:rsid w:val="39AA7FE9"/>
    <w:rsid w:val="3BB70544"/>
    <w:rsid w:val="3CD58F0A"/>
    <w:rsid w:val="3D37FBA0"/>
    <w:rsid w:val="3D8139EC"/>
    <w:rsid w:val="3DDC121D"/>
    <w:rsid w:val="3DF510A1"/>
    <w:rsid w:val="401578C5"/>
    <w:rsid w:val="40BB67D0"/>
    <w:rsid w:val="416D39E6"/>
    <w:rsid w:val="4379AB39"/>
    <w:rsid w:val="43898892"/>
    <w:rsid w:val="43C29DA2"/>
    <w:rsid w:val="44087F48"/>
    <w:rsid w:val="44D25049"/>
    <w:rsid w:val="4A7FA420"/>
    <w:rsid w:val="4B69A6F7"/>
    <w:rsid w:val="4BBF68A6"/>
    <w:rsid w:val="4CA8C09D"/>
    <w:rsid w:val="500CA86D"/>
    <w:rsid w:val="51EED77E"/>
    <w:rsid w:val="53C36D52"/>
    <w:rsid w:val="54492B08"/>
    <w:rsid w:val="5478083D"/>
    <w:rsid w:val="55044848"/>
    <w:rsid w:val="55D6B7A5"/>
    <w:rsid w:val="55E94835"/>
    <w:rsid w:val="565AA709"/>
    <w:rsid w:val="568BD92D"/>
    <w:rsid w:val="56B4EF49"/>
    <w:rsid w:val="57AD3A69"/>
    <w:rsid w:val="58C2B10D"/>
    <w:rsid w:val="59EB2C9C"/>
    <w:rsid w:val="5A9789AE"/>
    <w:rsid w:val="5AA8B653"/>
    <w:rsid w:val="5B0F527A"/>
    <w:rsid w:val="5C369C7C"/>
    <w:rsid w:val="5C39A9A0"/>
    <w:rsid w:val="5D031324"/>
    <w:rsid w:val="5D691910"/>
    <w:rsid w:val="5E367F82"/>
    <w:rsid w:val="5F42F625"/>
    <w:rsid w:val="5FB1C3D5"/>
    <w:rsid w:val="5FCD9D2F"/>
    <w:rsid w:val="604B6E63"/>
    <w:rsid w:val="6085CD58"/>
    <w:rsid w:val="60B7FE96"/>
    <w:rsid w:val="60D1FD55"/>
    <w:rsid w:val="61492ECA"/>
    <w:rsid w:val="622552F1"/>
    <w:rsid w:val="6248BAEE"/>
    <w:rsid w:val="629905BB"/>
    <w:rsid w:val="62C8CC2B"/>
    <w:rsid w:val="633D6EA3"/>
    <w:rsid w:val="6379CD30"/>
    <w:rsid w:val="65AFBAFE"/>
    <w:rsid w:val="65CBC178"/>
    <w:rsid w:val="6629DE46"/>
    <w:rsid w:val="67233BFE"/>
    <w:rsid w:val="6821A34D"/>
    <w:rsid w:val="6957A28C"/>
    <w:rsid w:val="696A3305"/>
    <w:rsid w:val="6B31301F"/>
    <w:rsid w:val="6B525369"/>
    <w:rsid w:val="6C8129DB"/>
    <w:rsid w:val="6CAFC623"/>
    <w:rsid w:val="6DC1669B"/>
    <w:rsid w:val="715009BA"/>
    <w:rsid w:val="7156C99B"/>
    <w:rsid w:val="715FA2D1"/>
    <w:rsid w:val="71B48FEE"/>
    <w:rsid w:val="71D06947"/>
    <w:rsid w:val="7310D6FF"/>
    <w:rsid w:val="73819DB3"/>
    <w:rsid w:val="73FBAD05"/>
    <w:rsid w:val="75EF061D"/>
    <w:rsid w:val="761F2AD1"/>
    <w:rsid w:val="765E6ADF"/>
    <w:rsid w:val="776C4DDF"/>
    <w:rsid w:val="79D9E66F"/>
    <w:rsid w:val="7B278423"/>
    <w:rsid w:val="7B663140"/>
    <w:rsid w:val="7C6DFFA6"/>
    <w:rsid w:val="7D583876"/>
    <w:rsid w:val="7E853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E6E2E"/>
  <w15:chartTrackingRefBased/>
  <w15:docId w15:val="{84A01E89-70F1-4398-9006-0F7F73F67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link w:val="NagwekZnak"/>
    <w:uiPriority w:val="99"/>
    <w:unhideWhenUsed/>
    <w:rsid w:val="22CF94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F712B"/>
  </w:style>
  <w:style w:type="paragraph" w:styleId="Stopka">
    <w:name w:val="footer"/>
    <w:link w:val="StopkaZnak"/>
    <w:uiPriority w:val="99"/>
    <w:unhideWhenUsed/>
    <w:rsid w:val="22CF94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712B"/>
  </w:style>
  <w:style w:type="paragraph" w:styleId="Bezodstpw">
    <w:name w:val="No Spacing"/>
    <w:link w:val="BezodstpwZnak"/>
    <w:uiPriority w:val="1"/>
    <w:qFormat/>
    <w:rsid w:val="007F6027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7F6027"/>
    <w:rPr>
      <w:rFonts w:eastAsiaTheme="minorEastAsia"/>
      <w:lang w:eastAsia="pl-PL"/>
    </w:rPr>
  </w:style>
  <w:style w:type="paragraph" w:customStyle="1" w:styleId="paragraph">
    <w:name w:val="paragraph"/>
    <w:uiPriority w:val="1"/>
    <w:rsid w:val="22CF941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913035"/>
  </w:style>
  <w:style w:type="character" w:customStyle="1" w:styleId="eop">
    <w:name w:val="eop"/>
    <w:basedOn w:val="Domylnaczcionkaakapitu"/>
    <w:rsid w:val="00913035"/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31B46"/>
    <w:rPr>
      <w:color w:val="605E5C"/>
      <w:shd w:val="clear" w:color="auto" w:fill="E1DFDD"/>
    </w:rPr>
  </w:style>
  <w:style w:type="paragraph" w:styleId="Akapitzlist">
    <w:name w:val="List Paragraph"/>
    <w:uiPriority w:val="34"/>
    <w:qFormat/>
    <w:rsid w:val="22CF94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266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0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3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1b197e8-aa66-4910-aa2a-62b3229b10ca" xsi:nil="true"/>
    <lcf76f155ced4ddcb4097134ff3c332f xmlns="c4c48839-264b-4806-b61d-88123bb1a37e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611819802EB754FA4E0DBBF8E740B64" ma:contentTypeVersion="13" ma:contentTypeDescription="Utwórz nowy dokument." ma:contentTypeScope="" ma:versionID="12a43add018dffc53633130c9e22e8db">
  <xsd:schema xmlns:xsd="http://www.w3.org/2001/XMLSchema" xmlns:xs="http://www.w3.org/2001/XMLSchema" xmlns:p="http://schemas.microsoft.com/office/2006/metadata/properties" xmlns:ns2="c4c48839-264b-4806-b61d-88123bb1a37e" xmlns:ns3="e1b197e8-aa66-4910-aa2a-62b3229b10ca" targetNamespace="http://schemas.microsoft.com/office/2006/metadata/properties" ma:root="true" ma:fieldsID="f8ac539c409247d646362f0371c7e18e" ns2:_="" ns3:_="">
    <xsd:import namespace="c4c48839-264b-4806-b61d-88123bb1a37e"/>
    <xsd:import namespace="e1b197e8-aa66-4910-aa2a-62b3229b10c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c48839-264b-4806-b61d-88123bb1a37e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c9713ac9-181e-467d-a76e-40e5089ee7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97e8-aa66-4910-aa2a-62b3229b10c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342b86d-f80b-49f3-a834-b5c3c0913d08}" ma:internalName="TaxCatchAll" ma:showField="CatchAllData" ma:web="e1b197e8-aa66-4910-aa2a-62b3229b10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7A9263-E29A-4F9C-B0B2-04D058B618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9FB1C7-F8D9-45C6-B1C7-2F668A26088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DC3CB66-FCC1-49C9-B6FC-15853CD151A5}">
  <ds:schemaRefs>
    <ds:schemaRef ds:uri="http://schemas.microsoft.com/office/2006/metadata/properties"/>
    <ds:schemaRef ds:uri="http://schemas.microsoft.com/office/infopath/2007/PartnerControls"/>
    <ds:schemaRef ds:uri="e1b197e8-aa66-4910-aa2a-62b3229b10ca"/>
    <ds:schemaRef ds:uri="c4c48839-264b-4806-b61d-88123bb1a37e"/>
  </ds:schemaRefs>
</ds:datastoreItem>
</file>

<file path=customXml/itemProps4.xml><?xml version="1.0" encoding="utf-8"?>
<ds:datastoreItem xmlns:ds="http://schemas.openxmlformats.org/officeDocument/2006/customXml" ds:itemID="{4C3E67F1-EDDB-4262-B007-48B0D2A66A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c48839-264b-4806-b61d-88123bb1a37e"/>
    <ds:schemaRef ds:uri="e1b197e8-aa66-4910-aa2a-62b3229b10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254</Words>
  <Characters>1525</Characters>
  <Application>Microsoft Office Word</Application>
  <DocSecurity>0</DocSecurity>
  <Lines>12</Lines>
  <Paragraphs>3</Paragraphs>
  <ScaleCrop>false</ScaleCrop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Marlena Kozioł</dc:creator>
  <cp:keywords/>
  <dc:description/>
  <cp:lastModifiedBy>Marlena Kozioł</cp:lastModifiedBy>
  <cp:revision>7</cp:revision>
  <cp:lastPrinted>2026-02-09T10:55:00Z</cp:lastPrinted>
  <dcterms:created xsi:type="dcterms:W3CDTF">2026-02-09T10:58:00Z</dcterms:created>
  <dcterms:modified xsi:type="dcterms:W3CDTF">2026-03-06T20:02:00Z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0x010100F611819802EB754FA4E0DBBF8E740B64</vt:lpwstr>
  </property>
  <property fmtid="{D5CDD505-2E9C-101B-9397-08002B2CF9AE}" pid="3" name="MediaServiceImageTags">
    <vt:lpwstr/>
  </property>
</Properties>
</file>