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4FE8" w14:textId="77777777" w:rsidR="00211B51" w:rsidRPr="007E0C66" w:rsidRDefault="00211B51">
      <w:pPr>
        <w:rPr>
          <w:color w:val="0D0D0D" w:themeColor="text1" w:themeTint="F2"/>
        </w:rPr>
      </w:pPr>
    </w:p>
    <w:p w14:paraId="5269F48B" w14:textId="77777777" w:rsidR="00211B51" w:rsidRPr="007E0C66" w:rsidRDefault="00211B51">
      <w:pPr>
        <w:rPr>
          <w:color w:val="0D0D0D" w:themeColor="text1" w:themeTint="F2"/>
        </w:rPr>
      </w:pPr>
    </w:p>
    <w:p w14:paraId="71AC5155" w14:textId="77777777" w:rsidR="00211B51" w:rsidRPr="007E0C66" w:rsidRDefault="00211B51">
      <w:pPr>
        <w:rPr>
          <w:color w:val="0D0D0D" w:themeColor="text1" w:themeTint="F2"/>
        </w:rPr>
      </w:pPr>
    </w:p>
    <w:p w14:paraId="2AE3ECB9" w14:textId="77777777" w:rsidR="00211B51" w:rsidRPr="007E0C66" w:rsidRDefault="00211B51">
      <w:pPr>
        <w:rPr>
          <w:color w:val="0D0D0D" w:themeColor="text1" w:themeTint="F2"/>
        </w:rPr>
      </w:pPr>
    </w:p>
    <w:p w14:paraId="256C1AAF" w14:textId="73E295A3" w:rsidR="00211B51" w:rsidRPr="007E0C66" w:rsidRDefault="00BE56DB" w:rsidP="00A758C4">
      <w:pPr>
        <w:jc w:val="center"/>
        <w:rPr>
          <w:color w:val="0D0D0D" w:themeColor="text1" w:themeTint="F2"/>
        </w:rPr>
      </w:pPr>
      <w:r w:rsidRPr="007E0C66">
        <w:rPr>
          <w:noProof/>
          <w:color w:val="0D0D0D" w:themeColor="text1" w:themeTint="F2"/>
        </w:rPr>
        <w:drawing>
          <wp:inline distT="0" distB="0" distL="0" distR="0" wp14:anchorId="64506D85" wp14:editId="6A819DE6">
            <wp:extent cx="4937760" cy="2917668"/>
            <wp:effectExtent l="0" t="0" r="2540" b="3810"/>
            <wp:docPr id="1140890433" name="Obraz 1" descr="Obraz zawierający tekst, wizytówka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890433" name="Obraz 1" descr="Obraz zawierający tekst, wizytówka, zrzut ekranu, Czcionka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648" cy="29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45FE7" w14:textId="77777777" w:rsidR="00A758C4" w:rsidRPr="007E0C66" w:rsidRDefault="00A758C4" w:rsidP="00554AB4">
      <w:pPr>
        <w:autoSpaceDE w:val="0"/>
        <w:autoSpaceDN w:val="0"/>
        <w:adjustRightInd w:val="0"/>
        <w:jc w:val="center"/>
        <w:rPr>
          <w:rFonts w:ascii="Lato Light" w:hAnsi="Lato Light" w:cs="Times New Roman"/>
          <w:color w:val="0D0D0D" w:themeColor="text1" w:themeTint="F2"/>
          <w:sz w:val="32"/>
          <w:szCs w:val="32"/>
        </w:rPr>
      </w:pPr>
    </w:p>
    <w:p w14:paraId="39C35565" w14:textId="3482236B" w:rsidR="00554AB4" w:rsidRPr="007E0C66" w:rsidRDefault="00EE6853" w:rsidP="00554AB4">
      <w:pPr>
        <w:autoSpaceDE w:val="0"/>
        <w:autoSpaceDN w:val="0"/>
        <w:adjustRightInd w:val="0"/>
        <w:jc w:val="center"/>
        <w:rPr>
          <w:rFonts w:ascii="Lato Light" w:hAnsi="Lato Light" w:cs="Times New Roman"/>
          <w:color w:val="0D0D0D" w:themeColor="text1" w:themeTint="F2"/>
          <w:sz w:val="32"/>
          <w:szCs w:val="32"/>
        </w:rPr>
      </w:pPr>
      <w:r>
        <w:rPr>
          <w:rFonts w:ascii="Lato Light" w:hAnsi="Lato Light" w:cs="Times New Roman"/>
          <w:color w:val="0D0D0D" w:themeColor="text1" w:themeTint="F2"/>
          <w:sz w:val="32"/>
          <w:szCs w:val="32"/>
        </w:rPr>
        <w:t>PROGRAM SPOTKANIA</w:t>
      </w:r>
    </w:p>
    <w:p w14:paraId="54D5AE64" w14:textId="77777777" w:rsidR="00554AB4" w:rsidRPr="007E0C66" w:rsidRDefault="00554AB4" w:rsidP="00554AB4">
      <w:pPr>
        <w:autoSpaceDE w:val="0"/>
        <w:autoSpaceDN w:val="0"/>
        <w:adjustRightInd w:val="0"/>
        <w:rPr>
          <w:rFonts w:ascii="Lato Light" w:hAnsi="Lato Light" w:cs="Times New Roman"/>
          <w:color w:val="0D0D0D" w:themeColor="text1" w:themeTint="F2"/>
          <w:sz w:val="26"/>
          <w:szCs w:val="26"/>
        </w:rPr>
      </w:pPr>
    </w:p>
    <w:p w14:paraId="6A4A1BA4" w14:textId="77777777" w:rsidR="00EE6853" w:rsidRDefault="00EE6853" w:rsidP="00EE6853">
      <w:pPr>
        <w:pStyle w:val="Default"/>
        <w:rPr>
          <w:rFonts w:asciiTheme="minorHAnsi" w:hAnsiTheme="minorHAnsi" w:cstheme="minorHAnsi"/>
          <w:i/>
          <w:iCs/>
          <w:sz w:val="28"/>
          <w:szCs w:val="28"/>
        </w:rPr>
      </w:pPr>
    </w:p>
    <w:p w14:paraId="381346C2" w14:textId="42CDF80C" w:rsidR="00EE6853" w:rsidRPr="00EE6853" w:rsidRDefault="00EE6853" w:rsidP="00EE6853">
      <w:pPr>
        <w:pStyle w:val="Default"/>
        <w:rPr>
          <w:rFonts w:ascii="Lato Light" w:hAnsi="Lato Light" w:cstheme="minorHAnsi"/>
          <w:sz w:val="28"/>
          <w:szCs w:val="28"/>
          <w:u w:val="single"/>
        </w:rPr>
      </w:pPr>
      <w:bookmarkStart w:id="0" w:name="_Hlk159863194"/>
      <w:r w:rsidRPr="00EE6853">
        <w:rPr>
          <w:rFonts w:ascii="Lato Light" w:hAnsi="Lato Light" w:cstheme="minorHAnsi"/>
          <w:sz w:val="28"/>
          <w:szCs w:val="28"/>
          <w:u w:val="single"/>
        </w:rPr>
        <w:t>19.04.2024, PIĄTEK</w:t>
      </w:r>
    </w:p>
    <w:bookmarkEnd w:id="0"/>
    <w:p w14:paraId="5A977172" w14:textId="77777777" w:rsidR="00EE6853" w:rsidRDefault="00EE6853" w:rsidP="00EE6853">
      <w:pPr>
        <w:spacing w:after="160" w:line="259" w:lineRule="auto"/>
        <w:rPr>
          <w:rFonts w:ascii="Lato Light" w:hAnsi="Lato Light"/>
          <w:kern w:val="2"/>
          <w:sz w:val="28"/>
          <w:szCs w:val="28"/>
          <w14:ligatures w14:val="standardContextual"/>
        </w:rPr>
      </w:pPr>
    </w:p>
    <w:p w14:paraId="568E54B2" w14:textId="5EABEA8D" w:rsidR="00EE6853" w:rsidRPr="00EE6853" w:rsidRDefault="00EE6853" w:rsidP="00EE6853">
      <w:pPr>
        <w:spacing w:after="160" w:line="259" w:lineRule="auto"/>
        <w:rPr>
          <w:rFonts w:ascii="Lato Light" w:hAnsi="Lato Light"/>
          <w:kern w:val="2"/>
          <w:sz w:val="28"/>
          <w:szCs w:val="28"/>
          <w14:ligatures w14:val="standardContextual"/>
        </w:rPr>
      </w:pPr>
      <w:r w:rsidRPr="00EE6853">
        <w:rPr>
          <w:rFonts w:ascii="Lato Light" w:hAnsi="Lato Light"/>
          <w:kern w:val="2"/>
          <w:sz w:val="28"/>
          <w:szCs w:val="28"/>
          <w14:ligatures w14:val="standardContextual"/>
        </w:rPr>
        <w:t>1</w:t>
      </w:r>
      <w:r w:rsidR="00EF51B9">
        <w:rPr>
          <w:rFonts w:ascii="Lato Light" w:hAnsi="Lato Light"/>
          <w:kern w:val="2"/>
          <w:sz w:val="28"/>
          <w:szCs w:val="28"/>
          <w14:ligatures w14:val="standardContextual"/>
        </w:rPr>
        <w:t xml:space="preserve">6:00 – 17:30 </w:t>
      </w:r>
    </w:p>
    <w:p w14:paraId="2D5410CC" w14:textId="45F5D991" w:rsidR="00EE6853" w:rsidRPr="00EE6853" w:rsidRDefault="00EF51B9" w:rsidP="00EE6853">
      <w:pPr>
        <w:spacing w:after="160" w:line="259" w:lineRule="auto"/>
        <w:rPr>
          <w:rFonts w:ascii="Lato Light" w:hAnsi="Lato Light"/>
          <w:kern w:val="2"/>
          <w:sz w:val="28"/>
          <w:szCs w:val="28"/>
          <w14:ligatures w14:val="standardContextual"/>
        </w:rPr>
      </w:pPr>
      <w:r>
        <w:rPr>
          <w:rFonts w:ascii="Lato Light" w:hAnsi="Lato Light"/>
          <w:kern w:val="2"/>
          <w:sz w:val="28"/>
          <w:szCs w:val="28"/>
          <w14:ligatures w14:val="standardContextual"/>
        </w:rPr>
        <w:t>„</w:t>
      </w:r>
      <w:r w:rsidR="00EE6853" w:rsidRPr="00EE6853">
        <w:rPr>
          <w:rFonts w:ascii="Lato Light" w:hAnsi="Lato Light"/>
          <w:kern w:val="2"/>
          <w:sz w:val="28"/>
          <w:szCs w:val="28"/>
          <w14:ligatures w14:val="standardContextual"/>
        </w:rPr>
        <w:t>Jedno wstrzyknięcie-</w:t>
      </w:r>
      <w:r>
        <w:rPr>
          <w:rFonts w:ascii="Lato Light" w:hAnsi="Lato Light"/>
          <w:kern w:val="2"/>
          <w:sz w:val="28"/>
          <w:szCs w:val="28"/>
          <w14:ligatures w14:val="standardContextual"/>
        </w:rPr>
        <w:t xml:space="preserve"> </w:t>
      </w:r>
      <w:r w:rsidR="00EE6853" w:rsidRPr="00EE6853">
        <w:rPr>
          <w:rFonts w:ascii="Lato Light" w:hAnsi="Lato Light"/>
          <w:kern w:val="2"/>
          <w:sz w:val="28"/>
          <w:szCs w:val="28"/>
          <w14:ligatures w14:val="standardContextual"/>
        </w:rPr>
        <w:t xml:space="preserve">wiele korzyści. Połączenie insuliny </w:t>
      </w:r>
      <w:proofErr w:type="spellStart"/>
      <w:r w:rsidR="00EE6853" w:rsidRPr="00EE6853">
        <w:rPr>
          <w:rFonts w:ascii="Lato Light" w:hAnsi="Lato Light"/>
          <w:kern w:val="2"/>
          <w:sz w:val="28"/>
          <w:szCs w:val="28"/>
          <w14:ligatures w14:val="standardContextual"/>
        </w:rPr>
        <w:t>bazalnej</w:t>
      </w:r>
      <w:proofErr w:type="spellEnd"/>
      <w:r w:rsidR="00EE6853" w:rsidRPr="00EE6853">
        <w:rPr>
          <w:rFonts w:ascii="Lato Light" w:hAnsi="Lato Light"/>
          <w:kern w:val="2"/>
          <w:sz w:val="28"/>
          <w:szCs w:val="28"/>
          <w14:ligatures w14:val="standardContextual"/>
        </w:rPr>
        <w:t xml:space="preserve"> z GLP</w:t>
      </w:r>
      <w:r>
        <w:rPr>
          <w:rFonts w:ascii="Lato Light" w:hAnsi="Lato Light"/>
          <w:kern w:val="2"/>
          <w:sz w:val="28"/>
          <w:szCs w:val="28"/>
          <w14:ligatures w14:val="standardContextual"/>
        </w:rPr>
        <w:t>-</w:t>
      </w:r>
      <w:r w:rsidR="00EE6853" w:rsidRPr="00EE6853">
        <w:rPr>
          <w:rFonts w:ascii="Lato Light" w:hAnsi="Lato Light"/>
          <w:kern w:val="2"/>
          <w:sz w:val="28"/>
          <w:szCs w:val="28"/>
          <w14:ligatures w14:val="standardContextual"/>
        </w:rPr>
        <w:t>1RA.</w:t>
      </w:r>
      <w:r>
        <w:rPr>
          <w:rFonts w:ascii="Lato Light" w:hAnsi="Lato Light"/>
          <w:kern w:val="2"/>
          <w:sz w:val="28"/>
          <w:szCs w:val="28"/>
          <w14:ligatures w14:val="standardContextual"/>
        </w:rPr>
        <w:t xml:space="preserve">” </w:t>
      </w:r>
      <w:r w:rsidRPr="00EE6853">
        <w:rPr>
          <w:rFonts w:ascii="Lato Light" w:hAnsi="Lato Light"/>
          <w:kern w:val="2"/>
          <w:sz w:val="28"/>
          <w:szCs w:val="28"/>
          <w14:ligatures w14:val="standardContextual"/>
        </w:rPr>
        <w:t>Prof.</w:t>
      </w:r>
      <w:r>
        <w:rPr>
          <w:rFonts w:ascii="Lato Light" w:hAnsi="Lato Light"/>
          <w:kern w:val="2"/>
          <w:sz w:val="28"/>
          <w:szCs w:val="28"/>
          <w14:ligatures w14:val="standardContextual"/>
        </w:rPr>
        <w:t xml:space="preserve"> dr hab.</w:t>
      </w:r>
      <w:r w:rsidRPr="00EE6853">
        <w:rPr>
          <w:rFonts w:ascii="Lato Light" w:hAnsi="Lato Light"/>
          <w:kern w:val="2"/>
          <w:sz w:val="28"/>
          <w:szCs w:val="28"/>
          <w14:ligatures w14:val="standardContextual"/>
        </w:rPr>
        <w:t xml:space="preserve"> Beata </w:t>
      </w:r>
      <w:proofErr w:type="spellStart"/>
      <w:r w:rsidRPr="00EE6853">
        <w:rPr>
          <w:rFonts w:ascii="Lato Light" w:hAnsi="Lato Light"/>
          <w:kern w:val="2"/>
          <w:sz w:val="28"/>
          <w:szCs w:val="28"/>
          <w14:ligatures w14:val="standardContextual"/>
        </w:rPr>
        <w:t>Mrozikiewicz</w:t>
      </w:r>
      <w:proofErr w:type="spellEnd"/>
      <w:r w:rsidRPr="00EE6853">
        <w:rPr>
          <w:rFonts w:ascii="Lato Light" w:hAnsi="Lato Light"/>
          <w:kern w:val="2"/>
          <w:sz w:val="28"/>
          <w:szCs w:val="28"/>
          <w14:ligatures w14:val="standardContextual"/>
        </w:rPr>
        <w:t>-</w:t>
      </w:r>
      <w:r>
        <w:rPr>
          <w:rFonts w:ascii="Lato Light" w:hAnsi="Lato Light"/>
          <w:kern w:val="2"/>
          <w:sz w:val="28"/>
          <w:szCs w:val="28"/>
          <w14:ligatures w14:val="standardContextual"/>
        </w:rPr>
        <w:t xml:space="preserve"> </w:t>
      </w:r>
      <w:r w:rsidRPr="00EE6853">
        <w:rPr>
          <w:rFonts w:ascii="Lato Light" w:hAnsi="Lato Light"/>
          <w:kern w:val="2"/>
          <w:sz w:val="28"/>
          <w:szCs w:val="28"/>
          <w14:ligatures w14:val="standardContextual"/>
        </w:rPr>
        <w:t>Rakowska</w:t>
      </w:r>
    </w:p>
    <w:p w14:paraId="352E9CA8" w14:textId="1F6F22EE" w:rsidR="003B74B0" w:rsidRDefault="003B74B0" w:rsidP="00EE6853">
      <w:pPr>
        <w:spacing w:after="160" w:line="259" w:lineRule="auto"/>
        <w:rPr>
          <w:rFonts w:ascii="Lato Light" w:hAnsi="Lato Light"/>
          <w:kern w:val="2"/>
          <w:sz w:val="28"/>
          <w:szCs w:val="28"/>
          <w14:ligatures w14:val="standardContextual"/>
        </w:rPr>
      </w:pPr>
      <w:r>
        <w:rPr>
          <w:rFonts w:ascii="Lato Light" w:hAnsi="Lato Light"/>
          <w:kern w:val="2"/>
          <w:sz w:val="28"/>
          <w:szCs w:val="28"/>
          <w14:ligatures w14:val="standardContextual"/>
        </w:rPr>
        <w:t xml:space="preserve">17:30 – 18:30 </w:t>
      </w:r>
    </w:p>
    <w:p w14:paraId="02EBC7FB" w14:textId="6C617688" w:rsidR="00EE6853" w:rsidRDefault="003B74B0" w:rsidP="00EE6853">
      <w:pPr>
        <w:spacing w:after="160" w:line="259" w:lineRule="auto"/>
        <w:rPr>
          <w:rFonts w:ascii="Lato Light" w:hAnsi="Lato Light"/>
          <w:kern w:val="2"/>
          <w:sz w:val="28"/>
          <w:szCs w:val="28"/>
          <w14:ligatures w14:val="standardContextual"/>
        </w:rPr>
      </w:pPr>
      <w:r>
        <w:rPr>
          <w:rFonts w:ascii="Lato Light" w:hAnsi="Lato Light"/>
          <w:kern w:val="2"/>
          <w:sz w:val="28"/>
          <w:szCs w:val="28"/>
          <w14:ligatures w14:val="standardContextual"/>
        </w:rPr>
        <w:t>„</w:t>
      </w:r>
      <w:proofErr w:type="spellStart"/>
      <w:r w:rsidRPr="00EE6853">
        <w:rPr>
          <w:rFonts w:ascii="Lato Light" w:hAnsi="Lato Light"/>
          <w:kern w:val="2"/>
          <w:sz w:val="28"/>
          <w:szCs w:val="28"/>
          <w14:ligatures w14:val="standardContextual"/>
        </w:rPr>
        <w:t>Suliqua</w:t>
      </w:r>
      <w:proofErr w:type="spellEnd"/>
      <w:r w:rsidRPr="00EE6853">
        <w:rPr>
          <w:rFonts w:ascii="Lato Light" w:hAnsi="Lato Light"/>
          <w:kern w:val="2"/>
          <w:sz w:val="28"/>
          <w:szCs w:val="28"/>
          <w14:ligatures w14:val="standardContextual"/>
        </w:rPr>
        <w:t xml:space="preserve"> - rok doświadczeń.</w:t>
      </w:r>
      <w:r>
        <w:rPr>
          <w:rFonts w:ascii="Lato Light" w:hAnsi="Lato Light"/>
          <w:kern w:val="2"/>
          <w:sz w:val="28"/>
          <w:szCs w:val="28"/>
          <w14:ligatures w14:val="standardContextual"/>
        </w:rPr>
        <w:t>” D</w:t>
      </w:r>
      <w:r w:rsidR="00EE6853" w:rsidRPr="00EE6853">
        <w:rPr>
          <w:rFonts w:ascii="Lato Light" w:hAnsi="Lato Light"/>
          <w:kern w:val="2"/>
          <w:sz w:val="28"/>
          <w:szCs w:val="28"/>
          <w14:ligatures w14:val="standardContextual"/>
        </w:rPr>
        <w:t xml:space="preserve">r </w:t>
      </w:r>
      <w:r>
        <w:rPr>
          <w:rFonts w:ascii="Lato Light" w:hAnsi="Lato Light"/>
          <w:kern w:val="2"/>
          <w:sz w:val="28"/>
          <w:szCs w:val="28"/>
          <w14:ligatures w14:val="standardContextual"/>
        </w:rPr>
        <w:t xml:space="preserve">hab. </w:t>
      </w:r>
      <w:r w:rsidR="00EE6853" w:rsidRPr="00EE6853">
        <w:rPr>
          <w:rFonts w:ascii="Lato Light" w:hAnsi="Lato Light"/>
          <w:kern w:val="2"/>
          <w:sz w:val="28"/>
          <w:szCs w:val="28"/>
          <w14:ligatures w14:val="standardContextual"/>
        </w:rPr>
        <w:t xml:space="preserve">Mirosława Jastrzębska- Pasierb  </w:t>
      </w:r>
    </w:p>
    <w:p w14:paraId="7D87022E" w14:textId="063E5C33" w:rsidR="0039642F" w:rsidRDefault="0039642F" w:rsidP="00EE6853">
      <w:pPr>
        <w:spacing w:after="160" w:line="259" w:lineRule="auto"/>
        <w:rPr>
          <w:rFonts w:ascii="Lato Light" w:hAnsi="Lato Light"/>
          <w:kern w:val="2"/>
          <w:sz w:val="28"/>
          <w:szCs w:val="28"/>
          <w14:ligatures w14:val="standardContextual"/>
        </w:rPr>
      </w:pPr>
      <w:r>
        <w:rPr>
          <w:rFonts w:ascii="Lato Light" w:hAnsi="Lato Light"/>
          <w:kern w:val="2"/>
          <w:sz w:val="28"/>
          <w:szCs w:val="28"/>
          <w14:ligatures w14:val="standardContextual"/>
        </w:rPr>
        <w:t>Wykład sponsorowany</w:t>
      </w:r>
    </w:p>
    <w:p w14:paraId="69F55513" w14:textId="77777777" w:rsidR="003B74B0" w:rsidRDefault="003B74B0" w:rsidP="00EE6853">
      <w:pPr>
        <w:spacing w:after="160" w:line="259" w:lineRule="auto"/>
        <w:rPr>
          <w:rFonts w:ascii="Lato Light" w:hAnsi="Lato Light"/>
          <w:kern w:val="2"/>
          <w:sz w:val="28"/>
          <w:szCs w:val="28"/>
          <w14:ligatures w14:val="standardContextual"/>
        </w:rPr>
      </w:pPr>
      <w:r>
        <w:rPr>
          <w:rFonts w:ascii="Lato Light" w:hAnsi="Lato Light"/>
          <w:kern w:val="2"/>
          <w:sz w:val="28"/>
          <w:szCs w:val="28"/>
          <w14:ligatures w14:val="standardContextual"/>
        </w:rPr>
        <w:t xml:space="preserve">18:30 – 19:00 </w:t>
      </w:r>
    </w:p>
    <w:p w14:paraId="4689AEB5" w14:textId="04025EA3" w:rsidR="003B74B0" w:rsidRPr="00EE6853" w:rsidRDefault="003B74B0" w:rsidP="00EE6853">
      <w:pPr>
        <w:spacing w:after="160" w:line="259" w:lineRule="auto"/>
        <w:rPr>
          <w:rFonts w:ascii="Lato Light" w:hAnsi="Lato Light"/>
          <w:kern w:val="2"/>
          <w:sz w:val="28"/>
          <w:szCs w:val="28"/>
          <w14:ligatures w14:val="standardContextual"/>
        </w:rPr>
      </w:pPr>
      <w:r>
        <w:rPr>
          <w:rFonts w:ascii="Lato Light" w:hAnsi="Lato Light"/>
          <w:kern w:val="2"/>
          <w:sz w:val="28"/>
          <w:szCs w:val="28"/>
          <w14:ligatures w14:val="standardContextual"/>
        </w:rPr>
        <w:t>Debata</w:t>
      </w:r>
    </w:p>
    <w:p w14:paraId="7FFAE4AD" w14:textId="77777777" w:rsidR="003B74B0" w:rsidRPr="00EE6853" w:rsidRDefault="003B74B0" w:rsidP="00EE6853">
      <w:pPr>
        <w:spacing w:after="160" w:line="259" w:lineRule="auto"/>
        <w:rPr>
          <w:rFonts w:ascii="Lato Light" w:hAnsi="Lato Light"/>
          <w:kern w:val="2"/>
          <w:sz w:val="28"/>
          <w:szCs w:val="28"/>
          <w14:ligatures w14:val="standardContextual"/>
        </w:rPr>
      </w:pPr>
    </w:p>
    <w:p w14:paraId="47917403" w14:textId="7FC5B6E8" w:rsidR="00EE6853" w:rsidRPr="003B74B0" w:rsidRDefault="00EE6853" w:rsidP="00EE6853">
      <w:pPr>
        <w:pStyle w:val="Default"/>
        <w:rPr>
          <w:rFonts w:ascii="Lato Light" w:hAnsi="Lato Light" w:cstheme="minorHAnsi"/>
          <w:sz w:val="28"/>
          <w:szCs w:val="28"/>
          <w:u w:val="single"/>
        </w:rPr>
      </w:pPr>
      <w:r w:rsidRPr="003B74B0">
        <w:rPr>
          <w:rFonts w:ascii="Lato Light" w:hAnsi="Lato Light" w:cstheme="minorHAnsi"/>
          <w:sz w:val="28"/>
          <w:szCs w:val="28"/>
          <w:u w:val="single"/>
        </w:rPr>
        <w:t>20.04.</w:t>
      </w:r>
      <w:r w:rsidR="003B74B0" w:rsidRPr="003B74B0">
        <w:rPr>
          <w:rFonts w:ascii="Lato Light" w:hAnsi="Lato Light" w:cstheme="minorHAnsi"/>
          <w:sz w:val="28"/>
          <w:szCs w:val="28"/>
          <w:u w:val="single"/>
        </w:rPr>
        <w:t>2024, SOBOTA</w:t>
      </w:r>
    </w:p>
    <w:p w14:paraId="2556CA5E" w14:textId="77777777" w:rsidR="003B74B0" w:rsidRPr="00EE6853" w:rsidRDefault="003B74B0" w:rsidP="00EE6853">
      <w:pPr>
        <w:pStyle w:val="Default"/>
        <w:rPr>
          <w:rFonts w:ascii="Lato Light" w:hAnsi="Lato Light" w:cstheme="minorHAnsi"/>
          <w:sz w:val="28"/>
          <w:szCs w:val="28"/>
        </w:rPr>
      </w:pPr>
    </w:p>
    <w:p w14:paraId="46569E44" w14:textId="77777777" w:rsidR="003B74B0" w:rsidRDefault="00EE6853" w:rsidP="00EE6853">
      <w:pPr>
        <w:spacing w:after="160" w:line="259" w:lineRule="auto"/>
        <w:rPr>
          <w:rFonts w:ascii="Lato Light" w:hAnsi="Lato Light"/>
          <w:kern w:val="2"/>
          <w:sz w:val="28"/>
          <w:szCs w:val="28"/>
          <w14:ligatures w14:val="standardContextual"/>
        </w:rPr>
      </w:pPr>
      <w:bookmarkStart w:id="1" w:name="_Hlk159863319"/>
      <w:r w:rsidRPr="00EE6853">
        <w:rPr>
          <w:rFonts w:ascii="Lato Light" w:hAnsi="Lato Light"/>
          <w:kern w:val="2"/>
          <w:sz w:val="28"/>
          <w:szCs w:val="28"/>
          <w14:ligatures w14:val="standardContextual"/>
        </w:rPr>
        <w:t xml:space="preserve">9.00 </w:t>
      </w:r>
      <w:r w:rsidR="003B74B0">
        <w:rPr>
          <w:rFonts w:ascii="Lato Light" w:hAnsi="Lato Light"/>
          <w:kern w:val="2"/>
          <w:sz w:val="28"/>
          <w:szCs w:val="28"/>
          <w14:ligatures w14:val="standardContextual"/>
        </w:rPr>
        <w:t xml:space="preserve">– 10.30 </w:t>
      </w:r>
    </w:p>
    <w:bookmarkEnd w:id="1"/>
    <w:p w14:paraId="4D43609A" w14:textId="77777777" w:rsidR="00E602B1" w:rsidRDefault="003B74B0" w:rsidP="00EE6853">
      <w:pPr>
        <w:spacing w:after="160" w:line="259" w:lineRule="auto"/>
        <w:rPr>
          <w:rFonts w:ascii="Lato Light" w:hAnsi="Lato Light"/>
          <w:kern w:val="2"/>
          <w:sz w:val="28"/>
          <w:szCs w:val="28"/>
          <w:lang w:val="en-US"/>
          <w14:ligatures w14:val="standardContextual"/>
        </w:rPr>
      </w:pPr>
      <w:r>
        <w:rPr>
          <w:rFonts w:ascii="Lato Light" w:hAnsi="Lato Light"/>
          <w:kern w:val="2"/>
          <w:sz w:val="28"/>
          <w:szCs w:val="28"/>
          <w14:ligatures w14:val="standardContextual"/>
        </w:rPr>
        <w:lastRenderedPageBreak/>
        <w:t>„</w:t>
      </w:r>
      <w:r w:rsidR="00EE6853" w:rsidRPr="00EE6853">
        <w:rPr>
          <w:rFonts w:ascii="Lato Light" w:hAnsi="Lato Light"/>
          <w:kern w:val="2"/>
          <w:sz w:val="28"/>
          <w:szCs w:val="28"/>
          <w14:ligatures w14:val="standardContextual"/>
        </w:rPr>
        <w:t>System</w:t>
      </w:r>
      <w:r w:rsidR="00EE6853" w:rsidRPr="00EE6853">
        <w:rPr>
          <w:rFonts w:ascii="Lato Light" w:hAnsi="Lato Light"/>
          <w:kern w:val="2"/>
          <w:sz w:val="28"/>
          <w:szCs w:val="28"/>
        </w:rPr>
        <w:t xml:space="preserve"> </w:t>
      </w:r>
      <w:proofErr w:type="spellStart"/>
      <w:r w:rsidR="00EE6853" w:rsidRPr="00EE6853">
        <w:rPr>
          <w:rFonts w:ascii="Lato Light" w:hAnsi="Lato Light"/>
          <w:kern w:val="2"/>
          <w:sz w:val="28"/>
          <w:szCs w:val="28"/>
        </w:rPr>
        <w:t>FreeStyle</w:t>
      </w:r>
      <w:proofErr w:type="spellEnd"/>
      <w:r w:rsidR="00EE6853" w:rsidRPr="00EE6853">
        <w:rPr>
          <w:rFonts w:ascii="Lato Light" w:hAnsi="Lato Light"/>
          <w:kern w:val="2"/>
          <w:sz w:val="28"/>
          <w:szCs w:val="28"/>
        </w:rPr>
        <w:t xml:space="preserve"> </w:t>
      </w:r>
      <w:proofErr w:type="spellStart"/>
      <w:r w:rsidR="00EE6853" w:rsidRPr="00EE6853">
        <w:rPr>
          <w:rFonts w:ascii="Lato Light" w:hAnsi="Lato Light"/>
          <w:kern w:val="2"/>
          <w:sz w:val="28"/>
          <w:szCs w:val="28"/>
        </w:rPr>
        <w:t>Libre</w:t>
      </w:r>
      <w:proofErr w:type="spellEnd"/>
      <w:r w:rsidR="00EE6853" w:rsidRPr="00EE6853">
        <w:rPr>
          <w:rFonts w:ascii="Lato Light" w:hAnsi="Lato Light"/>
          <w:kern w:val="2"/>
          <w:sz w:val="28"/>
          <w:szCs w:val="28"/>
        </w:rPr>
        <w:t xml:space="preserve"> 2 w codziennej praktyce lekarskiej.</w:t>
      </w:r>
      <w:r>
        <w:rPr>
          <w:rFonts w:ascii="Lato Light" w:hAnsi="Lato Light"/>
          <w:kern w:val="2"/>
          <w:sz w:val="28"/>
          <w:szCs w:val="28"/>
        </w:rPr>
        <w:t xml:space="preserve">” </w:t>
      </w:r>
      <w:r w:rsidRPr="003B74B0">
        <w:rPr>
          <w:rFonts w:ascii="Lato Light" w:hAnsi="Lato Light"/>
          <w:kern w:val="2"/>
          <w:sz w:val="28"/>
          <w:szCs w:val="28"/>
          <w:lang w:val="en-US"/>
          <w14:ligatures w14:val="standardContextual"/>
        </w:rPr>
        <w:t xml:space="preserve">Dr hab. n. med. Anna </w:t>
      </w:r>
      <w:proofErr w:type="spellStart"/>
      <w:r w:rsidRPr="003B74B0">
        <w:rPr>
          <w:rFonts w:ascii="Lato Light" w:hAnsi="Lato Light"/>
          <w:kern w:val="2"/>
          <w:sz w:val="28"/>
          <w:szCs w:val="28"/>
          <w:lang w:val="en-US"/>
          <w14:ligatures w14:val="standardContextual"/>
        </w:rPr>
        <w:t>Jeznach</w:t>
      </w:r>
      <w:proofErr w:type="spellEnd"/>
      <w:r w:rsidRPr="003B74B0">
        <w:rPr>
          <w:rFonts w:ascii="Lato Light" w:hAnsi="Lato Light"/>
          <w:kern w:val="2"/>
          <w:sz w:val="28"/>
          <w:szCs w:val="28"/>
          <w:lang w:val="en-US"/>
          <w14:ligatures w14:val="standardContextual"/>
        </w:rPr>
        <w:t>-</w:t>
      </w:r>
      <w:r w:rsidR="00E602B1">
        <w:rPr>
          <w:rFonts w:ascii="Lato Light" w:hAnsi="Lato Light"/>
          <w:kern w:val="2"/>
          <w:sz w:val="28"/>
          <w:szCs w:val="28"/>
          <w:lang w:val="en-US"/>
          <w14:ligatures w14:val="standardContextual"/>
        </w:rPr>
        <w:t xml:space="preserve"> </w:t>
      </w:r>
      <w:proofErr w:type="spellStart"/>
      <w:r w:rsidRPr="003B74B0">
        <w:rPr>
          <w:rFonts w:ascii="Lato Light" w:hAnsi="Lato Light"/>
          <w:kern w:val="2"/>
          <w:sz w:val="28"/>
          <w:szCs w:val="28"/>
          <w:lang w:val="en-US"/>
          <w14:ligatures w14:val="standardContextual"/>
        </w:rPr>
        <w:t>Steinhagen</w:t>
      </w:r>
      <w:proofErr w:type="spellEnd"/>
    </w:p>
    <w:p w14:paraId="3772E40E" w14:textId="50715833" w:rsidR="0039642F" w:rsidRDefault="0039642F" w:rsidP="00EE6853">
      <w:pPr>
        <w:spacing w:after="160" w:line="259" w:lineRule="auto"/>
        <w:rPr>
          <w:rFonts w:ascii="Lato Light" w:hAnsi="Lato Light"/>
          <w:kern w:val="2"/>
          <w:sz w:val="28"/>
          <w:szCs w:val="28"/>
          <w:lang w:val="en-US"/>
          <w14:ligatures w14:val="standardContextual"/>
        </w:rPr>
      </w:pPr>
      <w:proofErr w:type="spellStart"/>
      <w:r>
        <w:rPr>
          <w:rFonts w:ascii="Lato Light" w:hAnsi="Lato Light"/>
          <w:kern w:val="2"/>
          <w:sz w:val="28"/>
          <w:szCs w:val="28"/>
          <w:lang w:val="en-US"/>
          <w14:ligatures w14:val="standardContextual"/>
        </w:rPr>
        <w:t>Wykład</w:t>
      </w:r>
      <w:proofErr w:type="spellEnd"/>
      <w:r>
        <w:rPr>
          <w:rFonts w:ascii="Lato Light" w:hAnsi="Lato Light"/>
          <w:kern w:val="2"/>
          <w:sz w:val="28"/>
          <w:szCs w:val="28"/>
          <w:lang w:val="en-US"/>
          <w14:ligatures w14:val="standardContextual"/>
        </w:rPr>
        <w:t xml:space="preserve"> </w:t>
      </w:r>
      <w:proofErr w:type="spellStart"/>
      <w:r>
        <w:rPr>
          <w:rFonts w:ascii="Lato Light" w:hAnsi="Lato Light"/>
          <w:kern w:val="2"/>
          <w:sz w:val="28"/>
          <w:szCs w:val="28"/>
          <w:lang w:val="en-US"/>
          <w14:ligatures w14:val="standardContextual"/>
        </w:rPr>
        <w:t>sponsorowany</w:t>
      </w:r>
      <w:proofErr w:type="spellEnd"/>
    </w:p>
    <w:p w14:paraId="374EDC04" w14:textId="4E953030" w:rsidR="00E602B1" w:rsidRPr="00E602B1" w:rsidRDefault="00EE6853" w:rsidP="00EE6853">
      <w:pPr>
        <w:spacing w:after="160" w:line="259" w:lineRule="auto"/>
        <w:rPr>
          <w:rFonts w:ascii="Lato Light" w:hAnsi="Lato Light"/>
          <w:kern w:val="2"/>
          <w:sz w:val="28"/>
          <w:szCs w:val="28"/>
          <w14:ligatures w14:val="standardContextual"/>
        </w:rPr>
      </w:pPr>
      <w:r w:rsidRPr="00EE6853">
        <w:rPr>
          <w:rFonts w:ascii="Lato Light" w:hAnsi="Lato Light"/>
          <w:kern w:val="2"/>
          <w:sz w:val="28"/>
          <w:szCs w:val="28"/>
          <w14:ligatures w14:val="standardContextual"/>
        </w:rPr>
        <w:t>10.30</w:t>
      </w:r>
      <w:r w:rsidR="00E602B1">
        <w:rPr>
          <w:rFonts w:ascii="Lato Light" w:hAnsi="Lato Light"/>
          <w:kern w:val="2"/>
          <w:sz w:val="28"/>
          <w:szCs w:val="28"/>
          <w14:ligatures w14:val="standardContextual"/>
        </w:rPr>
        <w:t xml:space="preserve"> – 11:30 </w:t>
      </w:r>
    </w:p>
    <w:p w14:paraId="119ACCD3" w14:textId="1B605448" w:rsidR="00EE6853" w:rsidRDefault="00E602B1" w:rsidP="00EE6853">
      <w:pPr>
        <w:spacing w:after="160" w:line="259" w:lineRule="auto"/>
        <w:rPr>
          <w:rFonts w:ascii="Lato Light" w:hAnsi="Lato Light"/>
          <w:kern w:val="2"/>
          <w:sz w:val="28"/>
          <w:szCs w:val="28"/>
          <w14:ligatures w14:val="standardContextual"/>
        </w:rPr>
      </w:pPr>
      <w:r>
        <w:rPr>
          <w:rFonts w:ascii="Lato Light" w:hAnsi="Lato Light"/>
          <w:kern w:val="2"/>
          <w:sz w:val="28"/>
          <w:szCs w:val="28"/>
          <w14:ligatures w14:val="standardContextual"/>
        </w:rPr>
        <w:t>„</w:t>
      </w:r>
      <w:r w:rsidR="00EE6853" w:rsidRPr="00EE6853">
        <w:rPr>
          <w:rFonts w:ascii="Lato Light" w:hAnsi="Lato Light"/>
          <w:kern w:val="2"/>
          <w:sz w:val="28"/>
          <w:szCs w:val="28"/>
          <w14:ligatures w14:val="standardContextual"/>
        </w:rPr>
        <w:t xml:space="preserve">Bo czas w zakresie ma znaczenie – praktyczne aspekty zastosowania insuliny </w:t>
      </w:r>
      <w:proofErr w:type="spellStart"/>
      <w:r w:rsidR="00EE6853" w:rsidRPr="00EE6853">
        <w:rPr>
          <w:rFonts w:ascii="Lato Light" w:hAnsi="Lato Light"/>
          <w:kern w:val="2"/>
          <w:sz w:val="28"/>
          <w:szCs w:val="28"/>
          <w14:ligatures w14:val="standardContextual"/>
        </w:rPr>
        <w:t>Toujeo</w:t>
      </w:r>
      <w:proofErr w:type="spellEnd"/>
      <w:r>
        <w:rPr>
          <w:rFonts w:ascii="Lato Light" w:hAnsi="Lato Light"/>
          <w:kern w:val="2"/>
          <w:sz w:val="28"/>
          <w:szCs w:val="28"/>
          <w14:ligatures w14:val="standardContextual"/>
        </w:rPr>
        <w:t xml:space="preserve">.” </w:t>
      </w:r>
      <w:r w:rsidRPr="00EE6853">
        <w:rPr>
          <w:rFonts w:ascii="Lato Light" w:hAnsi="Lato Light"/>
          <w:kern w:val="2"/>
          <w:sz w:val="28"/>
          <w:szCs w:val="28"/>
          <w14:ligatures w14:val="standardContextual"/>
        </w:rPr>
        <w:t>Dr n. med. Olga Turowska</w:t>
      </w:r>
    </w:p>
    <w:p w14:paraId="0A7776A5" w14:textId="5BFEA070" w:rsidR="0039642F" w:rsidRPr="00EE6853" w:rsidRDefault="0039642F" w:rsidP="00EE6853">
      <w:pPr>
        <w:spacing w:after="160" w:line="259" w:lineRule="auto"/>
        <w:rPr>
          <w:rFonts w:ascii="Lato Light" w:hAnsi="Lato Light"/>
          <w:kern w:val="2"/>
          <w:sz w:val="28"/>
          <w:szCs w:val="28"/>
          <w14:ligatures w14:val="standardContextual"/>
        </w:rPr>
      </w:pPr>
      <w:r>
        <w:rPr>
          <w:rFonts w:ascii="Lato Light" w:hAnsi="Lato Light"/>
          <w:kern w:val="2"/>
          <w:sz w:val="28"/>
          <w:szCs w:val="28"/>
          <w14:ligatures w14:val="standardContextual"/>
        </w:rPr>
        <w:t>Wykład sponsorowany</w:t>
      </w:r>
    </w:p>
    <w:p w14:paraId="319E9433" w14:textId="77777777" w:rsidR="00E602B1" w:rsidRDefault="00EE6853" w:rsidP="00E602B1">
      <w:pPr>
        <w:spacing w:after="160" w:line="259" w:lineRule="auto"/>
        <w:rPr>
          <w:rFonts w:ascii="Lato Light" w:hAnsi="Lato Light"/>
          <w:kern w:val="2"/>
          <w:sz w:val="28"/>
          <w:szCs w:val="28"/>
          <w14:ligatures w14:val="standardContextual"/>
        </w:rPr>
      </w:pPr>
      <w:r w:rsidRPr="00EE6853">
        <w:rPr>
          <w:rFonts w:ascii="Lato Light" w:hAnsi="Lato Light"/>
          <w:kern w:val="2"/>
          <w:sz w:val="28"/>
          <w:szCs w:val="28"/>
          <w14:ligatures w14:val="standardContextual"/>
        </w:rPr>
        <w:t>11.</w:t>
      </w:r>
      <w:r w:rsidR="00E602B1">
        <w:rPr>
          <w:rFonts w:ascii="Lato Light" w:hAnsi="Lato Light"/>
          <w:kern w:val="2"/>
          <w:sz w:val="28"/>
          <w:szCs w:val="28"/>
          <w14:ligatures w14:val="standardContextual"/>
        </w:rPr>
        <w:t>30 – 12:30</w:t>
      </w:r>
      <w:r w:rsidRPr="00EE6853">
        <w:rPr>
          <w:rFonts w:ascii="Lato Light" w:hAnsi="Lato Light"/>
          <w:kern w:val="2"/>
          <w:sz w:val="28"/>
          <w:szCs w:val="28"/>
          <w14:ligatures w14:val="standardContextual"/>
        </w:rPr>
        <w:t xml:space="preserve"> </w:t>
      </w:r>
    </w:p>
    <w:p w14:paraId="7AB06BE1" w14:textId="244706F8" w:rsidR="00EE6853" w:rsidRPr="00EE6853" w:rsidRDefault="00E602B1" w:rsidP="00EE6853">
      <w:pPr>
        <w:spacing w:after="160" w:line="259" w:lineRule="auto"/>
        <w:rPr>
          <w:rFonts w:ascii="Lato Light" w:hAnsi="Lato Light"/>
          <w:kern w:val="2"/>
          <w:sz w:val="28"/>
          <w:szCs w:val="28"/>
          <w14:ligatures w14:val="standardContextual"/>
        </w:rPr>
      </w:pPr>
      <w:r>
        <w:rPr>
          <w:rFonts w:ascii="Lato Light" w:hAnsi="Lato Light"/>
          <w:kern w:val="2"/>
          <w:sz w:val="28"/>
          <w:szCs w:val="28"/>
          <w14:ligatures w14:val="standardContextual"/>
        </w:rPr>
        <w:t>„</w:t>
      </w:r>
      <w:r w:rsidRPr="00EE6853">
        <w:rPr>
          <w:rFonts w:ascii="Lato Light" w:hAnsi="Lato Light"/>
          <w:kern w:val="2"/>
          <w:sz w:val="28"/>
          <w:szCs w:val="28"/>
          <w14:ligatures w14:val="standardContextual"/>
        </w:rPr>
        <w:t>Specyfika leczenia cukrzycy typu 2 u osób starszych</w:t>
      </w:r>
      <w:r>
        <w:rPr>
          <w:rFonts w:ascii="Lato Light" w:hAnsi="Lato Light"/>
          <w:kern w:val="2"/>
          <w:sz w:val="28"/>
          <w:szCs w:val="28"/>
          <w14:ligatures w14:val="standardContextual"/>
        </w:rPr>
        <w:t xml:space="preserve">.” </w:t>
      </w:r>
      <w:r w:rsidR="00EE6853" w:rsidRPr="00EE6853">
        <w:rPr>
          <w:rFonts w:ascii="Lato Light" w:hAnsi="Lato Light"/>
          <w:kern w:val="2"/>
          <w:sz w:val="28"/>
          <w:szCs w:val="28"/>
          <w14:ligatures w14:val="standardContextual"/>
        </w:rPr>
        <w:t xml:space="preserve">Dr n. med. Alicja </w:t>
      </w:r>
      <w:proofErr w:type="spellStart"/>
      <w:r w:rsidR="00EE6853" w:rsidRPr="00EE6853">
        <w:rPr>
          <w:rFonts w:ascii="Lato Light" w:hAnsi="Lato Light"/>
          <w:kern w:val="2"/>
          <w:sz w:val="28"/>
          <w:szCs w:val="28"/>
          <w14:ligatures w14:val="standardContextual"/>
        </w:rPr>
        <w:t>Milczarczyk</w:t>
      </w:r>
      <w:proofErr w:type="spellEnd"/>
      <w:r w:rsidR="00EE6853" w:rsidRPr="00EE6853">
        <w:rPr>
          <w:rFonts w:ascii="Lato Light" w:hAnsi="Lato Light"/>
          <w:kern w:val="2"/>
          <w:sz w:val="28"/>
          <w:szCs w:val="28"/>
          <w14:ligatures w14:val="standardContextual"/>
        </w:rPr>
        <w:t xml:space="preserve"> </w:t>
      </w:r>
    </w:p>
    <w:p w14:paraId="4F2B114D" w14:textId="77777777" w:rsidR="00E602B1" w:rsidRDefault="00EE6853" w:rsidP="00E602B1">
      <w:pPr>
        <w:spacing w:after="160" w:line="259" w:lineRule="auto"/>
        <w:rPr>
          <w:rFonts w:ascii="Lato Light" w:hAnsi="Lato Light"/>
          <w:kern w:val="2"/>
          <w:sz w:val="28"/>
          <w:szCs w:val="28"/>
          <w14:ligatures w14:val="standardContextual"/>
        </w:rPr>
      </w:pPr>
      <w:r w:rsidRPr="00EE6853">
        <w:rPr>
          <w:rFonts w:ascii="Lato Light" w:hAnsi="Lato Light"/>
          <w:kern w:val="2"/>
          <w:sz w:val="28"/>
          <w:szCs w:val="28"/>
          <w14:ligatures w14:val="standardContextual"/>
        </w:rPr>
        <w:t>12.</w:t>
      </w:r>
      <w:r w:rsidR="00E602B1">
        <w:rPr>
          <w:rFonts w:ascii="Lato Light" w:hAnsi="Lato Light"/>
          <w:kern w:val="2"/>
          <w:sz w:val="28"/>
          <w:szCs w:val="28"/>
          <w14:ligatures w14:val="standardContextual"/>
        </w:rPr>
        <w:t>30 – 13:00</w:t>
      </w:r>
    </w:p>
    <w:p w14:paraId="14DC3EB5" w14:textId="77777777" w:rsidR="00E602B1" w:rsidRDefault="00663956" w:rsidP="00E602B1">
      <w:pPr>
        <w:spacing w:after="160" w:line="259" w:lineRule="auto"/>
        <w:rPr>
          <w:rFonts w:ascii="Lato Light" w:hAnsi="Lato Light"/>
          <w:color w:val="0D0D0D" w:themeColor="text1" w:themeTint="F2"/>
          <w:sz w:val="28"/>
          <w:szCs w:val="28"/>
        </w:rPr>
      </w:pPr>
      <w:r w:rsidRPr="007E0C66">
        <w:rPr>
          <w:rFonts w:ascii="Lato Light" w:hAnsi="Lato Light"/>
          <w:color w:val="0D0D0D" w:themeColor="text1" w:themeTint="F2"/>
          <w:sz w:val="28"/>
          <w:szCs w:val="28"/>
        </w:rPr>
        <w:t>Dyskusja, podsumowanie i zamknięcie konferencji</w:t>
      </w:r>
      <w:r w:rsidR="00E602B1">
        <w:rPr>
          <w:rFonts w:ascii="Lato Light" w:hAnsi="Lato Light"/>
          <w:color w:val="0D0D0D" w:themeColor="text1" w:themeTint="F2"/>
          <w:sz w:val="28"/>
          <w:szCs w:val="28"/>
        </w:rPr>
        <w:t>.</w:t>
      </w:r>
    </w:p>
    <w:p w14:paraId="1D9BB1BA" w14:textId="77777777" w:rsidR="00281420" w:rsidRPr="00A00863" w:rsidRDefault="00281420" w:rsidP="00281420">
      <w:pPr>
        <w:autoSpaceDE w:val="0"/>
        <w:autoSpaceDN w:val="0"/>
        <w:adjustRightInd w:val="0"/>
        <w:rPr>
          <w:rFonts w:ascii="Lato Light" w:hAnsi="Lato Light" w:cs="Times New Roman"/>
          <w:color w:val="262626" w:themeColor="text1" w:themeTint="D9"/>
          <w:sz w:val="26"/>
          <w:szCs w:val="26"/>
        </w:rPr>
      </w:pPr>
    </w:p>
    <w:p w14:paraId="7B33DF50" w14:textId="32D501FB" w:rsidR="00AC0F3E" w:rsidRPr="00A00863" w:rsidRDefault="00AC0F3E" w:rsidP="008045AB">
      <w:pPr>
        <w:ind w:left="2832" w:firstLine="708"/>
        <w:jc w:val="center"/>
        <w:rPr>
          <w:color w:val="262626" w:themeColor="text1" w:themeTint="D9"/>
          <w:sz w:val="28"/>
          <w:szCs w:val="28"/>
        </w:rPr>
      </w:pPr>
    </w:p>
    <w:p w14:paraId="490110F2" w14:textId="77777777" w:rsidR="00281420" w:rsidRPr="00A00863" w:rsidRDefault="00281420">
      <w:pPr>
        <w:rPr>
          <w:color w:val="262626" w:themeColor="text1" w:themeTint="D9"/>
          <w:sz w:val="28"/>
          <w:szCs w:val="28"/>
        </w:rPr>
      </w:pPr>
    </w:p>
    <w:p w14:paraId="7EE95F29" w14:textId="59F4A147" w:rsidR="00211B51" w:rsidRPr="00A00863" w:rsidRDefault="00211B51">
      <w:pPr>
        <w:rPr>
          <w:color w:val="262626" w:themeColor="text1" w:themeTint="D9"/>
        </w:rPr>
      </w:pPr>
    </w:p>
    <w:p w14:paraId="18DC1010" w14:textId="1E1E3CCD" w:rsidR="00211B51" w:rsidRPr="00A00863" w:rsidRDefault="00211B51">
      <w:pPr>
        <w:rPr>
          <w:color w:val="262626" w:themeColor="text1" w:themeTint="D9"/>
        </w:rPr>
      </w:pPr>
    </w:p>
    <w:p w14:paraId="7F8F0665" w14:textId="77777777" w:rsidR="00211B51" w:rsidRPr="00A00863" w:rsidRDefault="00211B51">
      <w:pPr>
        <w:rPr>
          <w:color w:val="262626" w:themeColor="text1" w:themeTint="D9"/>
        </w:rPr>
      </w:pPr>
    </w:p>
    <w:sectPr w:rsidR="00211B51" w:rsidRPr="00A00863" w:rsidSect="00EC74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51"/>
    <w:rsid w:val="000C6EEB"/>
    <w:rsid w:val="001A4A04"/>
    <w:rsid w:val="001C01D8"/>
    <w:rsid w:val="00211B51"/>
    <w:rsid w:val="00281420"/>
    <w:rsid w:val="0039642F"/>
    <w:rsid w:val="003B74B0"/>
    <w:rsid w:val="003F1B30"/>
    <w:rsid w:val="003F2D44"/>
    <w:rsid w:val="00554AB4"/>
    <w:rsid w:val="0056361C"/>
    <w:rsid w:val="005B5E58"/>
    <w:rsid w:val="0066014A"/>
    <w:rsid w:val="00663956"/>
    <w:rsid w:val="0067351D"/>
    <w:rsid w:val="00691E9F"/>
    <w:rsid w:val="007E0C66"/>
    <w:rsid w:val="008045AB"/>
    <w:rsid w:val="00882FC6"/>
    <w:rsid w:val="009A6D4E"/>
    <w:rsid w:val="00A00863"/>
    <w:rsid w:val="00A758C4"/>
    <w:rsid w:val="00AC0F3E"/>
    <w:rsid w:val="00AC49E0"/>
    <w:rsid w:val="00B36381"/>
    <w:rsid w:val="00B953AC"/>
    <w:rsid w:val="00BE56DB"/>
    <w:rsid w:val="00D52241"/>
    <w:rsid w:val="00E602B1"/>
    <w:rsid w:val="00E72B6A"/>
    <w:rsid w:val="00EC7430"/>
    <w:rsid w:val="00EE6853"/>
    <w:rsid w:val="00EF51B9"/>
    <w:rsid w:val="00F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92C4B2"/>
  <w14:defaultImageDpi w14:val="32767"/>
  <w15:chartTrackingRefBased/>
  <w15:docId w15:val="{B0FAE243-81CC-0640-A345-0C26EF8A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5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Wachowicz</dc:creator>
  <cp:keywords/>
  <dc:description/>
  <cp:lastModifiedBy>Żaneta Wachowicz</cp:lastModifiedBy>
  <cp:revision>6</cp:revision>
  <cp:lastPrinted>2024-02-13T13:07:00Z</cp:lastPrinted>
  <dcterms:created xsi:type="dcterms:W3CDTF">2024-03-19T10:22:00Z</dcterms:created>
  <dcterms:modified xsi:type="dcterms:W3CDTF">2024-03-19T13:42:00Z</dcterms:modified>
</cp:coreProperties>
</file>