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5A" w:rsidRDefault="00AB2A5A" w:rsidP="00C7094B">
      <w:pPr>
        <w:spacing w:after="0"/>
        <w:jc w:val="center"/>
        <w:rPr>
          <w:b/>
        </w:rPr>
      </w:pPr>
    </w:p>
    <w:p w:rsidR="00C7094B" w:rsidRPr="002E3ED2" w:rsidRDefault="003721C1" w:rsidP="00C7094B">
      <w:pPr>
        <w:spacing w:after="0"/>
        <w:jc w:val="center"/>
        <w:rPr>
          <w:b/>
        </w:rPr>
      </w:pPr>
      <w:r w:rsidRPr="002E3ED2">
        <w:rPr>
          <w:b/>
        </w:rPr>
        <w:t>Plan</w:t>
      </w:r>
      <w:r w:rsidR="00C7094B" w:rsidRPr="002E3ED2">
        <w:rPr>
          <w:b/>
        </w:rPr>
        <w:t xml:space="preserve"> OGÓLNOPOLSKIEJ </w:t>
      </w:r>
      <w:r w:rsidRPr="002E3ED2">
        <w:rPr>
          <w:b/>
        </w:rPr>
        <w:t>KONFERENCJ</w:t>
      </w:r>
      <w:r w:rsidR="00EA5A6B" w:rsidRPr="002E3ED2">
        <w:rPr>
          <w:b/>
        </w:rPr>
        <w:t>I</w:t>
      </w:r>
      <w:r w:rsidR="002E3ED2" w:rsidRPr="002E3ED2">
        <w:rPr>
          <w:b/>
        </w:rPr>
        <w:t xml:space="preserve"> </w:t>
      </w:r>
    </w:p>
    <w:p w:rsidR="00C7094B" w:rsidRPr="002E3ED2" w:rsidRDefault="00C7094B" w:rsidP="00C7094B">
      <w:pPr>
        <w:spacing w:after="0"/>
        <w:jc w:val="center"/>
        <w:rPr>
          <w:rFonts w:cstheme="minorHAnsi"/>
          <w:b/>
          <w:bCs/>
        </w:rPr>
      </w:pPr>
      <w:r w:rsidRPr="002E3ED2">
        <w:rPr>
          <w:b/>
        </w:rPr>
        <w:t xml:space="preserve"> „</w:t>
      </w:r>
      <w:r w:rsidR="008B1A6D">
        <w:rPr>
          <w:rFonts w:cstheme="minorHAnsi"/>
          <w:b/>
          <w:bCs/>
        </w:rPr>
        <w:t>K</w:t>
      </w:r>
      <w:r w:rsidR="008B1A6D" w:rsidRPr="008B1A6D">
        <w:rPr>
          <w:rFonts w:cstheme="minorHAnsi"/>
          <w:b/>
          <w:bCs/>
        </w:rPr>
        <w:t xml:space="preserve">rajobrazy </w:t>
      </w:r>
      <w:r w:rsidR="00F0125E">
        <w:rPr>
          <w:rFonts w:cstheme="minorHAnsi"/>
          <w:b/>
          <w:bCs/>
        </w:rPr>
        <w:t xml:space="preserve">zdrowia </w:t>
      </w:r>
      <w:r w:rsidR="008B1A6D" w:rsidRPr="008B1A6D">
        <w:rPr>
          <w:rFonts w:cstheme="minorHAnsi"/>
          <w:b/>
          <w:bCs/>
        </w:rPr>
        <w:t>kobiety – od pierwszego krwawienia po ostatnie</w:t>
      </w:r>
      <w:r w:rsidRPr="002E3ED2">
        <w:rPr>
          <w:rFonts w:cstheme="minorHAnsi"/>
          <w:b/>
          <w:bCs/>
        </w:rPr>
        <w:t>”</w:t>
      </w:r>
    </w:p>
    <w:p w:rsidR="00C7094B" w:rsidRPr="002E3ED2" w:rsidRDefault="00C7094B" w:rsidP="00C7094B">
      <w:pPr>
        <w:spacing w:after="0"/>
        <w:jc w:val="center"/>
        <w:rPr>
          <w:b/>
        </w:rPr>
      </w:pPr>
      <w:r w:rsidRPr="002E3ED2">
        <w:rPr>
          <w:b/>
        </w:rPr>
        <w:t>Wydział</w:t>
      </w:r>
      <w:r w:rsidR="008B1A6D">
        <w:rPr>
          <w:b/>
        </w:rPr>
        <w:t xml:space="preserve"> Nauk</w:t>
      </w:r>
      <w:r w:rsidRPr="002E3ED2">
        <w:rPr>
          <w:b/>
        </w:rPr>
        <w:t xml:space="preserve"> Farmaceutyczny</w:t>
      </w:r>
      <w:r w:rsidR="008B1A6D">
        <w:rPr>
          <w:b/>
        </w:rPr>
        <w:t xml:space="preserve">ch </w:t>
      </w:r>
      <w:r w:rsidRPr="002E3ED2">
        <w:rPr>
          <w:b/>
        </w:rPr>
        <w:t xml:space="preserve"> w Sosnowcu</w:t>
      </w:r>
    </w:p>
    <w:p w:rsidR="00C7094B" w:rsidRPr="002E3ED2" w:rsidRDefault="00C7094B" w:rsidP="00C7094B">
      <w:pPr>
        <w:spacing w:after="0"/>
        <w:jc w:val="center"/>
        <w:rPr>
          <w:b/>
        </w:rPr>
      </w:pPr>
      <w:r w:rsidRPr="002E3ED2">
        <w:rPr>
          <w:b/>
        </w:rPr>
        <w:t xml:space="preserve"> Śląski Uniwersytet Medyczny w Katowicach, </w:t>
      </w:r>
      <w:r w:rsidR="008B1A6D">
        <w:rPr>
          <w:b/>
        </w:rPr>
        <w:t xml:space="preserve">24 X 2025 </w:t>
      </w:r>
      <w:r w:rsidRPr="002E3ED2">
        <w:rPr>
          <w:b/>
        </w:rPr>
        <w:t>r.</w:t>
      </w:r>
    </w:p>
    <w:p w:rsidR="00A258AB" w:rsidRPr="002E3ED2" w:rsidRDefault="00A258AB" w:rsidP="00C7094B">
      <w:pPr>
        <w:spacing w:after="0"/>
        <w:rPr>
          <w:b/>
        </w:rPr>
      </w:pPr>
    </w:p>
    <w:p w:rsidR="003721C1" w:rsidRPr="002E3ED2" w:rsidRDefault="00EA5A6B" w:rsidP="00D06987">
      <w:pPr>
        <w:spacing w:after="0" w:line="360" w:lineRule="auto"/>
        <w:rPr>
          <w:rFonts w:cstheme="minorHAnsi"/>
        </w:rPr>
      </w:pPr>
      <w:r w:rsidRPr="002E3ED2">
        <w:rPr>
          <w:rFonts w:cstheme="minorHAnsi"/>
        </w:rPr>
        <w:t>8.</w:t>
      </w:r>
      <w:r w:rsidR="002A651E">
        <w:rPr>
          <w:rFonts w:cstheme="minorHAnsi"/>
        </w:rPr>
        <w:t>30</w:t>
      </w:r>
      <w:r w:rsidRPr="002E3ED2">
        <w:rPr>
          <w:rFonts w:cstheme="minorHAnsi"/>
        </w:rPr>
        <w:t>-9.</w:t>
      </w:r>
      <w:r w:rsidR="002A651E">
        <w:rPr>
          <w:rFonts w:cstheme="minorHAnsi"/>
        </w:rPr>
        <w:t>45</w:t>
      </w:r>
      <w:r w:rsidRPr="002E3ED2">
        <w:rPr>
          <w:rFonts w:cstheme="minorHAnsi"/>
        </w:rPr>
        <w:t xml:space="preserve"> </w:t>
      </w:r>
      <w:r w:rsidR="00C6596B">
        <w:rPr>
          <w:rFonts w:cstheme="minorHAnsi"/>
        </w:rPr>
        <w:t>REJESTRACJA UCZESTNIKÓW</w:t>
      </w:r>
    </w:p>
    <w:p w:rsidR="003721C1" w:rsidRPr="002E3ED2" w:rsidRDefault="00F60D86" w:rsidP="00D06987">
      <w:pPr>
        <w:spacing w:after="0" w:line="360" w:lineRule="auto"/>
        <w:rPr>
          <w:rFonts w:cstheme="minorHAnsi"/>
        </w:rPr>
      </w:pPr>
      <w:r w:rsidRPr="002E3ED2">
        <w:rPr>
          <w:rFonts w:cstheme="minorHAnsi"/>
        </w:rPr>
        <w:t>9.</w:t>
      </w:r>
      <w:r w:rsidR="002A651E">
        <w:rPr>
          <w:rFonts w:cstheme="minorHAnsi"/>
        </w:rPr>
        <w:t>45-10</w:t>
      </w:r>
      <w:r w:rsidRPr="002E3ED2">
        <w:rPr>
          <w:rFonts w:cstheme="minorHAnsi"/>
        </w:rPr>
        <w:t>.</w:t>
      </w:r>
      <w:r w:rsidR="002A651E">
        <w:rPr>
          <w:rFonts w:cstheme="minorHAnsi"/>
        </w:rPr>
        <w:t>0</w:t>
      </w:r>
      <w:r w:rsidR="00606A92">
        <w:rPr>
          <w:rFonts w:cstheme="minorHAnsi"/>
        </w:rPr>
        <w:t>0</w:t>
      </w:r>
      <w:r w:rsidRPr="002E3ED2">
        <w:rPr>
          <w:rFonts w:cstheme="minorHAnsi"/>
        </w:rPr>
        <w:t xml:space="preserve"> </w:t>
      </w:r>
      <w:r w:rsidR="003721C1" w:rsidRPr="002E3ED2">
        <w:rPr>
          <w:rFonts w:cstheme="minorHAnsi"/>
        </w:rPr>
        <w:t>– rozpoczęcie</w:t>
      </w:r>
      <w:r w:rsidR="00C3643B" w:rsidRPr="002E3ED2">
        <w:rPr>
          <w:rFonts w:cstheme="minorHAnsi"/>
        </w:rPr>
        <w:t xml:space="preserve"> Konferencji</w:t>
      </w:r>
      <w:r w:rsidR="003721C1" w:rsidRPr="002E3ED2">
        <w:rPr>
          <w:rFonts w:cstheme="minorHAnsi"/>
        </w:rPr>
        <w:t xml:space="preserve"> </w:t>
      </w:r>
    </w:p>
    <w:p w:rsidR="008B1A6D" w:rsidRPr="002E3ED2" w:rsidRDefault="00C3643B" w:rsidP="005F105B">
      <w:pPr>
        <w:spacing w:after="0" w:line="360" w:lineRule="auto"/>
        <w:ind w:right="-567"/>
        <w:rPr>
          <w:rFonts w:cstheme="minorHAnsi"/>
          <w:b/>
        </w:rPr>
      </w:pPr>
      <w:r w:rsidRPr="002E3ED2">
        <w:rPr>
          <w:rFonts w:cstheme="minorHAnsi"/>
          <w:b/>
        </w:rPr>
        <w:t>Sesja I</w:t>
      </w:r>
      <w:r w:rsidR="005F105B">
        <w:rPr>
          <w:rFonts w:cstheme="minorHAnsi"/>
          <w:b/>
        </w:rPr>
        <w:t xml:space="preserve"> – </w:t>
      </w:r>
      <w:r w:rsidR="008B1A6D">
        <w:rPr>
          <w:rFonts w:cstheme="minorHAnsi"/>
          <w:b/>
        </w:rPr>
        <w:t xml:space="preserve">Kobieta w obliczu choroby nowotworowej </w:t>
      </w:r>
    </w:p>
    <w:p w:rsidR="00576EA8" w:rsidRPr="00576EA8" w:rsidRDefault="001318FE" w:rsidP="00670612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b/>
        </w:rPr>
      </w:pPr>
      <w:r>
        <w:rPr>
          <w:rFonts w:cstheme="minorHAnsi"/>
        </w:rPr>
        <w:t>10</w:t>
      </w:r>
      <w:r w:rsidR="003A3214" w:rsidRPr="002E3ED2">
        <w:rPr>
          <w:rFonts w:cstheme="minorHAnsi"/>
        </w:rPr>
        <w:t>.</w:t>
      </w:r>
      <w:r>
        <w:rPr>
          <w:rFonts w:cstheme="minorHAnsi"/>
        </w:rPr>
        <w:t>0</w:t>
      </w:r>
      <w:r w:rsidR="00606A92">
        <w:rPr>
          <w:rFonts w:cstheme="minorHAnsi"/>
        </w:rPr>
        <w:t>0</w:t>
      </w:r>
      <w:r w:rsidR="003A3214" w:rsidRPr="002E3ED2">
        <w:rPr>
          <w:rFonts w:cstheme="minorHAnsi"/>
        </w:rPr>
        <w:t>-</w:t>
      </w:r>
      <w:r w:rsidR="008B1A6D">
        <w:rPr>
          <w:rFonts w:cstheme="minorHAnsi"/>
        </w:rPr>
        <w:t>10.</w:t>
      </w:r>
      <w:r>
        <w:rPr>
          <w:rFonts w:cstheme="minorHAnsi"/>
        </w:rPr>
        <w:t>4</w:t>
      </w:r>
      <w:r w:rsidR="008B1A6D">
        <w:rPr>
          <w:rFonts w:cstheme="minorHAnsi"/>
        </w:rPr>
        <w:t>0</w:t>
      </w:r>
      <w:r w:rsidR="00670612" w:rsidRPr="002E3ED2">
        <w:t xml:space="preserve"> </w:t>
      </w:r>
      <w:r w:rsidR="008B1A6D">
        <w:t>– Kobieta z nowotworem piersi – diagnostyka i leczenie</w:t>
      </w:r>
      <w:r w:rsidR="001534ED">
        <w:t xml:space="preserve"> </w:t>
      </w:r>
    </w:p>
    <w:p w:rsidR="008B1A6D" w:rsidRPr="008B1A6D" w:rsidRDefault="001534ED" w:rsidP="00576EA8">
      <w:pPr>
        <w:pStyle w:val="Akapitzlist"/>
        <w:numPr>
          <w:ilvl w:val="1"/>
          <w:numId w:val="7"/>
        </w:numPr>
        <w:spacing w:after="0" w:line="360" w:lineRule="auto"/>
        <w:rPr>
          <w:rFonts w:cstheme="minorHAnsi"/>
          <w:b/>
        </w:rPr>
      </w:pPr>
      <w:r w:rsidRPr="001534ED">
        <w:rPr>
          <w:b/>
        </w:rPr>
        <w:t>dr Jolanta Mrochem</w:t>
      </w:r>
      <w:r>
        <w:rPr>
          <w:b/>
        </w:rPr>
        <w:t>-Kwarciak</w:t>
      </w:r>
      <w:r w:rsidR="00D50698">
        <w:rPr>
          <w:b/>
        </w:rPr>
        <w:t>, dr Tomasz Latusek</w:t>
      </w:r>
    </w:p>
    <w:p w:rsidR="00576EA8" w:rsidRDefault="008B1A6D" w:rsidP="00670612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b/>
        </w:rPr>
      </w:pPr>
      <w:r w:rsidRPr="008B1A6D">
        <w:rPr>
          <w:rFonts w:cstheme="minorHAnsi"/>
        </w:rPr>
        <w:t>10.</w:t>
      </w:r>
      <w:r w:rsidR="001318FE">
        <w:rPr>
          <w:rFonts w:cstheme="minorHAnsi"/>
        </w:rPr>
        <w:t>4</w:t>
      </w:r>
      <w:r w:rsidRPr="008B1A6D">
        <w:rPr>
          <w:rFonts w:cstheme="minorHAnsi"/>
        </w:rPr>
        <w:t>0-1</w:t>
      </w:r>
      <w:r w:rsidR="001318FE">
        <w:rPr>
          <w:rFonts w:cstheme="minorHAnsi"/>
        </w:rPr>
        <w:t>1</w:t>
      </w:r>
      <w:r w:rsidRPr="008B1A6D">
        <w:rPr>
          <w:rFonts w:cstheme="minorHAnsi"/>
        </w:rPr>
        <w:t>.</w:t>
      </w:r>
      <w:r w:rsidR="001318FE">
        <w:rPr>
          <w:rFonts w:cstheme="minorHAnsi"/>
        </w:rPr>
        <w:t>20</w:t>
      </w:r>
      <w:r w:rsidRPr="008B1A6D">
        <w:rPr>
          <w:rFonts w:cstheme="minorHAnsi"/>
        </w:rPr>
        <w:t xml:space="preserve"> – Kobieta z nowotworami HPV-zależnymi</w:t>
      </w:r>
      <w:r>
        <w:rPr>
          <w:rFonts w:cstheme="minorHAnsi"/>
          <w:b/>
        </w:rPr>
        <w:t xml:space="preserve"> </w:t>
      </w:r>
      <w:r>
        <w:t>– diagnostyka i leczenie</w:t>
      </w:r>
      <w:r w:rsidR="00453C69" w:rsidRPr="00453C69">
        <w:rPr>
          <w:rFonts w:cstheme="minorHAnsi"/>
          <w:b/>
        </w:rPr>
        <w:t xml:space="preserve"> </w:t>
      </w:r>
    </w:p>
    <w:p w:rsidR="008B1A6D" w:rsidRPr="008B1A6D" w:rsidRDefault="00576EA8" w:rsidP="00B73346">
      <w:pPr>
        <w:pStyle w:val="Akapitzlist"/>
        <w:numPr>
          <w:ilvl w:val="1"/>
          <w:numId w:val="7"/>
        </w:num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prof. </w:t>
      </w:r>
      <w:r w:rsidR="00B73346" w:rsidRPr="00B73346">
        <w:rPr>
          <w:rFonts w:cstheme="minorHAnsi"/>
          <w:b/>
        </w:rPr>
        <w:t xml:space="preserve">dr hab. </w:t>
      </w:r>
      <w:r>
        <w:rPr>
          <w:rFonts w:cstheme="minorHAnsi"/>
          <w:b/>
        </w:rPr>
        <w:t xml:space="preserve">Anita Olejek, </w:t>
      </w:r>
      <w:r w:rsidR="00453C69" w:rsidRPr="00453C69">
        <w:rPr>
          <w:rFonts w:cstheme="minorHAnsi"/>
          <w:b/>
        </w:rPr>
        <w:t xml:space="preserve">dr hab. n. med. </w:t>
      </w:r>
      <w:r w:rsidR="00453C69" w:rsidRPr="008B1A6D">
        <w:rPr>
          <w:rFonts w:cstheme="minorHAnsi"/>
          <w:b/>
        </w:rPr>
        <w:t>Iwona Gabriel</w:t>
      </w:r>
    </w:p>
    <w:p w:rsidR="00576EA8" w:rsidRPr="00576EA8" w:rsidRDefault="00670612" w:rsidP="003B123C">
      <w:pPr>
        <w:pStyle w:val="Akapitzlist"/>
        <w:numPr>
          <w:ilvl w:val="0"/>
          <w:numId w:val="7"/>
        </w:numPr>
        <w:spacing w:after="0" w:line="360" w:lineRule="auto"/>
        <w:rPr>
          <w:b/>
        </w:rPr>
      </w:pPr>
      <w:r w:rsidRPr="002E3ED2">
        <w:t xml:space="preserve"> </w:t>
      </w:r>
      <w:r w:rsidR="008B1A6D">
        <w:t>1</w:t>
      </w:r>
      <w:r w:rsidR="001318FE">
        <w:t>1</w:t>
      </w:r>
      <w:r w:rsidR="008B1A6D">
        <w:t>.</w:t>
      </w:r>
      <w:r w:rsidR="001318FE">
        <w:t>20-11.40</w:t>
      </w:r>
      <w:r w:rsidR="00453C69">
        <w:t xml:space="preserve"> – </w:t>
      </w:r>
      <w:r w:rsidR="003B123C" w:rsidRPr="003B123C">
        <w:t xml:space="preserve">Psychologiczny krajobraz kobiety – interwencje kliniczne  </w:t>
      </w:r>
    </w:p>
    <w:p w:rsidR="003B123C" w:rsidRPr="003B123C" w:rsidRDefault="003B123C" w:rsidP="00576EA8">
      <w:pPr>
        <w:pStyle w:val="Akapitzlist"/>
        <w:numPr>
          <w:ilvl w:val="1"/>
          <w:numId w:val="7"/>
        </w:numPr>
        <w:spacing w:after="0" w:line="360" w:lineRule="auto"/>
        <w:rPr>
          <w:b/>
        </w:rPr>
      </w:pPr>
      <w:r w:rsidRPr="003B123C">
        <w:rPr>
          <w:b/>
        </w:rPr>
        <w:t>mgr Dorota Eppel</w:t>
      </w:r>
      <w:r w:rsidRPr="003B123C">
        <w:t xml:space="preserve"> </w:t>
      </w:r>
    </w:p>
    <w:p w:rsidR="00606A92" w:rsidRPr="003B123C" w:rsidRDefault="00606A92" w:rsidP="00576EA8">
      <w:pPr>
        <w:pStyle w:val="Akapitzlist"/>
        <w:spacing w:after="0" w:line="360" w:lineRule="auto"/>
        <w:ind w:left="774"/>
        <w:jc w:val="center"/>
        <w:rPr>
          <w:b/>
        </w:rPr>
      </w:pPr>
      <w:r w:rsidRPr="003B123C">
        <w:rPr>
          <w:b/>
        </w:rPr>
        <w:t>11.</w:t>
      </w:r>
      <w:r w:rsidR="001318FE" w:rsidRPr="003B123C">
        <w:rPr>
          <w:b/>
        </w:rPr>
        <w:t>4</w:t>
      </w:r>
      <w:r w:rsidR="00453C69" w:rsidRPr="003B123C">
        <w:rPr>
          <w:b/>
        </w:rPr>
        <w:t>0</w:t>
      </w:r>
      <w:r w:rsidRPr="003B123C">
        <w:rPr>
          <w:b/>
        </w:rPr>
        <w:t>-1</w:t>
      </w:r>
      <w:r w:rsidR="001318FE" w:rsidRPr="003B123C">
        <w:rPr>
          <w:b/>
        </w:rPr>
        <w:t>2.0</w:t>
      </w:r>
      <w:r w:rsidR="00453C69" w:rsidRPr="003B123C">
        <w:rPr>
          <w:b/>
        </w:rPr>
        <w:t>0</w:t>
      </w:r>
      <w:r w:rsidRPr="003B123C">
        <w:rPr>
          <w:b/>
        </w:rPr>
        <w:t xml:space="preserve"> – PRZERWA KAWOWA</w:t>
      </w:r>
    </w:p>
    <w:p w:rsidR="002A651E" w:rsidRPr="005F105B" w:rsidRDefault="00682A24" w:rsidP="00D06987">
      <w:pPr>
        <w:spacing w:after="0" w:line="360" w:lineRule="auto"/>
        <w:rPr>
          <w:rFonts w:cstheme="minorHAnsi"/>
          <w:b/>
        </w:rPr>
      </w:pPr>
      <w:r w:rsidRPr="002E3ED2">
        <w:rPr>
          <w:rFonts w:cstheme="minorHAnsi"/>
          <w:b/>
        </w:rPr>
        <w:t>Sesja II</w:t>
      </w:r>
      <w:r w:rsidRPr="002E3ED2">
        <w:rPr>
          <w:rFonts w:cstheme="minorHAnsi"/>
        </w:rPr>
        <w:t xml:space="preserve"> </w:t>
      </w:r>
      <w:r w:rsidR="005F105B">
        <w:rPr>
          <w:rFonts w:cstheme="minorHAnsi"/>
        </w:rPr>
        <w:t xml:space="preserve">– </w:t>
      </w:r>
      <w:r w:rsidR="002A651E" w:rsidRPr="005F105B">
        <w:rPr>
          <w:rFonts w:cstheme="minorHAnsi"/>
          <w:b/>
        </w:rPr>
        <w:t>Bezpłodność a niepłodność – podobieństwa i różnice</w:t>
      </w:r>
    </w:p>
    <w:p w:rsidR="00FA63B4" w:rsidRPr="00FA63B4" w:rsidRDefault="00682A24" w:rsidP="00453C69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theme="minorHAnsi"/>
          <w:b/>
          <w:lang w:eastAsia="zh-CN"/>
        </w:rPr>
      </w:pPr>
      <w:r w:rsidRPr="00453C69">
        <w:rPr>
          <w:rFonts w:cstheme="minorHAnsi"/>
        </w:rPr>
        <w:t>1</w:t>
      </w:r>
      <w:r w:rsidR="001318FE">
        <w:rPr>
          <w:rFonts w:cstheme="minorHAnsi"/>
        </w:rPr>
        <w:t>2</w:t>
      </w:r>
      <w:r w:rsidRPr="00453C69">
        <w:rPr>
          <w:rFonts w:cstheme="minorHAnsi"/>
        </w:rPr>
        <w:t>.</w:t>
      </w:r>
      <w:r w:rsidR="001318FE">
        <w:rPr>
          <w:rFonts w:cstheme="minorHAnsi"/>
        </w:rPr>
        <w:t>0</w:t>
      </w:r>
      <w:r w:rsidR="00453C69" w:rsidRPr="00453C69">
        <w:rPr>
          <w:rFonts w:cstheme="minorHAnsi"/>
        </w:rPr>
        <w:t>0</w:t>
      </w:r>
      <w:r w:rsidRPr="00453C69">
        <w:rPr>
          <w:rFonts w:cstheme="minorHAnsi"/>
        </w:rPr>
        <w:t>-</w:t>
      </w:r>
      <w:r w:rsidR="00453C69" w:rsidRPr="00453C69">
        <w:rPr>
          <w:rFonts w:cstheme="minorHAnsi"/>
        </w:rPr>
        <w:t>1</w:t>
      </w:r>
      <w:r w:rsidR="001318FE">
        <w:rPr>
          <w:rFonts w:cstheme="minorHAnsi"/>
        </w:rPr>
        <w:t>2</w:t>
      </w:r>
      <w:r w:rsidRPr="00453C69">
        <w:rPr>
          <w:rFonts w:cstheme="minorHAnsi"/>
        </w:rPr>
        <w:t>.</w:t>
      </w:r>
      <w:r w:rsidR="001318FE">
        <w:rPr>
          <w:rFonts w:cstheme="minorHAnsi"/>
        </w:rPr>
        <w:t>3</w:t>
      </w:r>
      <w:r w:rsidR="00453C69" w:rsidRPr="00453C69">
        <w:rPr>
          <w:rFonts w:cstheme="minorHAnsi"/>
        </w:rPr>
        <w:t>0</w:t>
      </w:r>
      <w:r w:rsidRPr="00453C69">
        <w:rPr>
          <w:rFonts w:cstheme="minorHAnsi"/>
        </w:rPr>
        <w:t xml:space="preserve"> – </w:t>
      </w:r>
      <w:r w:rsidR="00FA63B4">
        <w:rPr>
          <w:rFonts w:cstheme="minorHAnsi"/>
        </w:rPr>
        <w:t>Torbiel endometrialna – jak sobie z nią radzić</w:t>
      </w:r>
    </w:p>
    <w:p w:rsidR="00453C69" w:rsidRPr="00576EA8" w:rsidRDefault="00B73346" w:rsidP="00B73346">
      <w:pPr>
        <w:pStyle w:val="Akapitzlist"/>
        <w:numPr>
          <w:ilvl w:val="1"/>
          <w:numId w:val="4"/>
        </w:numPr>
        <w:spacing w:after="0" w:line="360" w:lineRule="auto"/>
        <w:rPr>
          <w:rFonts w:eastAsia="Times New Roman" w:cstheme="minorHAnsi"/>
          <w:b/>
          <w:lang w:eastAsia="zh-CN"/>
        </w:rPr>
      </w:pPr>
      <w:r>
        <w:rPr>
          <w:b/>
        </w:rPr>
        <w:t>p</w:t>
      </w:r>
      <w:r w:rsidR="00963555">
        <w:rPr>
          <w:b/>
        </w:rPr>
        <w:t xml:space="preserve">rof. </w:t>
      </w:r>
      <w:r w:rsidRPr="00B73346">
        <w:rPr>
          <w:b/>
        </w:rPr>
        <w:t xml:space="preserve">dr hab. </w:t>
      </w:r>
      <w:r w:rsidR="00963555">
        <w:rPr>
          <w:b/>
        </w:rPr>
        <w:t>Rafał Stojko</w:t>
      </w:r>
    </w:p>
    <w:p w:rsidR="00440A3E" w:rsidRDefault="00453C69" w:rsidP="00453C69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theme="minorHAnsi"/>
          <w:lang w:eastAsia="zh-CN"/>
        </w:rPr>
      </w:pPr>
      <w:r w:rsidRPr="00453C69">
        <w:rPr>
          <w:rFonts w:cstheme="minorHAnsi"/>
        </w:rPr>
        <w:t>1</w:t>
      </w:r>
      <w:r>
        <w:rPr>
          <w:rFonts w:cstheme="minorHAnsi"/>
        </w:rPr>
        <w:t>2</w:t>
      </w:r>
      <w:r w:rsidRPr="00453C69">
        <w:rPr>
          <w:rFonts w:cstheme="minorHAnsi"/>
        </w:rPr>
        <w:t>.</w:t>
      </w:r>
      <w:r w:rsidR="001318FE">
        <w:rPr>
          <w:rFonts w:cstheme="minorHAnsi"/>
        </w:rPr>
        <w:t>3</w:t>
      </w:r>
      <w:r w:rsidRPr="00453C69">
        <w:rPr>
          <w:rFonts w:cstheme="minorHAnsi"/>
        </w:rPr>
        <w:t>0</w:t>
      </w:r>
      <w:r w:rsidR="002D341C">
        <w:rPr>
          <w:rFonts w:cstheme="minorHAnsi"/>
        </w:rPr>
        <w:t>-</w:t>
      </w:r>
      <w:r>
        <w:rPr>
          <w:rFonts w:cstheme="minorHAnsi"/>
        </w:rPr>
        <w:t>1</w:t>
      </w:r>
      <w:r w:rsidR="001318FE">
        <w:rPr>
          <w:rFonts w:cstheme="minorHAnsi"/>
        </w:rPr>
        <w:t>3</w:t>
      </w:r>
      <w:r>
        <w:rPr>
          <w:rFonts w:cstheme="minorHAnsi"/>
        </w:rPr>
        <w:t>.</w:t>
      </w:r>
      <w:r w:rsidR="001318FE">
        <w:rPr>
          <w:rFonts w:cstheme="minorHAnsi"/>
        </w:rPr>
        <w:t>0</w:t>
      </w:r>
      <w:r>
        <w:rPr>
          <w:rFonts w:cstheme="minorHAnsi"/>
        </w:rPr>
        <w:t>0 –</w:t>
      </w:r>
      <w:r w:rsidR="008B12E2">
        <w:rPr>
          <w:rFonts w:cstheme="minorHAnsi"/>
        </w:rPr>
        <w:t xml:space="preserve"> Z</w:t>
      </w:r>
      <w:r w:rsidR="008B12E2" w:rsidRPr="00785CAB">
        <w:rPr>
          <w:rFonts w:eastAsia="Times New Roman" w:cstheme="minorHAnsi"/>
          <w:lang w:eastAsia="zh-CN"/>
        </w:rPr>
        <w:t>espół policystycznych jajników</w:t>
      </w:r>
      <w:r w:rsidR="008B12E2">
        <w:rPr>
          <w:rFonts w:eastAsia="Times New Roman" w:cstheme="minorHAnsi"/>
          <w:lang w:eastAsia="zh-CN"/>
        </w:rPr>
        <w:t xml:space="preserve"> – epidemia XXI wieku</w:t>
      </w:r>
    </w:p>
    <w:p w:rsidR="00453C69" w:rsidRDefault="008B12E2" w:rsidP="00440A3E">
      <w:pPr>
        <w:pStyle w:val="Akapitzlist"/>
        <w:numPr>
          <w:ilvl w:val="1"/>
          <w:numId w:val="4"/>
        </w:numPr>
        <w:spacing w:after="0" w:line="360" w:lineRule="auto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 </w:t>
      </w:r>
      <w:r w:rsidR="00381E1F" w:rsidRPr="00381E1F">
        <w:rPr>
          <w:rFonts w:eastAsia="Times New Roman" w:cstheme="minorHAnsi"/>
          <w:b/>
          <w:lang w:eastAsia="zh-CN"/>
        </w:rPr>
        <w:t>dr Bogusława Piela</w:t>
      </w:r>
    </w:p>
    <w:p w:rsidR="00440A3E" w:rsidRPr="00440A3E" w:rsidRDefault="00682A24" w:rsidP="00185B0F">
      <w:pPr>
        <w:pStyle w:val="Akapitzlist"/>
        <w:numPr>
          <w:ilvl w:val="0"/>
          <w:numId w:val="8"/>
        </w:numPr>
        <w:spacing w:after="0" w:line="360" w:lineRule="auto"/>
        <w:rPr>
          <w:b/>
        </w:rPr>
      </w:pPr>
      <w:r w:rsidRPr="00785CAB">
        <w:rPr>
          <w:rFonts w:eastAsia="Times New Roman" w:cstheme="minorHAnsi"/>
          <w:lang w:eastAsia="zh-CN"/>
        </w:rPr>
        <w:t>1</w:t>
      </w:r>
      <w:r w:rsidR="001318FE" w:rsidRPr="00785CAB">
        <w:rPr>
          <w:rFonts w:eastAsia="Times New Roman" w:cstheme="minorHAnsi"/>
          <w:lang w:eastAsia="zh-CN"/>
        </w:rPr>
        <w:t>3</w:t>
      </w:r>
      <w:r w:rsidRPr="00785CAB">
        <w:rPr>
          <w:rFonts w:eastAsia="Times New Roman" w:cstheme="minorHAnsi"/>
          <w:lang w:eastAsia="zh-CN"/>
        </w:rPr>
        <w:t>.</w:t>
      </w:r>
      <w:r w:rsidR="001318FE" w:rsidRPr="00785CAB">
        <w:rPr>
          <w:rFonts w:eastAsia="Times New Roman" w:cstheme="minorHAnsi"/>
          <w:lang w:eastAsia="zh-CN"/>
        </w:rPr>
        <w:t>00</w:t>
      </w:r>
      <w:r w:rsidR="003A3214" w:rsidRPr="00785CAB">
        <w:rPr>
          <w:rFonts w:eastAsia="Times New Roman" w:cstheme="minorHAnsi"/>
          <w:lang w:eastAsia="zh-CN"/>
        </w:rPr>
        <w:t>-1</w:t>
      </w:r>
      <w:r w:rsidR="001318FE" w:rsidRPr="00785CAB">
        <w:rPr>
          <w:rFonts w:eastAsia="Times New Roman" w:cstheme="minorHAnsi"/>
          <w:lang w:eastAsia="zh-CN"/>
        </w:rPr>
        <w:t>3</w:t>
      </w:r>
      <w:r w:rsidRPr="00785CAB">
        <w:rPr>
          <w:rFonts w:eastAsia="Times New Roman" w:cstheme="minorHAnsi"/>
          <w:lang w:eastAsia="zh-CN"/>
        </w:rPr>
        <w:t>.</w:t>
      </w:r>
      <w:r w:rsidR="001318FE" w:rsidRPr="00785CAB">
        <w:rPr>
          <w:rFonts w:eastAsia="Times New Roman" w:cstheme="minorHAnsi"/>
          <w:lang w:eastAsia="zh-CN"/>
        </w:rPr>
        <w:t>30</w:t>
      </w:r>
      <w:r w:rsidRPr="00785CAB">
        <w:rPr>
          <w:rFonts w:eastAsia="Times New Roman" w:cstheme="minorHAnsi"/>
          <w:lang w:eastAsia="zh-CN"/>
        </w:rPr>
        <w:t xml:space="preserve"> </w:t>
      </w:r>
      <w:r w:rsidR="00363DD1" w:rsidRPr="00785CAB">
        <w:rPr>
          <w:rFonts w:eastAsia="Times New Roman" w:cstheme="minorHAnsi"/>
          <w:lang w:eastAsia="zh-CN"/>
        </w:rPr>
        <w:t>–</w:t>
      </w:r>
      <w:r w:rsidRPr="00785CAB">
        <w:rPr>
          <w:rFonts w:eastAsia="Times New Roman" w:cstheme="minorHAnsi"/>
          <w:lang w:eastAsia="zh-CN"/>
        </w:rPr>
        <w:t xml:space="preserve"> </w:t>
      </w:r>
      <w:r w:rsidR="008B12E2">
        <w:rPr>
          <w:rFonts w:eastAsia="Times New Roman" w:cstheme="minorHAnsi"/>
          <w:lang w:eastAsia="zh-CN"/>
        </w:rPr>
        <w:t>Kobieta w</w:t>
      </w:r>
      <w:r w:rsidR="008B12E2" w:rsidRPr="00453C69">
        <w:rPr>
          <w:rFonts w:eastAsia="Times New Roman" w:cstheme="minorHAnsi"/>
          <w:lang w:eastAsia="zh-CN"/>
        </w:rPr>
        <w:t xml:space="preserve"> okresie menopauzalnym</w:t>
      </w:r>
      <w:r w:rsidR="008B12E2">
        <w:rPr>
          <w:rFonts w:eastAsia="Times New Roman" w:cstheme="minorHAnsi"/>
          <w:lang w:eastAsia="zh-CN"/>
        </w:rPr>
        <w:t xml:space="preserve"> czy wymaga diagnostyki i leczenia</w:t>
      </w:r>
      <w:r w:rsidR="008B12E2" w:rsidRPr="00453C69">
        <w:rPr>
          <w:rFonts w:eastAsia="Times New Roman" w:cstheme="minorHAnsi"/>
          <w:lang w:eastAsia="zh-CN"/>
        </w:rPr>
        <w:t>?</w:t>
      </w:r>
    </w:p>
    <w:p w:rsidR="00785CAB" w:rsidRPr="00785CAB" w:rsidRDefault="00381E1F" w:rsidP="00440A3E">
      <w:pPr>
        <w:pStyle w:val="Akapitzlist"/>
        <w:numPr>
          <w:ilvl w:val="1"/>
          <w:numId w:val="8"/>
        </w:numPr>
        <w:spacing w:after="0" w:line="360" w:lineRule="auto"/>
        <w:rPr>
          <w:b/>
        </w:rPr>
      </w:pPr>
      <w:r>
        <w:rPr>
          <w:rFonts w:cstheme="minorHAnsi"/>
          <w:b/>
        </w:rPr>
        <w:t xml:space="preserve"> </w:t>
      </w:r>
      <w:r w:rsidR="00B73346">
        <w:rPr>
          <w:rFonts w:cstheme="minorHAnsi"/>
          <w:b/>
        </w:rPr>
        <w:t>p</w:t>
      </w:r>
      <w:r>
        <w:rPr>
          <w:rFonts w:cstheme="minorHAnsi"/>
          <w:b/>
        </w:rPr>
        <w:t>rof. dr hab.</w:t>
      </w:r>
      <w:r w:rsidR="008B12E2" w:rsidRPr="00453C69">
        <w:rPr>
          <w:rFonts w:cstheme="minorHAnsi"/>
          <w:b/>
        </w:rPr>
        <w:t xml:space="preserve"> </w:t>
      </w:r>
      <w:r w:rsidR="008B12E2">
        <w:rPr>
          <w:rFonts w:cstheme="minorHAnsi"/>
          <w:b/>
        </w:rPr>
        <w:t xml:space="preserve">Violetta </w:t>
      </w:r>
      <w:r w:rsidR="008B12E2" w:rsidRPr="00453C69">
        <w:rPr>
          <w:rFonts w:cstheme="minorHAnsi"/>
          <w:b/>
        </w:rPr>
        <w:t>Skrzypulec</w:t>
      </w:r>
      <w:r w:rsidR="008B12E2">
        <w:rPr>
          <w:rFonts w:cstheme="minorHAnsi"/>
          <w:b/>
        </w:rPr>
        <w:t>-</w:t>
      </w:r>
      <w:r w:rsidR="008B12E2" w:rsidRPr="00453C69">
        <w:rPr>
          <w:rFonts w:cstheme="minorHAnsi"/>
          <w:b/>
        </w:rPr>
        <w:t>Plinta</w:t>
      </w:r>
    </w:p>
    <w:p w:rsidR="00C3643B" w:rsidRPr="00785CAB" w:rsidRDefault="00514FB1" w:rsidP="00576EA8">
      <w:pPr>
        <w:pStyle w:val="Akapitzlist"/>
        <w:spacing w:after="0" w:line="360" w:lineRule="auto"/>
        <w:jc w:val="center"/>
        <w:rPr>
          <w:b/>
        </w:rPr>
      </w:pPr>
      <w:r w:rsidRPr="00785CAB">
        <w:rPr>
          <w:b/>
        </w:rPr>
        <w:t>1</w:t>
      </w:r>
      <w:r w:rsidR="003A3214" w:rsidRPr="00785CAB">
        <w:rPr>
          <w:b/>
        </w:rPr>
        <w:t>3</w:t>
      </w:r>
      <w:r w:rsidRPr="00785CAB">
        <w:rPr>
          <w:b/>
        </w:rPr>
        <w:t>.</w:t>
      </w:r>
      <w:r w:rsidR="001318FE" w:rsidRPr="00785CAB">
        <w:rPr>
          <w:b/>
        </w:rPr>
        <w:t>30</w:t>
      </w:r>
      <w:r w:rsidRPr="00785CAB">
        <w:rPr>
          <w:b/>
        </w:rPr>
        <w:t>-1</w:t>
      </w:r>
      <w:r w:rsidR="001318FE" w:rsidRPr="00785CAB">
        <w:rPr>
          <w:b/>
        </w:rPr>
        <w:t>4</w:t>
      </w:r>
      <w:r w:rsidRPr="00785CAB">
        <w:rPr>
          <w:b/>
        </w:rPr>
        <w:t>.</w:t>
      </w:r>
      <w:r w:rsidR="001318FE" w:rsidRPr="00785CAB">
        <w:rPr>
          <w:b/>
        </w:rPr>
        <w:t>15</w:t>
      </w:r>
      <w:r w:rsidRPr="00785CAB">
        <w:rPr>
          <w:b/>
        </w:rPr>
        <w:t xml:space="preserve"> – </w:t>
      </w:r>
      <w:r w:rsidR="00682A24" w:rsidRPr="00785CAB">
        <w:rPr>
          <w:b/>
        </w:rPr>
        <w:t>LUNCH</w:t>
      </w:r>
    </w:p>
    <w:p w:rsidR="00682A24" w:rsidRDefault="005F105B" w:rsidP="00D06987">
      <w:pPr>
        <w:spacing w:after="0" w:line="360" w:lineRule="auto"/>
        <w:rPr>
          <w:rFonts w:cstheme="minorHAnsi"/>
        </w:rPr>
      </w:pPr>
      <w:r>
        <w:rPr>
          <w:rFonts w:cstheme="minorHAnsi"/>
          <w:b/>
        </w:rPr>
        <w:t xml:space="preserve">Sesja III – </w:t>
      </w:r>
      <w:r w:rsidR="00E72018" w:rsidRPr="00E72018">
        <w:rPr>
          <w:rFonts w:cstheme="minorHAnsi"/>
          <w:b/>
        </w:rPr>
        <w:t xml:space="preserve">Portret </w:t>
      </w:r>
      <w:r w:rsidR="00E72018">
        <w:rPr>
          <w:rFonts w:cstheme="minorHAnsi"/>
          <w:b/>
        </w:rPr>
        <w:t xml:space="preserve">kobiety </w:t>
      </w:r>
      <w:r w:rsidR="00E72018" w:rsidRPr="00E72018">
        <w:rPr>
          <w:rFonts w:cstheme="minorHAnsi"/>
          <w:b/>
        </w:rPr>
        <w:t>w krzywym zwierciadle</w:t>
      </w:r>
    </w:p>
    <w:p w:rsidR="00440A3E" w:rsidRDefault="001318FE" w:rsidP="001318FE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14.15-14.</w:t>
      </w:r>
      <w:r w:rsidR="00576EA8">
        <w:rPr>
          <w:rFonts w:cstheme="minorHAnsi"/>
        </w:rPr>
        <w:t>40</w:t>
      </w:r>
      <w:r>
        <w:rPr>
          <w:rFonts w:cstheme="minorHAnsi"/>
        </w:rPr>
        <w:t xml:space="preserve"> –</w:t>
      </w:r>
      <w:r w:rsidR="00F0125E">
        <w:rPr>
          <w:rFonts w:cstheme="minorHAnsi"/>
        </w:rPr>
        <w:t xml:space="preserve"> Historia naturalna</w:t>
      </w:r>
      <w:r>
        <w:rPr>
          <w:rFonts w:cstheme="minorHAnsi"/>
        </w:rPr>
        <w:t xml:space="preserve"> </w:t>
      </w:r>
      <w:r w:rsidR="00F0125E">
        <w:rPr>
          <w:rFonts w:cstheme="minorHAnsi"/>
        </w:rPr>
        <w:t xml:space="preserve">otyłości </w:t>
      </w:r>
    </w:p>
    <w:p w:rsidR="00453C69" w:rsidRDefault="00F57D3D" w:rsidP="00440A3E">
      <w:pPr>
        <w:pStyle w:val="Akapitzlist"/>
        <w:numPr>
          <w:ilvl w:val="1"/>
          <w:numId w:val="8"/>
        </w:numPr>
        <w:spacing w:after="0" w:line="360" w:lineRule="auto"/>
        <w:rPr>
          <w:rFonts w:cstheme="minorHAnsi"/>
        </w:rPr>
      </w:pPr>
      <w:r>
        <w:rPr>
          <w:rFonts w:eastAsia="Times New Roman" w:cstheme="minorHAnsi"/>
          <w:b/>
          <w:lang w:eastAsia="zh-CN"/>
        </w:rPr>
        <w:t>dr hab. Katarzyna Brukało</w:t>
      </w:r>
    </w:p>
    <w:p w:rsidR="00440A3E" w:rsidRPr="00440A3E" w:rsidRDefault="001318FE" w:rsidP="009F6701">
      <w:pPr>
        <w:pStyle w:val="Akapitzlist"/>
        <w:numPr>
          <w:ilvl w:val="0"/>
          <w:numId w:val="8"/>
        </w:numPr>
        <w:spacing w:after="0" w:line="360" w:lineRule="auto"/>
        <w:rPr>
          <w:b/>
          <w:bCs/>
          <w:sz w:val="20"/>
          <w:szCs w:val="20"/>
        </w:rPr>
      </w:pPr>
      <w:r w:rsidRPr="009F6701">
        <w:rPr>
          <w:rFonts w:cstheme="minorHAnsi"/>
        </w:rPr>
        <w:t>14.</w:t>
      </w:r>
      <w:r w:rsidR="00576EA8">
        <w:rPr>
          <w:rFonts w:cstheme="minorHAnsi"/>
        </w:rPr>
        <w:t>40-15</w:t>
      </w:r>
      <w:r w:rsidRPr="009F6701">
        <w:rPr>
          <w:rFonts w:cstheme="minorHAnsi"/>
        </w:rPr>
        <w:t>.</w:t>
      </w:r>
      <w:r w:rsidR="00576EA8">
        <w:rPr>
          <w:rFonts w:cstheme="minorHAnsi"/>
        </w:rPr>
        <w:t>0</w:t>
      </w:r>
      <w:r w:rsidRPr="009F6701">
        <w:rPr>
          <w:rFonts w:cstheme="minorHAnsi"/>
        </w:rPr>
        <w:t xml:space="preserve">5 – </w:t>
      </w:r>
      <w:r w:rsidR="009F6701" w:rsidRPr="009F6701">
        <w:rPr>
          <w:rFonts w:cstheme="minorHAnsi"/>
        </w:rPr>
        <w:t>Rekomendacje diagnostyczne i terapeutyczne w interpłciowości</w:t>
      </w:r>
      <w:r w:rsidR="009F6701">
        <w:rPr>
          <w:rFonts w:cstheme="minorHAnsi"/>
        </w:rPr>
        <w:t xml:space="preserve"> </w:t>
      </w:r>
    </w:p>
    <w:p w:rsidR="009F6701" w:rsidRPr="009F6701" w:rsidRDefault="00B73346" w:rsidP="00440A3E">
      <w:pPr>
        <w:pStyle w:val="Akapitzlist"/>
        <w:numPr>
          <w:ilvl w:val="1"/>
          <w:numId w:val="8"/>
        </w:numPr>
        <w:spacing w:after="0" w:line="360" w:lineRule="auto"/>
        <w:rPr>
          <w:b/>
          <w:bCs/>
          <w:sz w:val="20"/>
          <w:szCs w:val="20"/>
        </w:rPr>
      </w:pPr>
      <w:r>
        <w:rPr>
          <w:rFonts w:cstheme="minorHAnsi"/>
          <w:b/>
        </w:rPr>
        <w:t>p</w:t>
      </w:r>
      <w:r w:rsidR="009F6701" w:rsidRPr="009F6701">
        <w:rPr>
          <w:rFonts w:cstheme="minorHAnsi"/>
          <w:b/>
        </w:rPr>
        <w:t>rof.</w:t>
      </w:r>
      <w:r>
        <w:rPr>
          <w:rFonts w:cstheme="minorHAnsi"/>
          <w:b/>
        </w:rPr>
        <w:t xml:space="preserve"> dr hab.</w:t>
      </w:r>
      <w:r w:rsidR="009F6701" w:rsidRPr="009F6701">
        <w:rPr>
          <w:rFonts w:cstheme="minorHAnsi"/>
          <w:b/>
        </w:rPr>
        <w:t xml:space="preserve"> Aneta Gawlik</w:t>
      </w:r>
    </w:p>
    <w:p w:rsidR="00B73346" w:rsidRPr="00B73346" w:rsidRDefault="001318FE" w:rsidP="00576EA8">
      <w:pPr>
        <w:pStyle w:val="Akapitzlist"/>
        <w:numPr>
          <w:ilvl w:val="0"/>
          <w:numId w:val="8"/>
        </w:numPr>
        <w:spacing w:after="0" w:line="360" w:lineRule="auto"/>
        <w:rPr>
          <w:b/>
          <w:bCs/>
          <w:sz w:val="20"/>
          <w:szCs w:val="20"/>
        </w:rPr>
      </w:pPr>
      <w:r w:rsidRPr="009F6701">
        <w:rPr>
          <w:rFonts w:eastAsia="Times New Roman" w:cstheme="minorHAnsi"/>
          <w:lang w:eastAsia="zh-CN"/>
        </w:rPr>
        <w:t>1</w:t>
      </w:r>
      <w:r w:rsidR="00576EA8">
        <w:rPr>
          <w:rFonts w:eastAsia="Times New Roman" w:cstheme="minorHAnsi"/>
          <w:lang w:eastAsia="zh-CN"/>
        </w:rPr>
        <w:t>5</w:t>
      </w:r>
      <w:r w:rsidRPr="009F6701">
        <w:rPr>
          <w:rFonts w:eastAsia="Times New Roman" w:cstheme="minorHAnsi"/>
          <w:lang w:eastAsia="zh-CN"/>
        </w:rPr>
        <w:t>.</w:t>
      </w:r>
      <w:r w:rsidR="00576EA8">
        <w:rPr>
          <w:rFonts w:eastAsia="Times New Roman" w:cstheme="minorHAnsi"/>
          <w:lang w:eastAsia="zh-CN"/>
        </w:rPr>
        <w:t>0</w:t>
      </w:r>
      <w:r w:rsidRPr="009F6701">
        <w:rPr>
          <w:rFonts w:eastAsia="Times New Roman" w:cstheme="minorHAnsi"/>
          <w:lang w:eastAsia="zh-CN"/>
        </w:rPr>
        <w:t>5-15.</w:t>
      </w:r>
      <w:r w:rsidR="00576EA8">
        <w:rPr>
          <w:rFonts w:eastAsia="Times New Roman" w:cstheme="minorHAnsi"/>
          <w:lang w:eastAsia="zh-CN"/>
        </w:rPr>
        <w:t>30</w:t>
      </w:r>
      <w:r w:rsidRPr="009F6701">
        <w:rPr>
          <w:rFonts w:eastAsia="Times New Roman" w:cstheme="minorHAnsi"/>
          <w:lang w:eastAsia="zh-CN"/>
        </w:rPr>
        <w:t xml:space="preserve"> –</w:t>
      </w:r>
      <w:r w:rsidR="00381D68" w:rsidRPr="009F6701">
        <w:rPr>
          <w:rFonts w:eastAsia="Times New Roman" w:cstheme="minorHAnsi"/>
          <w:lang w:eastAsia="zh-CN"/>
        </w:rPr>
        <w:t xml:space="preserve"> </w:t>
      </w:r>
      <w:r w:rsidR="0079612B">
        <w:rPr>
          <w:rFonts w:eastAsia="Times New Roman" w:cstheme="minorHAnsi"/>
          <w:lang w:eastAsia="zh-CN"/>
        </w:rPr>
        <w:t xml:space="preserve">Transpłciowa kobieta </w:t>
      </w:r>
      <w:r w:rsidR="0081214A" w:rsidRPr="009F6701">
        <w:rPr>
          <w:rFonts w:eastAsia="Times New Roman" w:cstheme="minorHAnsi"/>
          <w:lang w:eastAsia="zh-CN"/>
        </w:rPr>
        <w:t xml:space="preserve"> </w:t>
      </w:r>
    </w:p>
    <w:p w:rsidR="003B123C" w:rsidRPr="009F6701" w:rsidRDefault="00AB1D8C" w:rsidP="00B73346">
      <w:pPr>
        <w:pStyle w:val="Akapitzlist"/>
        <w:numPr>
          <w:ilvl w:val="1"/>
          <w:numId w:val="8"/>
        </w:numPr>
        <w:spacing w:after="0" w:line="360" w:lineRule="auto"/>
        <w:rPr>
          <w:b/>
          <w:bCs/>
          <w:sz w:val="20"/>
          <w:szCs w:val="20"/>
        </w:rPr>
      </w:pPr>
      <w:r w:rsidRPr="009F6701">
        <w:rPr>
          <w:rFonts w:eastAsia="Times New Roman" w:cstheme="minorHAnsi"/>
          <w:b/>
          <w:lang w:eastAsia="zh-CN"/>
        </w:rPr>
        <w:t>dr Michał Błachut</w:t>
      </w:r>
    </w:p>
    <w:p w:rsidR="003B123C" w:rsidRDefault="003B123C" w:rsidP="003B123C">
      <w:pPr>
        <w:spacing w:after="0" w:line="360" w:lineRule="auto"/>
        <w:ind w:left="360"/>
        <w:rPr>
          <w:b/>
        </w:rPr>
      </w:pPr>
    </w:p>
    <w:p w:rsidR="001145BA" w:rsidRPr="003B123C" w:rsidRDefault="001534ED" w:rsidP="003B123C">
      <w:pPr>
        <w:spacing w:after="0" w:line="360" w:lineRule="auto"/>
        <w:ind w:left="360"/>
        <w:rPr>
          <w:b/>
          <w:bCs/>
          <w:sz w:val="20"/>
          <w:szCs w:val="20"/>
        </w:rPr>
      </w:pPr>
      <w:r w:rsidRPr="003B123C">
        <w:rPr>
          <w:b/>
        </w:rPr>
        <w:t>15.</w:t>
      </w:r>
      <w:r w:rsidR="00576EA8">
        <w:rPr>
          <w:b/>
        </w:rPr>
        <w:t>30</w:t>
      </w:r>
      <w:r w:rsidRPr="003B123C">
        <w:rPr>
          <w:b/>
        </w:rPr>
        <w:t xml:space="preserve"> </w:t>
      </w:r>
      <w:r w:rsidR="000201F8" w:rsidRPr="002E3ED2">
        <w:t xml:space="preserve"> ZAKOŃCZENIE KONFERENCJI – ROZDANIE </w:t>
      </w:r>
      <w:r w:rsidR="004A2114" w:rsidRPr="002E3ED2">
        <w:t xml:space="preserve">ZAŚWIADCZEŃ </w:t>
      </w:r>
      <w:bookmarkStart w:id="0" w:name="_GoBack"/>
      <w:bookmarkEnd w:id="0"/>
    </w:p>
    <w:sectPr w:rsidR="001145BA" w:rsidRPr="003B123C" w:rsidSect="00771EB0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42" w:rsidRDefault="005B0742" w:rsidP="00514FB1">
      <w:pPr>
        <w:spacing w:after="0" w:line="240" w:lineRule="auto"/>
      </w:pPr>
      <w:r>
        <w:separator/>
      </w:r>
    </w:p>
  </w:endnote>
  <w:endnote w:type="continuationSeparator" w:id="0">
    <w:p w:rsidR="005B0742" w:rsidRDefault="005B0742" w:rsidP="0051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42" w:rsidRDefault="005B0742" w:rsidP="00514FB1">
      <w:pPr>
        <w:spacing w:after="0" w:line="240" w:lineRule="auto"/>
      </w:pPr>
      <w:r>
        <w:separator/>
      </w:r>
    </w:p>
  </w:footnote>
  <w:footnote w:type="continuationSeparator" w:id="0">
    <w:p w:rsidR="005B0742" w:rsidRDefault="005B0742" w:rsidP="0051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33C"/>
      </v:shape>
    </w:pict>
  </w:numPicBullet>
  <w:abstractNum w:abstractNumId="0" w15:restartNumberingAfterBreak="0">
    <w:nsid w:val="13F6788A"/>
    <w:multiLevelType w:val="hybridMultilevel"/>
    <w:tmpl w:val="BF384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D590C"/>
    <w:multiLevelType w:val="hybridMultilevel"/>
    <w:tmpl w:val="BC5E031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13C43"/>
    <w:multiLevelType w:val="hybridMultilevel"/>
    <w:tmpl w:val="400EA7DA"/>
    <w:lvl w:ilvl="0" w:tplc="08B0B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53347"/>
    <w:multiLevelType w:val="hybridMultilevel"/>
    <w:tmpl w:val="E28800F0"/>
    <w:lvl w:ilvl="0" w:tplc="08B0B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5AC8"/>
    <w:multiLevelType w:val="hybridMultilevel"/>
    <w:tmpl w:val="FCD05F5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14D0D"/>
    <w:multiLevelType w:val="hybridMultilevel"/>
    <w:tmpl w:val="7CB0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54C6"/>
    <w:multiLevelType w:val="hybridMultilevel"/>
    <w:tmpl w:val="EAD20D54"/>
    <w:lvl w:ilvl="0" w:tplc="08B0BF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7A30E0"/>
    <w:multiLevelType w:val="hybridMultilevel"/>
    <w:tmpl w:val="8D8824B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C1"/>
    <w:rsid w:val="000201F8"/>
    <w:rsid w:val="00026EA9"/>
    <w:rsid w:val="0009783E"/>
    <w:rsid w:val="000C3A16"/>
    <w:rsid w:val="000C5424"/>
    <w:rsid w:val="00104BB1"/>
    <w:rsid w:val="001145BA"/>
    <w:rsid w:val="001318FE"/>
    <w:rsid w:val="001534ED"/>
    <w:rsid w:val="00154AAE"/>
    <w:rsid w:val="001C25DD"/>
    <w:rsid w:val="00202281"/>
    <w:rsid w:val="002A2778"/>
    <w:rsid w:val="002A651E"/>
    <w:rsid w:val="002D341C"/>
    <w:rsid w:val="002E3ED2"/>
    <w:rsid w:val="0034067C"/>
    <w:rsid w:val="00357229"/>
    <w:rsid w:val="00363DD1"/>
    <w:rsid w:val="003721C1"/>
    <w:rsid w:val="00381D68"/>
    <w:rsid w:val="00381E1F"/>
    <w:rsid w:val="003A3214"/>
    <w:rsid w:val="003B123C"/>
    <w:rsid w:val="00440A3E"/>
    <w:rsid w:val="00453C69"/>
    <w:rsid w:val="004630B4"/>
    <w:rsid w:val="004A2114"/>
    <w:rsid w:val="00514FB1"/>
    <w:rsid w:val="0052339D"/>
    <w:rsid w:val="00576EA8"/>
    <w:rsid w:val="00580725"/>
    <w:rsid w:val="005B0742"/>
    <w:rsid w:val="005F105B"/>
    <w:rsid w:val="00606A92"/>
    <w:rsid w:val="00670612"/>
    <w:rsid w:val="0067546F"/>
    <w:rsid w:val="00680978"/>
    <w:rsid w:val="00682A24"/>
    <w:rsid w:val="00693AF0"/>
    <w:rsid w:val="007331AE"/>
    <w:rsid w:val="00745103"/>
    <w:rsid w:val="00771EB0"/>
    <w:rsid w:val="00785CAB"/>
    <w:rsid w:val="0079612B"/>
    <w:rsid w:val="0081214A"/>
    <w:rsid w:val="008B12E2"/>
    <w:rsid w:val="008B1A6D"/>
    <w:rsid w:val="00910C1B"/>
    <w:rsid w:val="00917F73"/>
    <w:rsid w:val="00960DB6"/>
    <w:rsid w:val="00963555"/>
    <w:rsid w:val="009F6701"/>
    <w:rsid w:val="00A258AB"/>
    <w:rsid w:val="00A3521F"/>
    <w:rsid w:val="00A60335"/>
    <w:rsid w:val="00A8509E"/>
    <w:rsid w:val="00AB1D8C"/>
    <w:rsid w:val="00AB2A5A"/>
    <w:rsid w:val="00AD0613"/>
    <w:rsid w:val="00B73346"/>
    <w:rsid w:val="00B8225A"/>
    <w:rsid w:val="00B86BA6"/>
    <w:rsid w:val="00C3643B"/>
    <w:rsid w:val="00C44AC9"/>
    <w:rsid w:val="00C6596B"/>
    <w:rsid w:val="00C7094B"/>
    <w:rsid w:val="00C93D2C"/>
    <w:rsid w:val="00D06987"/>
    <w:rsid w:val="00D41040"/>
    <w:rsid w:val="00D41D50"/>
    <w:rsid w:val="00D50698"/>
    <w:rsid w:val="00DD48A9"/>
    <w:rsid w:val="00DE04BF"/>
    <w:rsid w:val="00E0201E"/>
    <w:rsid w:val="00E362AE"/>
    <w:rsid w:val="00E72018"/>
    <w:rsid w:val="00EA5A6B"/>
    <w:rsid w:val="00EB1ED8"/>
    <w:rsid w:val="00F0125E"/>
    <w:rsid w:val="00F20A47"/>
    <w:rsid w:val="00F471FD"/>
    <w:rsid w:val="00F57D3D"/>
    <w:rsid w:val="00F60D86"/>
    <w:rsid w:val="00FA63B4"/>
    <w:rsid w:val="00FB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2B2628E-51A8-44F9-95DE-7700DF32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1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FB1"/>
  </w:style>
  <w:style w:type="paragraph" w:styleId="Stopka">
    <w:name w:val="footer"/>
    <w:basedOn w:val="Normalny"/>
    <w:link w:val="StopkaZnak"/>
    <w:uiPriority w:val="99"/>
    <w:unhideWhenUsed/>
    <w:rsid w:val="0051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FB1"/>
  </w:style>
  <w:style w:type="paragraph" w:styleId="Tekstdymka">
    <w:name w:val="Balloon Text"/>
    <w:basedOn w:val="Normalny"/>
    <w:link w:val="TekstdymkaZnak"/>
    <w:uiPriority w:val="99"/>
    <w:semiHidden/>
    <w:unhideWhenUsed/>
    <w:rsid w:val="00D41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6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22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6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28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45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84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64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21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66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1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52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2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8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57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87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1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66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16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99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977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7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0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1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1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8F442-209D-4F7D-B868-92FDF107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Winsz-Szczotka</cp:lastModifiedBy>
  <cp:revision>2</cp:revision>
  <cp:lastPrinted>2025-07-01T10:41:00Z</cp:lastPrinted>
  <dcterms:created xsi:type="dcterms:W3CDTF">2025-07-23T08:58:00Z</dcterms:created>
  <dcterms:modified xsi:type="dcterms:W3CDTF">2025-07-23T08:58:00Z</dcterms:modified>
</cp:coreProperties>
</file>