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EA2DA" w14:textId="0073F611" w:rsidR="009F4D6F" w:rsidRPr="009F4D6F" w:rsidRDefault="009F4D6F">
      <w:pPr>
        <w:rPr>
          <w:lang w:val="en-US"/>
        </w:rPr>
      </w:pPr>
      <w:r w:rsidRPr="009F4D6F">
        <w:rPr>
          <w:lang w:val="en-US"/>
        </w:rPr>
        <w:t>8:00 – 8:15</w:t>
      </w:r>
      <w:r w:rsidR="00710ED0" w:rsidRPr="00710ED0">
        <w:rPr>
          <w:lang w:val="en-US"/>
        </w:rPr>
        <w:t xml:space="preserve"> </w:t>
      </w:r>
      <w:r w:rsidR="00710ED0" w:rsidRPr="009F4D6F">
        <w:rPr>
          <w:lang w:val="en-US"/>
        </w:rPr>
        <w:t>Opening</w:t>
      </w:r>
    </w:p>
    <w:p w14:paraId="7AFC71E0" w14:textId="77777777" w:rsidR="009F4D6F" w:rsidRPr="009F4D6F" w:rsidRDefault="009F4D6F">
      <w:pPr>
        <w:rPr>
          <w:lang w:val="en-US"/>
        </w:rPr>
      </w:pPr>
    </w:p>
    <w:p w14:paraId="16E8AEA4" w14:textId="6BB6A562" w:rsidR="00D92EFD" w:rsidRDefault="009F4D6F">
      <w:pPr>
        <w:rPr>
          <w:lang w:val="en-US"/>
        </w:rPr>
      </w:pPr>
      <w:r w:rsidRPr="009F4D6F">
        <w:rPr>
          <w:lang w:val="en-US"/>
        </w:rPr>
        <w:t>8:15 – 10:30</w:t>
      </w:r>
      <w:r w:rsidR="00710ED0" w:rsidRPr="00710ED0">
        <w:rPr>
          <w:lang w:val="en-US"/>
        </w:rPr>
        <w:t xml:space="preserve"> </w:t>
      </w:r>
      <w:r w:rsidR="00710ED0" w:rsidRPr="009F4D6F">
        <w:rPr>
          <w:lang w:val="en-US"/>
        </w:rPr>
        <w:t>Session 1</w:t>
      </w:r>
    </w:p>
    <w:p w14:paraId="4E86F853" w14:textId="398AB882" w:rsidR="0007588F" w:rsidRPr="006E1617" w:rsidRDefault="0007588F">
      <w:pPr>
        <w:rPr>
          <w:lang w:val="en-US"/>
        </w:rPr>
      </w:pPr>
      <w:r w:rsidRPr="006E1617">
        <w:rPr>
          <w:lang w:val="en-US"/>
        </w:rPr>
        <w:t>Chair:</w:t>
      </w:r>
      <w:r w:rsidR="006F4C8E" w:rsidRPr="006E1617">
        <w:rPr>
          <w:lang w:val="en-US"/>
        </w:rPr>
        <w:t xml:space="preserve"> S. Bartuś, L. Bryniarski, </w:t>
      </w:r>
      <w:r w:rsidR="005C25D4" w:rsidRPr="006E1617">
        <w:rPr>
          <w:lang w:val="en-US"/>
        </w:rPr>
        <w:t xml:space="preserve">J. Legutko, </w:t>
      </w:r>
      <w:r w:rsidR="006F4C8E" w:rsidRPr="006E1617">
        <w:rPr>
          <w:lang w:val="en-US"/>
        </w:rPr>
        <w:t>K. Mashay</w:t>
      </w:r>
      <w:r w:rsidR="006E1617" w:rsidRPr="006E1617">
        <w:rPr>
          <w:lang w:val="en-US"/>
        </w:rPr>
        <w:t>e</w:t>
      </w:r>
      <w:r w:rsidR="006F4C8E" w:rsidRPr="006E1617">
        <w:rPr>
          <w:lang w:val="en-US"/>
        </w:rPr>
        <w:t>khi</w:t>
      </w:r>
    </w:p>
    <w:p w14:paraId="620D224B" w14:textId="4EA2D82B" w:rsidR="0007588F" w:rsidRPr="00667926" w:rsidRDefault="0007588F">
      <w:proofErr w:type="spellStart"/>
      <w:r w:rsidRPr="00667926">
        <w:t>Discussants</w:t>
      </w:r>
      <w:proofErr w:type="spellEnd"/>
      <w:r w:rsidRPr="00667926">
        <w:t>:</w:t>
      </w:r>
      <w:r w:rsidR="006F4C8E" w:rsidRPr="00667926">
        <w:t xml:space="preserve"> S. </w:t>
      </w:r>
      <w:proofErr w:type="spellStart"/>
      <w:r w:rsidR="006F4C8E" w:rsidRPr="00667926">
        <w:t>Furkalo</w:t>
      </w:r>
      <w:proofErr w:type="spellEnd"/>
      <w:r w:rsidR="006F4C8E" w:rsidRPr="00667926">
        <w:t>, P. G</w:t>
      </w:r>
      <w:r w:rsidR="00C302EE">
        <w:t>ą</w:t>
      </w:r>
      <w:r w:rsidR="006F4C8E" w:rsidRPr="00667926">
        <w:t xml:space="preserve">sior, A. </w:t>
      </w:r>
      <w:proofErr w:type="spellStart"/>
      <w:r w:rsidR="006F4C8E" w:rsidRPr="00667926">
        <w:t>Ochała</w:t>
      </w:r>
      <w:proofErr w:type="spellEnd"/>
      <w:r w:rsidR="006F4C8E" w:rsidRPr="00667926">
        <w:t xml:space="preserve">, Ł. Rzeszutko, S. Surowiec, </w:t>
      </w:r>
      <w:r w:rsidR="00C302EE">
        <w:t xml:space="preserve">G. </w:t>
      </w:r>
      <w:proofErr w:type="spellStart"/>
      <w:r w:rsidR="00C302EE">
        <w:t>Sobieszek</w:t>
      </w:r>
      <w:proofErr w:type="spellEnd"/>
    </w:p>
    <w:p w14:paraId="2FFC6CA4" w14:textId="77777777" w:rsidR="0059299A" w:rsidRPr="00667926" w:rsidRDefault="0059299A"/>
    <w:p w14:paraId="61932FE1" w14:textId="7CB467BB" w:rsidR="00FB753B" w:rsidRDefault="00FB753B">
      <w:pPr>
        <w:rPr>
          <w:lang w:val="en-US"/>
        </w:rPr>
      </w:pPr>
      <w:r>
        <w:rPr>
          <w:lang w:val="en-US"/>
        </w:rPr>
        <w:t>Welcome</w:t>
      </w:r>
    </w:p>
    <w:p w14:paraId="222F46CA" w14:textId="77777777" w:rsidR="0059299A" w:rsidRDefault="0059299A" w:rsidP="00DF2B42">
      <w:pPr>
        <w:rPr>
          <w:lang w:val="en-US"/>
        </w:rPr>
      </w:pPr>
    </w:p>
    <w:p w14:paraId="7C7D10F4" w14:textId="695EF770" w:rsidR="006F4C8E" w:rsidRDefault="009F4D6F" w:rsidP="00DF2B42">
      <w:pPr>
        <w:rPr>
          <w:lang w:val="en-US"/>
        </w:rPr>
      </w:pPr>
      <w:r>
        <w:rPr>
          <w:lang w:val="en-US"/>
        </w:rPr>
        <w:t>Live case 1</w:t>
      </w:r>
      <w:r w:rsidR="00DF2B42">
        <w:rPr>
          <w:lang w:val="en-US"/>
        </w:rPr>
        <w:t xml:space="preserve">: operators: </w:t>
      </w:r>
      <w:r w:rsidR="006F4C8E">
        <w:rPr>
          <w:lang w:val="en-US"/>
        </w:rPr>
        <w:t>G. Gasparini</w:t>
      </w:r>
      <w:r w:rsidR="005C25D4">
        <w:rPr>
          <w:lang w:val="en-US"/>
        </w:rPr>
        <w:t>, W. Zasada</w:t>
      </w:r>
    </w:p>
    <w:p w14:paraId="36DBF336" w14:textId="48B9018B" w:rsidR="00DF2B42" w:rsidRPr="005C25D4" w:rsidRDefault="00DF2B42" w:rsidP="00DF2B42">
      <w:r w:rsidRPr="005C25D4">
        <w:t xml:space="preserve">(MSCT and MRI – B. </w:t>
      </w:r>
      <w:proofErr w:type="spellStart"/>
      <w:r w:rsidRPr="005C25D4">
        <w:t>Chyrchel</w:t>
      </w:r>
      <w:proofErr w:type="spellEnd"/>
      <w:r w:rsidRPr="005C25D4">
        <w:t>, W. Wojciechowska)</w:t>
      </w:r>
    </w:p>
    <w:p w14:paraId="14B8FE5F" w14:textId="0350F03E" w:rsidR="006F4C8E" w:rsidRDefault="00DF2B42">
      <w:pPr>
        <w:rPr>
          <w:lang w:val="en-US"/>
        </w:rPr>
      </w:pPr>
      <w:r>
        <w:rPr>
          <w:lang w:val="en-US"/>
        </w:rPr>
        <w:t xml:space="preserve">Live case 2: operators: </w:t>
      </w:r>
      <w:r w:rsidR="006F4C8E">
        <w:rPr>
          <w:lang w:val="en-US"/>
        </w:rPr>
        <w:t xml:space="preserve">O. </w:t>
      </w:r>
      <w:proofErr w:type="spellStart"/>
      <w:r w:rsidR="006F4C8E">
        <w:rPr>
          <w:lang w:val="en-US"/>
        </w:rPr>
        <w:t>Goktekin</w:t>
      </w:r>
      <w:proofErr w:type="spellEnd"/>
      <w:r w:rsidR="005C25D4">
        <w:rPr>
          <w:lang w:val="en-US"/>
        </w:rPr>
        <w:t xml:space="preserve">, M. </w:t>
      </w:r>
      <w:proofErr w:type="spellStart"/>
      <w:r w:rsidR="005C25D4">
        <w:rPr>
          <w:lang w:val="en-US"/>
        </w:rPr>
        <w:t>Chyrchel</w:t>
      </w:r>
      <w:proofErr w:type="spellEnd"/>
    </w:p>
    <w:p w14:paraId="37233D85" w14:textId="18033431" w:rsidR="009F4D6F" w:rsidRPr="00667926" w:rsidRDefault="00DF2B42">
      <w:r w:rsidRPr="00667926">
        <w:t xml:space="preserve">(MSCT and MRI – B. </w:t>
      </w:r>
      <w:proofErr w:type="spellStart"/>
      <w:r w:rsidRPr="00667926">
        <w:t>Chyrchel</w:t>
      </w:r>
      <w:proofErr w:type="spellEnd"/>
      <w:r w:rsidRPr="00667926">
        <w:t>, W. Wojciechowska)</w:t>
      </w:r>
    </w:p>
    <w:p w14:paraId="526BAE56" w14:textId="77777777" w:rsidR="0059299A" w:rsidRPr="00667926" w:rsidRDefault="0059299A"/>
    <w:p w14:paraId="4E4EEC9C" w14:textId="0ABB6704" w:rsidR="009F4D6F" w:rsidRDefault="009F4D6F">
      <w:pPr>
        <w:rPr>
          <w:lang w:val="en-US"/>
        </w:rPr>
      </w:pPr>
      <w:r>
        <w:rPr>
          <w:lang w:val="en-US"/>
        </w:rPr>
        <w:t xml:space="preserve">Lectures: </w:t>
      </w:r>
    </w:p>
    <w:p w14:paraId="31667FCF" w14:textId="694078FD" w:rsidR="00181BDC" w:rsidRDefault="00181BDC" w:rsidP="00181BDC">
      <w:pPr>
        <w:rPr>
          <w:lang w:val="en-US"/>
        </w:rPr>
      </w:pPr>
      <w:r>
        <w:rPr>
          <w:lang w:val="en-US"/>
        </w:rPr>
        <w:t>Current indication for CTO PCI</w:t>
      </w:r>
      <w:r w:rsidR="002E767E">
        <w:rPr>
          <w:lang w:val="en-US"/>
        </w:rPr>
        <w:t>. G. Werner</w:t>
      </w:r>
    </w:p>
    <w:p w14:paraId="30C888AA" w14:textId="08B33F68" w:rsidR="00181BDC" w:rsidRDefault="00181BDC" w:rsidP="00181BDC">
      <w:pPr>
        <w:rPr>
          <w:lang w:val="en-US"/>
        </w:rPr>
      </w:pPr>
      <w:r>
        <w:rPr>
          <w:lang w:val="en-US"/>
        </w:rPr>
        <w:t>Procedure planning: choose the proper strategy for the specific lesion</w:t>
      </w:r>
      <w:r w:rsidR="002E767E">
        <w:rPr>
          <w:lang w:val="en-US"/>
        </w:rPr>
        <w:t>.  K. Mashayekhi</w:t>
      </w:r>
    </w:p>
    <w:p w14:paraId="78558E6D" w14:textId="0EFD6C43" w:rsidR="00181BDC" w:rsidRDefault="00181BDC" w:rsidP="00181BDC">
      <w:pPr>
        <w:rPr>
          <w:lang w:val="en-US"/>
        </w:rPr>
      </w:pPr>
      <w:r>
        <w:rPr>
          <w:lang w:val="en-US"/>
        </w:rPr>
        <w:t>Role of MSCT, MRI in CTO PCI</w:t>
      </w:r>
      <w:r w:rsidR="002E767E">
        <w:rPr>
          <w:lang w:val="en-US"/>
        </w:rPr>
        <w:t>. M. Op</w:t>
      </w:r>
      <w:r w:rsidR="00F23CCB">
        <w:rPr>
          <w:lang w:val="en-US"/>
        </w:rPr>
        <w:t>o</w:t>
      </w:r>
      <w:r w:rsidR="002E767E">
        <w:rPr>
          <w:lang w:val="en-US"/>
        </w:rPr>
        <w:t>lski</w:t>
      </w:r>
    </w:p>
    <w:p w14:paraId="182FA38C" w14:textId="77777777" w:rsidR="00181BDC" w:rsidRPr="009F4D6F" w:rsidRDefault="00181BDC" w:rsidP="00181BDC">
      <w:pPr>
        <w:rPr>
          <w:lang w:val="en-US"/>
        </w:rPr>
      </w:pPr>
    </w:p>
    <w:p w14:paraId="76A1F7C4" w14:textId="1A37FE26" w:rsidR="00181BDC" w:rsidRPr="009F4D6F" w:rsidRDefault="00181BDC" w:rsidP="00181BDC">
      <w:pPr>
        <w:rPr>
          <w:lang w:val="en-US"/>
        </w:rPr>
      </w:pPr>
      <w:r w:rsidRPr="009F4D6F">
        <w:rPr>
          <w:lang w:val="en-US"/>
        </w:rPr>
        <w:t>10:30 - 11:00</w:t>
      </w:r>
      <w:r w:rsidR="00710ED0" w:rsidRPr="00710ED0">
        <w:rPr>
          <w:lang w:val="en-US"/>
        </w:rPr>
        <w:t xml:space="preserve"> </w:t>
      </w:r>
      <w:r w:rsidR="00710ED0" w:rsidRPr="009F4D6F">
        <w:rPr>
          <w:lang w:val="en-US"/>
        </w:rPr>
        <w:t>Coffee Break</w:t>
      </w:r>
    </w:p>
    <w:p w14:paraId="3EAB061A" w14:textId="77777777" w:rsidR="00181BDC" w:rsidRPr="009F4D6F" w:rsidRDefault="00181BDC" w:rsidP="00181BDC">
      <w:pPr>
        <w:rPr>
          <w:lang w:val="en-US"/>
        </w:rPr>
      </w:pPr>
    </w:p>
    <w:p w14:paraId="4215DC80" w14:textId="5BDC0316" w:rsidR="00181BDC" w:rsidRPr="009F4D6F" w:rsidRDefault="00181BDC" w:rsidP="00181BDC">
      <w:pPr>
        <w:rPr>
          <w:lang w:val="en-US"/>
        </w:rPr>
      </w:pPr>
      <w:r w:rsidRPr="009F4D6F">
        <w:rPr>
          <w:lang w:val="en-US"/>
        </w:rPr>
        <w:t>11:00 – 13:00</w:t>
      </w:r>
      <w:r w:rsidR="00710ED0" w:rsidRPr="00710ED0">
        <w:rPr>
          <w:lang w:val="en-US"/>
        </w:rPr>
        <w:t xml:space="preserve"> </w:t>
      </w:r>
      <w:r w:rsidR="00710ED0" w:rsidRPr="009F4D6F">
        <w:rPr>
          <w:lang w:val="en-US"/>
        </w:rPr>
        <w:t>Session 2</w:t>
      </w:r>
    </w:p>
    <w:p w14:paraId="5A7F4F48" w14:textId="499BE84C" w:rsidR="0059299A" w:rsidRDefault="0059299A" w:rsidP="0059299A">
      <w:pPr>
        <w:rPr>
          <w:lang w:val="en-US"/>
        </w:rPr>
      </w:pPr>
      <w:r>
        <w:rPr>
          <w:lang w:val="en-US"/>
        </w:rPr>
        <w:t>Chair:</w:t>
      </w:r>
      <w:r w:rsidR="006F4C8E">
        <w:rPr>
          <w:lang w:val="en-US"/>
        </w:rPr>
        <w:t xml:space="preserve"> R. </w:t>
      </w:r>
      <w:proofErr w:type="spellStart"/>
      <w:r w:rsidR="006F4C8E">
        <w:rPr>
          <w:lang w:val="en-US"/>
        </w:rPr>
        <w:t>Diletti</w:t>
      </w:r>
      <w:proofErr w:type="spellEnd"/>
      <w:r w:rsidR="006F4C8E">
        <w:rPr>
          <w:lang w:val="en-US"/>
        </w:rPr>
        <w:t xml:space="preserve">, G. Gasparini, </w:t>
      </w:r>
      <w:r w:rsidR="005C25D4">
        <w:rPr>
          <w:lang w:val="en-US"/>
        </w:rPr>
        <w:t xml:space="preserve">M. </w:t>
      </w:r>
      <w:proofErr w:type="spellStart"/>
      <w:r w:rsidR="005C25D4">
        <w:rPr>
          <w:lang w:val="en-US"/>
        </w:rPr>
        <w:t>Hawranek</w:t>
      </w:r>
      <w:proofErr w:type="spellEnd"/>
      <w:r w:rsidR="005C25D4">
        <w:rPr>
          <w:lang w:val="en-US"/>
        </w:rPr>
        <w:t xml:space="preserve">, </w:t>
      </w:r>
      <w:r w:rsidR="006F4C8E">
        <w:rPr>
          <w:lang w:val="en-US"/>
        </w:rPr>
        <w:t>P. Mitkowski</w:t>
      </w:r>
    </w:p>
    <w:p w14:paraId="611163BB" w14:textId="45635F28" w:rsidR="0059299A" w:rsidRPr="006F4C8E" w:rsidRDefault="0059299A" w:rsidP="0059299A">
      <w:proofErr w:type="spellStart"/>
      <w:r w:rsidRPr="006F4C8E">
        <w:t>Discussants</w:t>
      </w:r>
      <w:proofErr w:type="spellEnd"/>
      <w:r w:rsidRPr="006F4C8E">
        <w:t>:</w:t>
      </w:r>
      <w:r w:rsidR="006F4C8E" w:rsidRPr="006F4C8E">
        <w:t xml:space="preserve"> A. Dębski, J. Drozd, </w:t>
      </w:r>
      <w:r w:rsidR="006F4C8E">
        <w:t xml:space="preserve">P. Kwiatkowski, M. Lesiak, </w:t>
      </w:r>
      <w:r w:rsidR="00B521A5" w:rsidRPr="0039048B">
        <w:t>M. Taj</w:t>
      </w:r>
      <w:r w:rsidR="00B521A5">
        <w:t xml:space="preserve">stra, </w:t>
      </w:r>
      <w:r w:rsidR="00C302EE">
        <w:t xml:space="preserve">A. </w:t>
      </w:r>
      <w:proofErr w:type="spellStart"/>
      <w:r w:rsidR="00C302EE">
        <w:t>Zeliaś</w:t>
      </w:r>
      <w:proofErr w:type="spellEnd"/>
    </w:p>
    <w:p w14:paraId="508FBABC" w14:textId="77777777" w:rsidR="0059299A" w:rsidRPr="006F4C8E" w:rsidRDefault="0059299A" w:rsidP="0059299A"/>
    <w:p w14:paraId="63E0E51F" w14:textId="379DB636" w:rsidR="006F4C8E" w:rsidRDefault="0059299A" w:rsidP="0059299A">
      <w:pPr>
        <w:rPr>
          <w:lang w:val="en-US"/>
        </w:rPr>
      </w:pPr>
      <w:r>
        <w:rPr>
          <w:lang w:val="en-US"/>
        </w:rPr>
        <w:t xml:space="preserve">Live case 3: operators: </w:t>
      </w:r>
      <w:r w:rsidR="006F4C8E">
        <w:rPr>
          <w:lang w:val="en-US"/>
        </w:rPr>
        <w:t>K. Mashayekhi</w:t>
      </w:r>
      <w:r w:rsidR="005C25D4">
        <w:rPr>
          <w:lang w:val="en-US"/>
        </w:rPr>
        <w:t>, Ł. Rzeszutko</w:t>
      </w:r>
    </w:p>
    <w:p w14:paraId="77AF6F80" w14:textId="274A2E59" w:rsidR="0059299A" w:rsidRPr="00667926" w:rsidRDefault="0059299A" w:rsidP="0059299A">
      <w:r w:rsidRPr="00667926">
        <w:t xml:space="preserve">(MSCT and MRI – B. </w:t>
      </w:r>
      <w:proofErr w:type="spellStart"/>
      <w:r w:rsidRPr="00667926">
        <w:t>Chyrchel</w:t>
      </w:r>
      <w:proofErr w:type="spellEnd"/>
      <w:r w:rsidRPr="00667926">
        <w:t>, W. Wojciechowska)</w:t>
      </w:r>
    </w:p>
    <w:p w14:paraId="063ED9F9" w14:textId="7191542F" w:rsidR="006F4C8E" w:rsidRDefault="0059299A" w:rsidP="0059299A">
      <w:pPr>
        <w:rPr>
          <w:lang w:val="en-US"/>
        </w:rPr>
      </w:pPr>
      <w:r>
        <w:rPr>
          <w:lang w:val="en-US"/>
        </w:rPr>
        <w:t xml:space="preserve">Live case 4: operators: </w:t>
      </w:r>
      <w:r w:rsidR="006F4C8E">
        <w:rPr>
          <w:lang w:val="en-US"/>
        </w:rPr>
        <w:t>G. Werner</w:t>
      </w:r>
      <w:r w:rsidR="005C25D4">
        <w:rPr>
          <w:lang w:val="en-US"/>
        </w:rPr>
        <w:t xml:space="preserve">, R. </w:t>
      </w:r>
      <w:proofErr w:type="spellStart"/>
      <w:r w:rsidR="005C25D4">
        <w:rPr>
          <w:lang w:val="en-US"/>
        </w:rPr>
        <w:t>Wojdyła</w:t>
      </w:r>
      <w:proofErr w:type="spellEnd"/>
    </w:p>
    <w:p w14:paraId="20556921" w14:textId="7E6F1328" w:rsidR="0059299A" w:rsidRPr="00667926" w:rsidRDefault="0059299A" w:rsidP="0059299A">
      <w:r w:rsidRPr="00667926">
        <w:t xml:space="preserve">(MSCT and MRI – B. </w:t>
      </w:r>
      <w:proofErr w:type="spellStart"/>
      <w:r w:rsidRPr="00667926">
        <w:t>Chyrchel</w:t>
      </w:r>
      <w:proofErr w:type="spellEnd"/>
      <w:r w:rsidRPr="00667926">
        <w:t>, W. Wojciechowska)</w:t>
      </w:r>
    </w:p>
    <w:p w14:paraId="359A8AC6" w14:textId="77777777" w:rsidR="0059299A" w:rsidRPr="00667926" w:rsidRDefault="0059299A" w:rsidP="00181BDC"/>
    <w:p w14:paraId="621518AE" w14:textId="34FBA94C" w:rsidR="00181BDC" w:rsidRDefault="00181BDC" w:rsidP="00181BDC">
      <w:pPr>
        <w:rPr>
          <w:lang w:val="en-US"/>
        </w:rPr>
      </w:pPr>
      <w:r>
        <w:rPr>
          <w:lang w:val="en-US"/>
        </w:rPr>
        <w:t xml:space="preserve">Lectures: </w:t>
      </w:r>
    </w:p>
    <w:p w14:paraId="5E60B89B" w14:textId="1B7B684D" w:rsidR="00181BDC" w:rsidRDefault="00181BDC" w:rsidP="00181BDC">
      <w:pPr>
        <w:rPr>
          <w:lang w:val="en-US"/>
        </w:rPr>
      </w:pPr>
      <w:r>
        <w:rPr>
          <w:lang w:val="en-US"/>
        </w:rPr>
        <w:t>Antegrade – step by step</w:t>
      </w:r>
      <w:r w:rsidR="002E767E">
        <w:rPr>
          <w:lang w:val="en-US"/>
        </w:rPr>
        <w:t>.  L. Bryniarski</w:t>
      </w:r>
    </w:p>
    <w:p w14:paraId="2B32FFA6" w14:textId="50F9E258" w:rsidR="009019B4" w:rsidRDefault="009019B4" w:rsidP="00181BDC">
      <w:pPr>
        <w:rPr>
          <w:lang w:val="en-US"/>
        </w:rPr>
      </w:pPr>
      <w:r>
        <w:rPr>
          <w:lang w:val="en-US"/>
        </w:rPr>
        <w:t>Wires – how to choose</w:t>
      </w:r>
      <w:r w:rsidR="00F23CCB">
        <w:rPr>
          <w:lang w:val="en-US"/>
        </w:rPr>
        <w:t xml:space="preserve"> I. Ungi</w:t>
      </w:r>
    </w:p>
    <w:p w14:paraId="0C761000" w14:textId="77777777" w:rsidR="006E1617" w:rsidRDefault="006E1617" w:rsidP="006E1617">
      <w:pPr>
        <w:rPr>
          <w:lang w:val="en-US"/>
        </w:rPr>
      </w:pPr>
      <w:r>
        <w:rPr>
          <w:lang w:val="en-US"/>
        </w:rPr>
        <w:t xml:space="preserve">Microcatheters – how to choose P.F. </w:t>
      </w:r>
      <w:proofErr w:type="spellStart"/>
      <w:r>
        <w:rPr>
          <w:lang w:val="en-US"/>
        </w:rPr>
        <w:t>Agostoni</w:t>
      </w:r>
      <w:proofErr w:type="spellEnd"/>
    </w:p>
    <w:p w14:paraId="31CD932C" w14:textId="77777777" w:rsidR="00C302EE" w:rsidRDefault="00C302EE" w:rsidP="00C302EE">
      <w:pPr>
        <w:rPr>
          <w:lang w:val="en-US"/>
        </w:rPr>
      </w:pPr>
      <w:r>
        <w:rPr>
          <w:lang w:val="en-US"/>
        </w:rPr>
        <w:t xml:space="preserve">ADR – step by step. R. </w:t>
      </w:r>
      <w:proofErr w:type="spellStart"/>
      <w:r>
        <w:rPr>
          <w:lang w:val="en-US"/>
        </w:rPr>
        <w:t>Diletti</w:t>
      </w:r>
      <w:proofErr w:type="spellEnd"/>
    </w:p>
    <w:p w14:paraId="3EB04C90" w14:textId="77777777" w:rsidR="006E1617" w:rsidRDefault="006E1617" w:rsidP="00181BDC">
      <w:pPr>
        <w:rPr>
          <w:lang w:val="en-US"/>
        </w:rPr>
      </w:pPr>
    </w:p>
    <w:p w14:paraId="1D0DB28C" w14:textId="4963BC28" w:rsidR="00181BDC" w:rsidRPr="009F4D6F" w:rsidRDefault="00181BDC" w:rsidP="00181BDC">
      <w:pPr>
        <w:rPr>
          <w:lang w:val="en-US"/>
        </w:rPr>
      </w:pPr>
      <w:r>
        <w:rPr>
          <w:lang w:val="en-US"/>
        </w:rPr>
        <w:t>Role of IVUS in CTO PCI</w:t>
      </w:r>
      <w:r w:rsidR="00F23CCB">
        <w:rPr>
          <w:lang w:val="en-US"/>
        </w:rPr>
        <w:t xml:space="preserve">. </w:t>
      </w:r>
      <w:r w:rsidR="00DF2B42">
        <w:rPr>
          <w:lang w:val="en-US"/>
        </w:rPr>
        <w:t xml:space="preserve"> G. Gasparini</w:t>
      </w:r>
    </w:p>
    <w:p w14:paraId="022284A0" w14:textId="77777777" w:rsidR="00181BDC" w:rsidRPr="009F4D6F" w:rsidRDefault="00181BDC" w:rsidP="00181BDC">
      <w:pPr>
        <w:rPr>
          <w:lang w:val="en-US"/>
        </w:rPr>
      </w:pPr>
    </w:p>
    <w:p w14:paraId="01469ED5" w14:textId="1C52E80A" w:rsidR="00181BDC" w:rsidRDefault="00181BDC" w:rsidP="00181BDC">
      <w:pPr>
        <w:rPr>
          <w:lang w:val="en-US"/>
        </w:rPr>
      </w:pPr>
      <w:r w:rsidRPr="009F4D6F">
        <w:rPr>
          <w:lang w:val="en-US"/>
        </w:rPr>
        <w:t>13:00 - 13:50</w:t>
      </w:r>
      <w:r w:rsidR="00710ED0" w:rsidRPr="00710ED0">
        <w:rPr>
          <w:lang w:val="en-US"/>
        </w:rPr>
        <w:t xml:space="preserve"> </w:t>
      </w:r>
      <w:r w:rsidR="00710ED0" w:rsidRPr="009F4D6F">
        <w:rPr>
          <w:lang w:val="en-US"/>
        </w:rPr>
        <w:t>Lunch</w:t>
      </w:r>
    </w:p>
    <w:p w14:paraId="1A1C58AF" w14:textId="77777777" w:rsidR="00CB67A9" w:rsidRDefault="00CB67A9" w:rsidP="00181BDC">
      <w:pPr>
        <w:rPr>
          <w:lang w:val="en-US"/>
        </w:rPr>
      </w:pPr>
    </w:p>
    <w:p w14:paraId="55C7C7D0" w14:textId="327B21E4" w:rsidR="00CB67A9" w:rsidRDefault="00CB67A9" w:rsidP="00181BDC">
      <w:pPr>
        <w:rPr>
          <w:lang w:val="en-US"/>
        </w:rPr>
      </w:pPr>
      <w:r>
        <w:rPr>
          <w:lang w:val="en-US"/>
        </w:rPr>
        <w:t>13:00 – 13:30</w:t>
      </w:r>
      <w:r w:rsidR="00710ED0" w:rsidRPr="00710ED0">
        <w:rPr>
          <w:lang w:val="en-US"/>
        </w:rPr>
        <w:t xml:space="preserve"> </w:t>
      </w:r>
      <w:r w:rsidR="00710ED0">
        <w:rPr>
          <w:lang w:val="en-US"/>
        </w:rPr>
        <w:t>Lunch session</w:t>
      </w:r>
    </w:p>
    <w:p w14:paraId="62C51C20" w14:textId="20431ACD" w:rsidR="0059299A" w:rsidRPr="005C25D4" w:rsidRDefault="0059299A" w:rsidP="00181BDC">
      <w:r w:rsidRPr="005C25D4">
        <w:t>Chair:</w:t>
      </w:r>
      <w:r w:rsidR="006F4C8E" w:rsidRPr="005C25D4">
        <w:t xml:space="preserve"> S. Bartuś, L. Bryniarski</w:t>
      </w:r>
      <w:r w:rsidR="00BD6E9B">
        <w:t>, M. Hawranek</w:t>
      </w:r>
    </w:p>
    <w:p w14:paraId="5AB4E107" w14:textId="3889A2FB" w:rsidR="009019B4" w:rsidRDefault="009019B4" w:rsidP="009019B4">
      <w:pPr>
        <w:rPr>
          <w:rFonts w:eastAsia="Times New Roman" w:cstheme="minorHAnsi"/>
          <w:color w:val="202124"/>
          <w:kern w:val="0"/>
          <w:lang w:val="en" w:eastAsia="pl-PL"/>
          <w14:ligatures w14:val="none"/>
        </w:rPr>
      </w:pPr>
      <w:r>
        <w:rPr>
          <w:lang w:val="en-US"/>
        </w:rPr>
        <w:t>Special sub</w:t>
      </w:r>
      <w:r w:rsidRPr="00D51865">
        <w:rPr>
          <w:rFonts w:eastAsia="Times New Roman" w:cstheme="minorHAnsi"/>
          <w:color w:val="202124"/>
          <w:kern w:val="0"/>
          <w:lang w:val="en" w:eastAsia="pl-PL"/>
          <w14:ligatures w14:val="none"/>
        </w:rPr>
        <w:t>groups of patients</w:t>
      </w:r>
      <w:r>
        <w:rPr>
          <w:rFonts w:eastAsia="Times New Roman" w:cstheme="minorHAnsi"/>
          <w:color w:val="202124"/>
          <w:kern w:val="0"/>
          <w:lang w:val="en" w:eastAsia="pl-PL"/>
          <w14:ligatures w14:val="none"/>
        </w:rPr>
        <w:t xml:space="preserve"> with CTO</w:t>
      </w:r>
      <w:r w:rsidRPr="00D51865">
        <w:rPr>
          <w:rFonts w:eastAsia="Times New Roman" w:cstheme="minorHAnsi"/>
          <w:color w:val="202124"/>
          <w:kern w:val="0"/>
          <w:lang w:val="en" w:eastAsia="pl-PL"/>
          <w14:ligatures w14:val="none"/>
        </w:rPr>
        <w:t xml:space="preserve"> (heart failure, </w:t>
      </w:r>
      <w:r>
        <w:rPr>
          <w:rFonts w:eastAsia="Times New Roman" w:cstheme="minorHAnsi"/>
          <w:color w:val="202124"/>
          <w:kern w:val="0"/>
          <w:lang w:val="en" w:eastAsia="pl-PL"/>
          <w14:ligatures w14:val="none"/>
        </w:rPr>
        <w:t>DM</w:t>
      </w:r>
      <w:r w:rsidRPr="00D51865">
        <w:rPr>
          <w:rFonts w:eastAsia="Times New Roman" w:cstheme="minorHAnsi"/>
          <w:color w:val="202124"/>
          <w:kern w:val="0"/>
          <w:lang w:val="en" w:eastAsia="pl-PL"/>
          <w14:ligatures w14:val="none"/>
        </w:rPr>
        <w:t xml:space="preserve">, </w:t>
      </w:r>
      <w:r>
        <w:rPr>
          <w:rFonts w:eastAsia="Times New Roman" w:cstheme="minorHAnsi"/>
          <w:color w:val="202124"/>
          <w:kern w:val="0"/>
          <w:lang w:val="en" w:eastAsia="pl-PL"/>
          <w14:ligatures w14:val="none"/>
        </w:rPr>
        <w:t>CKD</w:t>
      </w:r>
      <w:r w:rsidRPr="00D51865">
        <w:rPr>
          <w:rFonts w:eastAsia="Times New Roman" w:cstheme="minorHAnsi"/>
          <w:color w:val="202124"/>
          <w:kern w:val="0"/>
          <w:lang w:val="en" w:eastAsia="pl-PL"/>
          <w14:ligatures w14:val="none"/>
        </w:rPr>
        <w:t>)</w:t>
      </w:r>
      <w:r>
        <w:rPr>
          <w:rFonts w:eastAsia="Times New Roman" w:cstheme="minorHAnsi"/>
          <w:color w:val="202124"/>
          <w:kern w:val="0"/>
          <w:lang w:val="en" w:eastAsia="pl-PL"/>
          <w14:ligatures w14:val="none"/>
        </w:rPr>
        <w:t xml:space="preserve"> – how to </w:t>
      </w:r>
      <w:proofErr w:type="gramStart"/>
      <w:r>
        <w:rPr>
          <w:rFonts w:eastAsia="Times New Roman" w:cstheme="minorHAnsi"/>
          <w:color w:val="202124"/>
          <w:kern w:val="0"/>
          <w:lang w:val="en" w:eastAsia="pl-PL"/>
          <w14:ligatures w14:val="none"/>
        </w:rPr>
        <w:t>manage ?</w:t>
      </w:r>
      <w:proofErr w:type="gramEnd"/>
      <w:r w:rsidR="00F23CCB">
        <w:rPr>
          <w:rFonts w:eastAsia="Times New Roman" w:cstheme="minorHAnsi"/>
          <w:color w:val="202124"/>
          <w:kern w:val="0"/>
          <w:lang w:val="en" w:eastAsia="pl-PL"/>
          <w14:ligatures w14:val="none"/>
        </w:rPr>
        <w:t xml:space="preserve"> </w:t>
      </w:r>
      <w:r w:rsidR="006F4C8E">
        <w:rPr>
          <w:rFonts w:eastAsia="Times New Roman" w:cstheme="minorHAnsi"/>
          <w:color w:val="202124"/>
          <w:kern w:val="0"/>
          <w:lang w:val="en" w:eastAsia="pl-PL"/>
          <w14:ligatures w14:val="none"/>
        </w:rPr>
        <w:t>J. Drozd</w:t>
      </w:r>
    </w:p>
    <w:p w14:paraId="5AF12F4B" w14:textId="77777777" w:rsidR="00C302EE" w:rsidRDefault="00C302EE" w:rsidP="00C302EE">
      <w:pPr>
        <w:rPr>
          <w:rFonts w:eastAsia="Times New Roman" w:cstheme="minorHAnsi"/>
          <w:color w:val="202124"/>
          <w:kern w:val="0"/>
          <w:lang w:val="en" w:eastAsia="pl-PL"/>
          <w14:ligatures w14:val="none"/>
        </w:rPr>
      </w:pPr>
      <w:r>
        <w:rPr>
          <w:rFonts w:eastAsia="Times New Roman" w:cstheme="minorHAnsi"/>
          <w:color w:val="202124"/>
          <w:kern w:val="0"/>
          <w:lang w:val="en" w:eastAsia="pl-PL"/>
          <w14:ligatures w14:val="none"/>
        </w:rPr>
        <w:t xml:space="preserve">CTO PCI with </w:t>
      </w:r>
      <w:proofErr w:type="spellStart"/>
      <w:r>
        <w:rPr>
          <w:rFonts w:eastAsia="Times New Roman" w:cstheme="minorHAnsi"/>
          <w:color w:val="202124"/>
          <w:kern w:val="0"/>
          <w:lang w:val="en" w:eastAsia="pl-PL"/>
          <w14:ligatures w14:val="none"/>
        </w:rPr>
        <w:t>Impella</w:t>
      </w:r>
      <w:proofErr w:type="spellEnd"/>
      <w:r>
        <w:rPr>
          <w:rFonts w:eastAsia="Times New Roman" w:cstheme="minorHAnsi"/>
          <w:color w:val="202124"/>
          <w:kern w:val="0"/>
          <w:lang w:val="en" w:eastAsia="pl-PL"/>
          <w14:ligatures w14:val="none"/>
        </w:rPr>
        <w:t xml:space="preserve"> support. K. Mashayekhi</w:t>
      </w:r>
    </w:p>
    <w:p w14:paraId="0D480768" w14:textId="77777777" w:rsidR="00181BDC" w:rsidRPr="009F4D6F" w:rsidRDefault="00181BDC" w:rsidP="00181BDC">
      <w:pPr>
        <w:rPr>
          <w:lang w:val="en-US"/>
        </w:rPr>
      </w:pPr>
    </w:p>
    <w:p w14:paraId="1F50E9D5" w14:textId="5D4AA0FD" w:rsidR="00181BDC" w:rsidRDefault="00181BDC" w:rsidP="00181BDC">
      <w:pPr>
        <w:rPr>
          <w:lang w:val="en-US"/>
        </w:rPr>
      </w:pPr>
      <w:r w:rsidRPr="009F4D6F">
        <w:rPr>
          <w:lang w:val="en-US"/>
        </w:rPr>
        <w:t>13:50 – 16:00</w:t>
      </w:r>
      <w:r w:rsidR="00710ED0" w:rsidRPr="00710ED0">
        <w:rPr>
          <w:lang w:val="en-US"/>
        </w:rPr>
        <w:t xml:space="preserve"> </w:t>
      </w:r>
      <w:r w:rsidR="00710ED0" w:rsidRPr="009F4D6F">
        <w:rPr>
          <w:lang w:val="en-US"/>
        </w:rPr>
        <w:t>Session 3</w:t>
      </w:r>
    </w:p>
    <w:p w14:paraId="773FA6DF" w14:textId="0C525A59" w:rsidR="0059299A" w:rsidRDefault="0059299A" w:rsidP="0059299A">
      <w:pPr>
        <w:rPr>
          <w:lang w:val="en-US"/>
        </w:rPr>
      </w:pPr>
      <w:r>
        <w:rPr>
          <w:lang w:val="en-US"/>
        </w:rPr>
        <w:t>Chair:</w:t>
      </w:r>
      <w:r w:rsidR="006F4C8E">
        <w:rPr>
          <w:lang w:val="en-US"/>
        </w:rPr>
        <w:t xml:space="preserve"> </w:t>
      </w:r>
      <w:r w:rsidR="00036E2D">
        <w:rPr>
          <w:lang w:val="en-US"/>
        </w:rPr>
        <w:t xml:space="preserve">K. Mashayekhi, </w:t>
      </w:r>
      <w:r w:rsidR="00C302EE">
        <w:rPr>
          <w:lang w:val="en-US"/>
        </w:rPr>
        <w:t xml:space="preserve">Z. Ruzsa, </w:t>
      </w:r>
      <w:r w:rsidR="0039048B">
        <w:rPr>
          <w:lang w:val="en-US"/>
        </w:rPr>
        <w:t>J. Wójcik</w:t>
      </w:r>
      <w:r w:rsidR="006F4C8E">
        <w:rPr>
          <w:lang w:val="en-US"/>
        </w:rPr>
        <w:t>, G. Werner</w:t>
      </w:r>
      <w:r w:rsidR="005C25D4">
        <w:rPr>
          <w:lang w:val="en-US"/>
        </w:rPr>
        <w:t xml:space="preserve">, </w:t>
      </w:r>
    </w:p>
    <w:p w14:paraId="5FF1B8EA" w14:textId="41D9FBDA" w:rsidR="0059299A" w:rsidRPr="0039048B" w:rsidRDefault="0059299A" w:rsidP="0059299A">
      <w:proofErr w:type="spellStart"/>
      <w:r w:rsidRPr="0039048B">
        <w:t>Discussants</w:t>
      </w:r>
      <w:proofErr w:type="spellEnd"/>
      <w:r w:rsidRPr="0039048B">
        <w:t>:</w:t>
      </w:r>
      <w:r w:rsidR="006F4C8E" w:rsidRPr="0039048B">
        <w:t xml:space="preserve"> </w:t>
      </w:r>
      <w:r w:rsidR="0039048B">
        <w:t xml:space="preserve">P. Kleczyński, </w:t>
      </w:r>
      <w:r w:rsidR="006F4C8E" w:rsidRPr="0039048B">
        <w:t xml:space="preserve">G. Mężyński, A. Pietrasik, M. Radomski, </w:t>
      </w:r>
      <w:r w:rsidR="0039048B">
        <w:t xml:space="preserve">P. </w:t>
      </w:r>
      <w:proofErr w:type="spellStart"/>
      <w:r w:rsidR="0039048B">
        <w:t>Wilkołek</w:t>
      </w:r>
      <w:proofErr w:type="spellEnd"/>
      <w:r w:rsidR="0039048B">
        <w:t>, B. Zięba</w:t>
      </w:r>
    </w:p>
    <w:p w14:paraId="4B259AE7" w14:textId="77777777" w:rsidR="0059299A" w:rsidRPr="0039048B" w:rsidRDefault="0059299A" w:rsidP="0059299A"/>
    <w:p w14:paraId="23F5AD01" w14:textId="77777777" w:rsidR="0039048B" w:rsidRDefault="0059299A" w:rsidP="0059299A">
      <w:pPr>
        <w:rPr>
          <w:lang w:val="en-US"/>
        </w:rPr>
      </w:pPr>
      <w:r>
        <w:rPr>
          <w:lang w:val="en-US"/>
        </w:rPr>
        <w:t xml:space="preserve">Live case 5: operators: R. </w:t>
      </w:r>
      <w:proofErr w:type="spellStart"/>
      <w:r>
        <w:rPr>
          <w:lang w:val="en-US"/>
        </w:rPr>
        <w:t>Diletti</w:t>
      </w:r>
      <w:proofErr w:type="spellEnd"/>
      <w:r>
        <w:rPr>
          <w:lang w:val="en-US"/>
        </w:rPr>
        <w:t xml:space="preserve">, L. Bryniarski </w:t>
      </w:r>
    </w:p>
    <w:p w14:paraId="2A4ECC5E" w14:textId="629FB528" w:rsidR="0059299A" w:rsidRPr="0039048B" w:rsidRDefault="0059299A" w:rsidP="0059299A">
      <w:r w:rsidRPr="0039048B">
        <w:t xml:space="preserve">(MSCT and MRI – B. </w:t>
      </w:r>
      <w:proofErr w:type="spellStart"/>
      <w:r w:rsidRPr="0039048B">
        <w:t>Chyrchel</w:t>
      </w:r>
      <w:proofErr w:type="spellEnd"/>
      <w:r w:rsidRPr="0039048B">
        <w:t>, W. Wojciechowska)</w:t>
      </w:r>
    </w:p>
    <w:p w14:paraId="5835C79D" w14:textId="0764F090" w:rsidR="0039048B" w:rsidRDefault="0059299A" w:rsidP="0059299A">
      <w:pPr>
        <w:rPr>
          <w:lang w:val="en-US"/>
        </w:rPr>
      </w:pPr>
      <w:r>
        <w:rPr>
          <w:lang w:val="en-US"/>
        </w:rPr>
        <w:t xml:space="preserve">Live case 6: operators:  </w:t>
      </w:r>
      <w:r w:rsidR="006E1617">
        <w:rPr>
          <w:lang w:val="en-US"/>
        </w:rPr>
        <w:t xml:space="preserve">P. </w:t>
      </w:r>
      <w:proofErr w:type="spellStart"/>
      <w:r w:rsidR="006E1617">
        <w:rPr>
          <w:lang w:val="en-US"/>
        </w:rPr>
        <w:t>Agostoni</w:t>
      </w:r>
      <w:proofErr w:type="spellEnd"/>
      <w:r w:rsidR="005C25D4">
        <w:rPr>
          <w:lang w:val="en-US"/>
        </w:rPr>
        <w:t>, S. Bartuś</w:t>
      </w:r>
    </w:p>
    <w:p w14:paraId="2C02FAC1" w14:textId="76A94E82" w:rsidR="0059299A" w:rsidRPr="00667926" w:rsidRDefault="0059299A" w:rsidP="0059299A">
      <w:r w:rsidRPr="00667926">
        <w:t xml:space="preserve">(MSCT and MRI – B. </w:t>
      </w:r>
      <w:proofErr w:type="spellStart"/>
      <w:r w:rsidRPr="00667926">
        <w:t>Chyrchel</w:t>
      </w:r>
      <w:proofErr w:type="spellEnd"/>
      <w:r w:rsidRPr="00667926">
        <w:t>, W. Wojciechowska)</w:t>
      </w:r>
    </w:p>
    <w:p w14:paraId="3BBAD06D" w14:textId="77777777" w:rsidR="0059299A" w:rsidRPr="00667926" w:rsidRDefault="0059299A" w:rsidP="00181BDC"/>
    <w:p w14:paraId="272E40FF" w14:textId="652AF30B" w:rsidR="00F23CCB" w:rsidRDefault="0059299A" w:rsidP="00181BDC">
      <w:pPr>
        <w:rPr>
          <w:lang w:val="en-US"/>
        </w:rPr>
      </w:pPr>
      <w:r>
        <w:rPr>
          <w:lang w:val="en-US"/>
        </w:rPr>
        <w:t xml:space="preserve">Lectures: </w:t>
      </w:r>
    </w:p>
    <w:p w14:paraId="46D79A73" w14:textId="19663FC6" w:rsidR="00181BDC" w:rsidRDefault="00181BDC" w:rsidP="00181BDC">
      <w:pPr>
        <w:rPr>
          <w:lang w:val="en-US"/>
        </w:rPr>
      </w:pPr>
      <w:r>
        <w:rPr>
          <w:lang w:val="en-US"/>
        </w:rPr>
        <w:t>Retrograde – step by step</w:t>
      </w:r>
      <w:r w:rsidR="00F23CCB">
        <w:rPr>
          <w:lang w:val="en-US"/>
        </w:rPr>
        <w:t>. J. Wójcik</w:t>
      </w:r>
    </w:p>
    <w:p w14:paraId="1E078BA0" w14:textId="7FCF562D" w:rsidR="00181BDC" w:rsidRPr="009F4D6F" w:rsidRDefault="006E1617" w:rsidP="00181BDC">
      <w:pPr>
        <w:rPr>
          <w:lang w:val="en-US"/>
        </w:rPr>
      </w:pPr>
      <w:r>
        <w:rPr>
          <w:lang w:val="en-US"/>
        </w:rPr>
        <w:t>Role of IVUS in CTO PCI.  G. Gasparini</w:t>
      </w:r>
    </w:p>
    <w:p w14:paraId="2284373E" w14:textId="77777777" w:rsidR="00181BDC" w:rsidRPr="009F4D6F" w:rsidRDefault="00181BDC" w:rsidP="00181BDC">
      <w:pPr>
        <w:rPr>
          <w:lang w:val="en-US"/>
        </w:rPr>
      </w:pPr>
    </w:p>
    <w:p w14:paraId="45480F41" w14:textId="5EC8E477" w:rsidR="00181BDC" w:rsidRPr="009F4D6F" w:rsidRDefault="00181BDC" w:rsidP="00181BDC">
      <w:pPr>
        <w:rPr>
          <w:lang w:val="en-US"/>
        </w:rPr>
      </w:pPr>
      <w:r w:rsidRPr="009F4D6F">
        <w:rPr>
          <w:lang w:val="en-US"/>
        </w:rPr>
        <w:t>16:00 – 16:30</w:t>
      </w:r>
      <w:r w:rsidR="00710ED0" w:rsidRPr="00710ED0">
        <w:rPr>
          <w:lang w:val="en-US"/>
        </w:rPr>
        <w:t xml:space="preserve"> </w:t>
      </w:r>
      <w:r w:rsidR="00710ED0" w:rsidRPr="009F4D6F">
        <w:rPr>
          <w:lang w:val="en-US"/>
        </w:rPr>
        <w:t>Coffee Break</w:t>
      </w:r>
    </w:p>
    <w:p w14:paraId="787E0042" w14:textId="77777777" w:rsidR="00181BDC" w:rsidRPr="009F4D6F" w:rsidRDefault="00181BDC" w:rsidP="00181BDC">
      <w:pPr>
        <w:rPr>
          <w:lang w:val="en-US"/>
        </w:rPr>
      </w:pPr>
    </w:p>
    <w:p w14:paraId="14DCE767" w14:textId="21B6D0BD" w:rsidR="00181BDC" w:rsidRDefault="00181BDC" w:rsidP="00181BDC">
      <w:pPr>
        <w:rPr>
          <w:lang w:val="en-US"/>
        </w:rPr>
      </w:pPr>
      <w:r w:rsidRPr="009F4D6F">
        <w:rPr>
          <w:lang w:val="en-US"/>
        </w:rPr>
        <w:t>1</w:t>
      </w:r>
      <w:r>
        <w:rPr>
          <w:lang w:val="en-US"/>
        </w:rPr>
        <w:t>6:30 – 18:30</w:t>
      </w:r>
      <w:r w:rsidR="00710ED0" w:rsidRPr="00710ED0">
        <w:rPr>
          <w:lang w:val="en-US"/>
        </w:rPr>
        <w:t xml:space="preserve"> </w:t>
      </w:r>
      <w:r w:rsidR="00710ED0" w:rsidRPr="009F4D6F">
        <w:rPr>
          <w:lang w:val="en-US"/>
        </w:rPr>
        <w:t>Session 4</w:t>
      </w:r>
    </w:p>
    <w:p w14:paraId="530215FF" w14:textId="3FACAB7C" w:rsidR="0059299A" w:rsidRPr="00710ED0" w:rsidRDefault="0059299A" w:rsidP="0059299A">
      <w:r w:rsidRPr="00710ED0">
        <w:t>Chair:</w:t>
      </w:r>
      <w:r w:rsidR="0039048B" w:rsidRPr="00710ED0">
        <w:t xml:space="preserve"> L. </w:t>
      </w:r>
      <w:proofErr w:type="spellStart"/>
      <w:r w:rsidR="0039048B" w:rsidRPr="00710ED0">
        <w:t>Bryniarski</w:t>
      </w:r>
      <w:proofErr w:type="spellEnd"/>
      <w:r w:rsidR="0039048B" w:rsidRPr="00710ED0">
        <w:t xml:space="preserve">, O. </w:t>
      </w:r>
      <w:proofErr w:type="spellStart"/>
      <w:r w:rsidR="0039048B" w:rsidRPr="00710ED0">
        <w:t>Goktekin</w:t>
      </w:r>
      <w:proofErr w:type="spellEnd"/>
      <w:r w:rsidR="0039048B" w:rsidRPr="00710ED0">
        <w:t xml:space="preserve">, S. </w:t>
      </w:r>
      <w:proofErr w:type="spellStart"/>
      <w:r w:rsidR="0039048B" w:rsidRPr="00710ED0">
        <w:t>Furkalo</w:t>
      </w:r>
      <w:proofErr w:type="spellEnd"/>
      <w:r w:rsidR="005C25D4" w:rsidRPr="00710ED0">
        <w:t>, M. Opolski</w:t>
      </w:r>
    </w:p>
    <w:p w14:paraId="1212AE2F" w14:textId="7773CE70" w:rsidR="0059299A" w:rsidRPr="0039048B" w:rsidRDefault="0059299A" w:rsidP="0059299A">
      <w:proofErr w:type="spellStart"/>
      <w:r w:rsidRPr="0039048B">
        <w:t>Discussants</w:t>
      </w:r>
      <w:proofErr w:type="spellEnd"/>
      <w:r w:rsidRPr="0039048B">
        <w:t>:</w:t>
      </w:r>
      <w:r w:rsidR="0039048B" w:rsidRPr="0039048B">
        <w:t xml:space="preserve"> </w:t>
      </w:r>
      <w:r w:rsidR="00C302EE">
        <w:t xml:space="preserve">G. </w:t>
      </w:r>
      <w:proofErr w:type="spellStart"/>
      <w:r w:rsidR="00C302EE">
        <w:t>Horszczaruk</w:t>
      </w:r>
      <w:proofErr w:type="spellEnd"/>
      <w:r w:rsidR="00B521A5">
        <w:t xml:space="preserve">, </w:t>
      </w:r>
      <w:r w:rsidR="0039048B" w:rsidRPr="0039048B">
        <w:t xml:space="preserve">D. Rzeźnik, W. Skorupski, </w:t>
      </w:r>
      <w:r w:rsidR="0039048B">
        <w:t xml:space="preserve">S. Surowiec, P. </w:t>
      </w:r>
      <w:proofErr w:type="spellStart"/>
      <w:r w:rsidR="0039048B">
        <w:t>Wańczura</w:t>
      </w:r>
      <w:proofErr w:type="spellEnd"/>
      <w:r w:rsidR="0039048B">
        <w:t xml:space="preserve">, W. Zimoch, </w:t>
      </w:r>
    </w:p>
    <w:p w14:paraId="4BC03709" w14:textId="77777777" w:rsidR="0059299A" w:rsidRPr="0039048B" w:rsidRDefault="0059299A" w:rsidP="0059299A"/>
    <w:p w14:paraId="6DCFA2EF" w14:textId="70030150" w:rsidR="0039048B" w:rsidRDefault="0059299A" w:rsidP="0059299A">
      <w:pPr>
        <w:rPr>
          <w:lang w:val="en-US"/>
        </w:rPr>
      </w:pPr>
      <w:r>
        <w:rPr>
          <w:lang w:val="en-US"/>
        </w:rPr>
        <w:t xml:space="preserve">Live case 7: operators: </w:t>
      </w:r>
      <w:r w:rsidR="005C25D4">
        <w:rPr>
          <w:lang w:val="en-US"/>
        </w:rPr>
        <w:t>Z. Ruzsa, T. Rakowski</w:t>
      </w:r>
    </w:p>
    <w:p w14:paraId="71B0ECAE" w14:textId="3E7D73C8" w:rsidR="0059299A" w:rsidRPr="005C25D4" w:rsidRDefault="0059299A" w:rsidP="0059299A">
      <w:r w:rsidRPr="005C25D4">
        <w:t xml:space="preserve">(MSCT and MRI – B. </w:t>
      </w:r>
      <w:proofErr w:type="spellStart"/>
      <w:r w:rsidRPr="005C25D4">
        <w:t>Chyrchel</w:t>
      </w:r>
      <w:proofErr w:type="spellEnd"/>
      <w:r w:rsidRPr="005C25D4">
        <w:t>, W. Wojciechowska)</w:t>
      </w:r>
    </w:p>
    <w:p w14:paraId="6B9610AF" w14:textId="40E0D486" w:rsidR="0039048B" w:rsidRDefault="0059299A" w:rsidP="0059299A">
      <w:pPr>
        <w:rPr>
          <w:lang w:val="en-US"/>
        </w:rPr>
      </w:pPr>
      <w:r>
        <w:rPr>
          <w:lang w:val="en-US"/>
        </w:rPr>
        <w:t xml:space="preserve">Live case 8: operators:  </w:t>
      </w:r>
      <w:r w:rsidR="0039048B">
        <w:rPr>
          <w:lang w:val="en-US"/>
        </w:rPr>
        <w:t>I. Ungi</w:t>
      </w:r>
      <w:r w:rsidR="005C25D4">
        <w:rPr>
          <w:lang w:val="en-US"/>
        </w:rPr>
        <w:t xml:space="preserve">, </w:t>
      </w:r>
      <w:r w:rsidR="00667926">
        <w:rPr>
          <w:lang w:val="en-US"/>
        </w:rPr>
        <w:t>G. Heba</w:t>
      </w:r>
    </w:p>
    <w:p w14:paraId="2B74C47A" w14:textId="4CD03BE1" w:rsidR="0059299A" w:rsidRPr="00667926" w:rsidRDefault="0059299A" w:rsidP="0059299A">
      <w:r w:rsidRPr="00667926">
        <w:t xml:space="preserve">(MSCT and MRI – B. </w:t>
      </w:r>
      <w:proofErr w:type="spellStart"/>
      <w:r w:rsidRPr="00667926">
        <w:t>Chyrchel</w:t>
      </w:r>
      <w:proofErr w:type="spellEnd"/>
      <w:r w:rsidRPr="00667926">
        <w:t>, W. Wojciechowska)</w:t>
      </w:r>
    </w:p>
    <w:p w14:paraId="53F488AC" w14:textId="77777777" w:rsidR="0059299A" w:rsidRPr="00667926" w:rsidRDefault="0059299A" w:rsidP="00181BDC"/>
    <w:p w14:paraId="236415F4" w14:textId="71AB4EA2" w:rsidR="0059299A" w:rsidRDefault="0059299A" w:rsidP="00181BDC">
      <w:pPr>
        <w:rPr>
          <w:lang w:val="en-US"/>
        </w:rPr>
      </w:pPr>
      <w:r>
        <w:rPr>
          <w:lang w:val="en-US"/>
        </w:rPr>
        <w:t xml:space="preserve">Lectures: </w:t>
      </w:r>
    </w:p>
    <w:p w14:paraId="12436D36" w14:textId="2E343D36" w:rsidR="00DF0502" w:rsidRDefault="00DF0502" w:rsidP="00181BDC">
      <w:pPr>
        <w:rPr>
          <w:lang w:val="en-US"/>
        </w:rPr>
      </w:pPr>
      <w:r>
        <w:rPr>
          <w:lang w:val="en-US"/>
        </w:rPr>
        <w:t>CTO in CABG patients</w:t>
      </w:r>
      <w:r w:rsidR="00F23CCB">
        <w:rPr>
          <w:lang w:val="en-US"/>
        </w:rPr>
        <w:t xml:space="preserve">. O. </w:t>
      </w:r>
      <w:proofErr w:type="spellStart"/>
      <w:r w:rsidR="00F23CCB">
        <w:rPr>
          <w:lang w:val="en-US"/>
        </w:rPr>
        <w:t>Goktekin</w:t>
      </w:r>
      <w:proofErr w:type="spellEnd"/>
    </w:p>
    <w:p w14:paraId="187D1938" w14:textId="1D7C7B18" w:rsidR="00181BDC" w:rsidRDefault="00181BDC" w:rsidP="00181BDC">
      <w:pPr>
        <w:rPr>
          <w:lang w:val="en-US"/>
        </w:rPr>
      </w:pPr>
      <w:r>
        <w:rPr>
          <w:lang w:val="en-US"/>
        </w:rPr>
        <w:t>Role of technician and nurses during CTO PCI</w:t>
      </w:r>
      <w:r w:rsidR="00F23CCB">
        <w:rPr>
          <w:lang w:val="en-US"/>
        </w:rPr>
        <w:t xml:space="preserve">. M. </w:t>
      </w:r>
      <w:proofErr w:type="spellStart"/>
      <w:r w:rsidR="00F23CCB">
        <w:rPr>
          <w:lang w:val="en-US"/>
        </w:rPr>
        <w:t>Wizimirski</w:t>
      </w:r>
      <w:proofErr w:type="spellEnd"/>
    </w:p>
    <w:p w14:paraId="123D4733" w14:textId="7D72B48E" w:rsidR="00181BDC" w:rsidRPr="00710ED0" w:rsidRDefault="009019B4" w:rsidP="00181BDC">
      <w:pPr>
        <w:rPr>
          <w:rFonts w:cstheme="minorHAnsi"/>
          <w:lang w:val="en-US"/>
        </w:rPr>
      </w:pPr>
      <w:r>
        <w:rPr>
          <w:rFonts w:eastAsia="Times New Roman" w:cstheme="minorHAnsi"/>
          <w:color w:val="202124"/>
          <w:kern w:val="0"/>
          <w:lang w:val="en" w:eastAsia="pl-PL"/>
          <w14:ligatures w14:val="none"/>
        </w:rPr>
        <w:t xml:space="preserve">DAPT </w:t>
      </w:r>
      <w:r w:rsidR="00C302EE">
        <w:rPr>
          <w:rFonts w:eastAsia="Times New Roman" w:cstheme="minorHAnsi"/>
          <w:color w:val="202124"/>
          <w:kern w:val="0"/>
          <w:lang w:val="en" w:eastAsia="pl-PL"/>
          <w14:ligatures w14:val="none"/>
        </w:rPr>
        <w:t>in</w:t>
      </w:r>
      <w:r>
        <w:rPr>
          <w:rFonts w:eastAsia="Times New Roman" w:cstheme="minorHAnsi"/>
          <w:color w:val="202124"/>
          <w:kern w:val="0"/>
          <w:lang w:val="en" w:eastAsia="pl-PL"/>
          <w14:ligatures w14:val="none"/>
        </w:rPr>
        <w:t xml:space="preserve"> CTO procedure </w:t>
      </w:r>
      <w:r w:rsidR="002E767E">
        <w:rPr>
          <w:rFonts w:eastAsia="Times New Roman" w:cstheme="minorHAnsi"/>
          <w:color w:val="202124"/>
          <w:kern w:val="0"/>
          <w:lang w:val="en" w:eastAsia="pl-PL"/>
          <w14:ligatures w14:val="none"/>
        </w:rPr>
        <w:t>– S. Bartuś</w:t>
      </w:r>
    </w:p>
    <w:p w14:paraId="53E11870" w14:textId="77777777" w:rsidR="00181BDC" w:rsidRDefault="00181BDC" w:rsidP="00181BDC">
      <w:pPr>
        <w:rPr>
          <w:lang w:val="en-US"/>
        </w:rPr>
      </w:pPr>
    </w:p>
    <w:p w14:paraId="7D736144" w14:textId="6E4A8D42" w:rsidR="00181BDC" w:rsidRDefault="00181BDC" w:rsidP="00181BDC">
      <w:pPr>
        <w:rPr>
          <w:lang w:val="en-US"/>
        </w:rPr>
      </w:pPr>
      <w:r w:rsidRPr="00181BDC">
        <w:rPr>
          <w:lang w:val="en-US"/>
        </w:rPr>
        <w:t>18:30 – 18:40</w:t>
      </w:r>
      <w:r w:rsidR="00710ED0" w:rsidRPr="00710ED0">
        <w:rPr>
          <w:lang w:val="en-US"/>
        </w:rPr>
        <w:t xml:space="preserve"> </w:t>
      </w:r>
      <w:r w:rsidR="00710ED0" w:rsidRPr="00181BDC">
        <w:rPr>
          <w:lang w:val="en-US"/>
        </w:rPr>
        <w:t>Closing remarks</w:t>
      </w:r>
    </w:p>
    <w:p w14:paraId="4CB1611B" w14:textId="0C7E6BB1" w:rsidR="0039048B" w:rsidRPr="00710ED0" w:rsidRDefault="0039048B" w:rsidP="00181BDC">
      <w:r w:rsidRPr="00710ED0">
        <w:t xml:space="preserve">S. Bartuś, L. </w:t>
      </w:r>
      <w:proofErr w:type="spellStart"/>
      <w:r w:rsidRPr="00710ED0">
        <w:t>Bryniarski</w:t>
      </w:r>
      <w:proofErr w:type="spellEnd"/>
      <w:r w:rsidRPr="00710ED0">
        <w:t xml:space="preserve">, K. </w:t>
      </w:r>
      <w:proofErr w:type="spellStart"/>
      <w:r w:rsidRPr="00710ED0">
        <w:t>Mashay</w:t>
      </w:r>
      <w:r w:rsidR="00AA166E" w:rsidRPr="00710ED0">
        <w:t>e</w:t>
      </w:r>
      <w:r w:rsidRPr="00710ED0">
        <w:t>khi</w:t>
      </w:r>
      <w:proofErr w:type="spellEnd"/>
    </w:p>
    <w:p w14:paraId="468E3BB7" w14:textId="77777777" w:rsidR="009F4D6F" w:rsidRPr="00710ED0" w:rsidRDefault="009F4D6F"/>
    <w:sectPr w:rsidR="009F4D6F" w:rsidRPr="00710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inheri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795343"/>
    <w:multiLevelType w:val="hybridMultilevel"/>
    <w:tmpl w:val="C2F0E1E4"/>
    <w:lvl w:ilvl="0" w:tplc="4198AEB4">
      <w:start w:val="30"/>
      <w:numFmt w:val="bullet"/>
      <w:lvlText w:val="-"/>
      <w:lvlJc w:val="left"/>
      <w:pPr>
        <w:ind w:left="720" w:hanging="360"/>
      </w:pPr>
      <w:rPr>
        <w:rFonts w:ascii="inherit" w:eastAsia="Times New Roman" w:hAnsi="inherit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204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341"/>
    <w:rsid w:val="0001771B"/>
    <w:rsid w:val="00036E2D"/>
    <w:rsid w:val="0004194D"/>
    <w:rsid w:val="0007588F"/>
    <w:rsid w:val="00181BDC"/>
    <w:rsid w:val="001A2E5F"/>
    <w:rsid w:val="00236F53"/>
    <w:rsid w:val="002E767E"/>
    <w:rsid w:val="0039048B"/>
    <w:rsid w:val="00416341"/>
    <w:rsid w:val="00506008"/>
    <w:rsid w:val="0059299A"/>
    <w:rsid w:val="005C25D4"/>
    <w:rsid w:val="0066683F"/>
    <w:rsid w:val="00667926"/>
    <w:rsid w:val="006E1617"/>
    <w:rsid w:val="006F4C8E"/>
    <w:rsid w:val="00710ED0"/>
    <w:rsid w:val="009019B4"/>
    <w:rsid w:val="009D1FE2"/>
    <w:rsid w:val="009F4D6F"/>
    <w:rsid w:val="00A13C5D"/>
    <w:rsid w:val="00AA166E"/>
    <w:rsid w:val="00B35B95"/>
    <w:rsid w:val="00B521A5"/>
    <w:rsid w:val="00BD6E9B"/>
    <w:rsid w:val="00C01CD4"/>
    <w:rsid w:val="00C302EE"/>
    <w:rsid w:val="00CB67A9"/>
    <w:rsid w:val="00CD6184"/>
    <w:rsid w:val="00D51865"/>
    <w:rsid w:val="00D92EFD"/>
    <w:rsid w:val="00DF0502"/>
    <w:rsid w:val="00DF2B42"/>
    <w:rsid w:val="00F23CCB"/>
    <w:rsid w:val="00F96954"/>
    <w:rsid w:val="00FB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BA0C8"/>
  <w15:chartTrackingRefBased/>
  <w15:docId w15:val="{E5E42DBB-CF10-0E48-8FA8-CE20B4BC9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9695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D51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Bryniarski</dc:creator>
  <cp:keywords/>
  <dc:description/>
  <cp:lastModifiedBy>Marta Wrotecka</cp:lastModifiedBy>
  <cp:revision>10</cp:revision>
  <dcterms:created xsi:type="dcterms:W3CDTF">2024-08-25T07:39:00Z</dcterms:created>
  <dcterms:modified xsi:type="dcterms:W3CDTF">2024-09-02T07:45:00Z</dcterms:modified>
</cp:coreProperties>
</file>