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FE66B" w14:textId="77B3024A" w:rsidR="00B57BC0" w:rsidRPr="00B57BC0" w:rsidRDefault="00B57BC0" w:rsidP="00B57BC0">
      <w:pPr>
        <w:shd w:val="clear" w:color="auto" w:fill="F9F9F9"/>
        <w:spacing w:after="450" w:line="240" w:lineRule="auto"/>
        <w:outlineLvl w:val="0"/>
        <w:rPr>
          <w:rFonts w:ascii="Montserrat" w:eastAsia="Times New Roman" w:hAnsi="Montserrat" w:cs="Times New Roman"/>
          <w:b/>
          <w:bCs/>
          <w:color w:val="171C24"/>
          <w:spacing w:val="-15"/>
          <w:kern w:val="36"/>
          <w:sz w:val="50"/>
          <w:szCs w:val="50"/>
          <w:lang w:eastAsia="pl-PL"/>
          <w14:ligatures w14:val="none"/>
        </w:rPr>
      </w:pPr>
      <w:r>
        <w:rPr>
          <w:rFonts w:ascii="Montserrat" w:eastAsia="Times New Roman" w:hAnsi="Montserrat" w:cs="Times New Roman"/>
          <w:b/>
          <w:bCs/>
          <w:color w:val="171C24"/>
          <w:spacing w:val="-15"/>
          <w:kern w:val="36"/>
          <w:sz w:val="50"/>
          <w:szCs w:val="50"/>
          <w:lang w:eastAsia="pl-PL"/>
          <w14:ligatures w14:val="none"/>
        </w:rPr>
        <w:t>E</w:t>
      </w:r>
      <w:r w:rsidRPr="00B57BC0">
        <w:rPr>
          <w:rFonts w:ascii="Montserrat" w:eastAsia="Times New Roman" w:hAnsi="Montserrat" w:cs="Times New Roman"/>
          <w:b/>
          <w:bCs/>
          <w:color w:val="171C24"/>
          <w:spacing w:val="-15"/>
          <w:kern w:val="36"/>
          <w:sz w:val="50"/>
          <w:szCs w:val="50"/>
          <w:lang w:eastAsia="pl-PL"/>
          <w14:ligatures w14:val="none"/>
        </w:rPr>
        <w:t>lektroterapia z wykorzystaniem urządzeń wszczepialnych – poziom podstawowy</w:t>
      </w:r>
    </w:p>
    <w:p w14:paraId="57678DC8" w14:textId="77777777" w:rsidR="00B57BC0" w:rsidRPr="00B57BC0" w:rsidRDefault="00B57BC0" w:rsidP="00B57BC0">
      <w:pPr>
        <w:shd w:val="clear" w:color="auto" w:fill="F9F9F9"/>
        <w:spacing w:before="100" w:beforeAutospacing="1" w:after="105" w:line="240" w:lineRule="auto"/>
        <w:outlineLvl w:val="4"/>
        <w:rPr>
          <w:rFonts w:ascii="Montserrat" w:eastAsia="Times New Roman" w:hAnsi="Montserrat" w:cs="Times New Roman"/>
          <w:color w:val="171C24"/>
          <w:kern w:val="0"/>
          <w:sz w:val="27"/>
          <w:szCs w:val="27"/>
          <w:lang w:eastAsia="pl-PL"/>
          <w14:ligatures w14:val="none"/>
        </w:rPr>
      </w:pPr>
      <w:r w:rsidRPr="00B57BC0">
        <w:rPr>
          <w:rFonts w:ascii="Montserrat" w:eastAsia="Times New Roman" w:hAnsi="Montserrat" w:cs="Times New Roman"/>
          <w:color w:val="171C24"/>
          <w:kern w:val="0"/>
          <w:sz w:val="27"/>
          <w:szCs w:val="27"/>
          <w:lang w:eastAsia="pl-PL"/>
          <w14:ligatures w14:val="none"/>
        </w:rPr>
        <w:t>Poziom kursu: A (dla osób rozpoczynających pracę z urządzeniami wszczepialnymi)</w:t>
      </w:r>
    </w:p>
    <w:p w14:paraId="3AB7159C" w14:textId="77777777" w:rsidR="00B57BC0" w:rsidRPr="00B57BC0" w:rsidRDefault="00B57BC0" w:rsidP="00B57BC0">
      <w:pPr>
        <w:shd w:val="clear" w:color="auto" w:fill="F9F9F9"/>
        <w:spacing w:after="300" w:line="240" w:lineRule="auto"/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pl-PL"/>
          <w14:ligatures w14:val="none"/>
        </w:rPr>
      </w:pPr>
      <w:r w:rsidRPr="00B57BC0">
        <w:rPr>
          <w:rFonts w:ascii="Montserrat" w:eastAsia="Times New Roman" w:hAnsi="Montserrat" w:cs="Times New Roman"/>
          <w:b/>
          <w:bCs/>
          <w:color w:val="616161"/>
          <w:kern w:val="0"/>
          <w:sz w:val="21"/>
          <w:szCs w:val="21"/>
          <w:lang w:eastAsia="pl-PL"/>
          <w14:ligatures w14:val="none"/>
        </w:rPr>
        <w:t>Miejsce Kursu:</w:t>
      </w:r>
      <w:r w:rsidRPr="00B57BC0"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pl-PL"/>
          <w14:ligatures w14:val="none"/>
        </w:rPr>
        <w:br/>
        <w:t>Uniwersyteckie Centrum Stomatologii WUM</w:t>
      </w:r>
      <w:r w:rsidRPr="00B57BC0"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pl-PL"/>
          <w14:ligatures w14:val="none"/>
        </w:rPr>
        <w:br/>
        <w:t xml:space="preserve">Ul. </w:t>
      </w:r>
      <w:proofErr w:type="spellStart"/>
      <w:r w:rsidRPr="00B57BC0"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pl-PL"/>
          <w14:ligatures w14:val="none"/>
        </w:rPr>
        <w:t>Binieckiego</w:t>
      </w:r>
      <w:proofErr w:type="spellEnd"/>
      <w:r w:rsidRPr="00B57BC0"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pl-PL"/>
          <w14:ligatures w14:val="none"/>
        </w:rPr>
        <w:t xml:space="preserve"> 6, Warszawa</w:t>
      </w:r>
      <w:r w:rsidRPr="00B57BC0"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pl-PL"/>
          <w14:ligatures w14:val="none"/>
        </w:rPr>
        <w:br/>
        <w:t>(teren Kampusu Banacha)</w:t>
      </w:r>
    </w:p>
    <w:p w14:paraId="1CC4E75A" w14:textId="77777777" w:rsidR="00B57BC0" w:rsidRPr="00B57BC0" w:rsidRDefault="00B57BC0" w:rsidP="00B57BC0">
      <w:pPr>
        <w:shd w:val="clear" w:color="auto" w:fill="F9F9F9"/>
        <w:spacing w:after="300" w:line="240" w:lineRule="auto"/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pl-PL"/>
          <w14:ligatures w14:val="none"/>
        </w:rPr>
      </w:pPr>
      <w:r w:rsidRPr="00B57BC0">
        <w:rPr>
          <w:rFonts w:ascii="Montserrat" w:eastAsia="Times New Roman" w:hAnsi="Montserrat" w:cs="Times New Roman"/>
          <w:b/>
          <w:bCs/>
          <w:color w:val="616161"/>
          <w:kern w:val="0"/>
          <w:sz w:val="21"/>
          <w:szCs w:val="21"/>
          <w:lang w:eastAsia="pl-PL"/>
          <w14:ligatures w14:val="none"/>
        </w:rPr>
        <w:t>Wykładowcy</w:t>
      </w:r>
      <w:r w:rsidRPr="00B57BC0">
        <w:rPr>
          <w:rFonts w:ascii="Montserrat" w:eastAsia="Times New Roman" w:hAnsi="Montserrat" w:cs="Times New Roman"/>
          <w:b/>
          <w:bCs/>
          <w:color w:val="616161"/>
          <w:kern w:val="0"/>
          <w:sz w:val="21"/>
          <w:szCs w:val="21"/>
          <w:lang w:eastAsia="pl-PL"/>
          <w14:ligatures w14:val="none"/>
        </w:rPr>
        <w:br/>
      </w:r>
      <w:r w:rsidRPr="00B57BC0"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pl-PL"/>
          <w14:ligatures w14:val="none"/>
        </w:rPr>
        <w:t>Kierownik naukowy: dr hab. n. med. Andrzej Cacko</w:t>
      </w:r>
      <w:r w:rsidRPr="00B57BC0"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pl-PL"/>
          <w14:ligatures w14:val="none"/>
        </w:rPr>
        <w:br/>
        <w:t>prowadzący: dr hab. n. med. Andrzej Cacko, lek. Jakub Rokicki</w:t>
      </w:r>
    </w:p>
    <w:p w14:paraId="48EC2DD4" w14:textId="77777777" w:rsidR="00B57BC0" w:rsidRPr="00B57BC0" w:rsidRDefault="00B57BC0" w:rsidP="00B57BC0">
      <w:pPr>
        <w:shd w:val="clear" w:color="auto" w:fill="F9F9F9"/>
        <w:spacing w:after="300" w:line="240" w:lineRule="auto"/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pl-PL"/>
          <w14:ligatures w14:val="none"/>
        </w:rPr>
      </w:pPr>
      <w:r w:rsidRPr="00B57BC0"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pl-PL"/>
          <w14:ligatures w14:val="none"/>
        </w:rPr>
        <w:t>Kurs przeznaczony jest dla lekarzy specjalizujących się w kardiologii, kardiochirurgii i w dziedzinie chorób wewnętrznych, a także do lekarzy w trakcie szkolenia specjalizacyjnego pracujących z pacjentami po implantacji układów stymulujących serce. Docelowym odbiorcą kursu jest lekarz mający małe doświadczenie w tym zakresie (do 200-300 kontroli).</w:t>
      </w:r>
    </w:p>
    <w:p w14:paraId="32379B8A" w14:textId="6255CBE2" w:rsidR="00B57BC0" w:rsidRPr="00B57BC0" w:rsidRDefault="00B57BC0" w:rsidP="00B57BC0">
      <w:pPr>
        <w:shd w:val="clear" w:color="auto" w:fill="F9F9F9"/>
        <w:spacing w:after="300" w:line="240" w:lineRule="auto"/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pl-PL"/>
          <w14:ligatures w14:val="none"/>
        </w:rPr>
      </w:pPr>
      <w:r w:rsidRPr="00B57BC0">
        <w:rPr>
          <w:rFonts w:ascii="Montserrat" w:eastAsia="Times New Roman" w:hAnsi="Montserrat" w:cs="Times New Roman"/>
          <w:b/>
          <w:bCs/>
          <w:color w:val="616161"/>
          <w:kern w:val="0"/>
          <w:sz w:val="21"/>
          <w:szCs w:val="21"/>
          <w:lang w:eastAsia="pl-PL"/>
          <w14:ligatures w14:val="none"/>
        </w:rPr>
        <w:t>Cel Kursu:</w:t>
      </w:r>
      <w:r w:rsidRPr="00B57BC0"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pl-PL"/>
          <w14:ligatures w14:val="none"/>
        </w:rPr>
        <w:t> uzyskanie podstawowych kompetencji koniecznych do prowadzenia opieki medycznej nad chorymi z implantowanymi urządzeniami do terapii rytmu serca w sposób zgodny z aktualną wiedzą medyczną.</w:t>
      </w:r>
    </w:p>
    <w:p w14:paraId="1A56C67E" w14:textId="77777777" w:rsidR="00B57BC0" w:rsidRPr="00B57BC0" w:rsidRDefault="00B57BC0" w:rsidP="00B57BC0">
      <w:pPr>
        <w:shd w:val="clear" w:color="auto" w:fill="F9F9F9"/>
        <w:spacing w:after="300" w:line="240" w:lineRule="auto"/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pl-PL"/>
          <w14:ligatures w14:val="none"/>
        </w:rPr>
      </w:pPr>
      <w:r w:rsidRPr="00B57BC0">
        <w:rPr>
          <w:rFonts w:ascii="Montserrat" w:eastAsia="Times New Roman" w:hAnsi="Montserrat" w:cs="Times New Roman"/>
          <w:b/>
          <w:bCs/>
          <w:color w:val="616161"/>
          <w:kern w:val="0"/>
          <w:sz w:val="21"/>
          <w:szCs w:val="21"/>
          <w:lang w:eastAsia="pl-PL"/>
          <w14:ligatures w14:val="none"/>
        </w:rPr>
        <w:t>Dzień I</w:t>
      </w:r>
    </w:p>
    <w:p w14:paraId="0E097C95" w14:textId="77777777" w:rsidR="00B57BC0" w:rsidRPr="00B57BC0" w:rsidRDefault="00B57BC0" w:rsidP="00B57BC0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</w:pPr>
      <w:r w:rsidRPr="00B57BC0"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  <w:t>9:00-9:30 — Powitanie i informacje wstępne</w:t>
      </w:r>
    </w:p>
    <w:p w14:paraId="1CFD2B6F" w14:textId="77777777" w:rsidR="00B57BC0" w:rsidRPr="00B57BC0" w:rsidRDefault="00B57BC0" w:rsidP="00B57BC0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</w:pPr>
      <w:r w:rsidRPr="00B57BC0"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  <w:t>9:30 – 11:00 —-Wskazania do implantacji układów stymulujących serce i kardiowertera-defibrylatora – w zgodzie z aktualnymi wytycznymi AD 2022</w:t>
      </w:r>
    </w:p>
    <w:p w14:paraId="377809DB" w14:textId="77777777" w:rsidR="00B57BC0" w:rsidRPr="00B57BC0" w:rsidRDefault="00B57BC0" w:rsidP="00B57BC0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</w:pPr>
      <w:r w:rsidRPr="00B57BC0"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  <w:t>11:00-11:15 — Przerwa kawowa</w:t>
      </w:r>
    </w:p>
    <w:p w14:paraId="131EE9CF" w14:textId="77777777" w:rsidR="00B57BC0" w:rsidRPr="00B57BC0" w:rsidRDefault="00B57BC0" w:rsidP="00B57BC0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</w:pPr>
      <w:r w:rsidRPr="00B57BC0"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  <w:t xml:space="preserve">11:15-12:00 — Przygotowanie pacjenta i opieka w okresie </w:t>
      </w:r>
      <w:proofErr w:type="spellStart"/>
      <w:r w:rsidRPr="00B57BC0"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  <w:t>okołozabiegowym</w:t>
      </w:r>
      <w:proofErr w:type="spellEnd"/>
    </w:p>
    <w:p w14:paraId="23FC561C" w14:textId="77777777" w:rsidR="00B57BC0" w:rsidRPr="00B57BC0" w:rsidRDefault="00B57BC0" w:rsidP="00B57BC0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</w:pPr>
      <w:r w:rsidRPr="00B57BC0"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  <w:t>12:00-13:00 — Podstawowe parametry oceniane w trakcie implantacji i bezpośrednio po wszczepieniu – EKG, RTG, TTE</w:t>
      </w:r>
    </w:p>
    <w:p w14:paraId="22803495" w14:textId="77777777" w:rsidR="00B57BC0" w:rsidRPr="00B57BC0" w:rsidRDefault="00B57BC0" w:rsidP="00B57BC0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</w:pPr>
      <w:r w:rsidRPr="00B57BC0"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  <w:t>13:00-13:40 — Przerwa obiadowa</w:t>
      </w:r>
    </w:p>
    <w:p w14:paraId="2B6E0BC0" w14:textId="77777777" w:rsidR="00B57BC0" w:rsidRPr="00B57BC0" w:rsidRDefault="00B57BC0" w:rsidP="00B57BC0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</w:pPr>
      <w:r w:rsidRPr="00B57BC0"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  <w:t xml:space="preserve">13:40-15:10 — Kontrola układu stymulującego serce i </w:t>
      </w:r>
      <w:proofErr w:type="spellStart"/>
      <w:r w:rsidRPr="00B57BC0"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  <w:t>resynchronizującego</w:t>
      </w:r>
      <w:proofErr w:type="spellEnd"/>
      <w:r w:rsidRPr="00B57BC0"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  <w:t xml:space="preserve"> pracę serca – programowanie zgodne z wytycznymi – podstawowe funkcje programatorów</w:t>
      </w:r>
    </w:p>
    <w:p w14:paraId="37C59380" w14:textId="77777777" w:rsidR="00B57BC0" w:rsidRPr="00B57BC0" w:rsidRDefault="00B57BC0" w:rsidP="00B57BC0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</w:pPr>
      <w:r w:rsidRPr="00B57BC0"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  <w:t>15:10 – 16:00 — Kontrola układu kardiowertera-defibrylatora– programowanie zgodne z wytycznymi – podstawowe funkcje programatorów</w:t>
      </w:r>
    </w:p>
    <w:p w14:paraId="31B86BAB" w14:textId="77777777" w:rsidR="00B57BC0" w:rsidRPr="00B57BC0" w:rsidRDefault="00B57BC0" w:rsidP="00B57BC0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</w:pPr>
      <w:r w:rsidRPr="00B57BC0"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  <w:t>16:00 – 16:15 — Podsumowanie dnia</w:t>
      </w:r>
    </w:p>
    <w:p w14:paraId="0B07549E" w14:textId="77777777" w:rsidR="00B57BC0" w:rsidRPr="00B57BC0" w:rsidRDefault="00B57BC0" w:rsidP="00B57BC0">
      <w:pPr>
        <w:shd w:val="clear" w:color="auto" w:fill="F9F9F9"/>
        <w:spacing w:after="300" w:line="240" w:lineRule="auto"/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pl-PL"/>
          <w14:ligatures w14:val="none"/>
        </w:rPr>
      </w:pPr>
      <w:r w:rsidRPr="00B57BC0">
        <w:rPr>
          <w:rFonts w:ascii="Montserrat" w:eastAsia="Times New Roman" w:hAnsi="Montserrat" w:cs="Times New Roman"/>
          <w:b/>
          <w:bCs/>
          <w:color w:val="616161"/>
          <w:kern w:val="0"/>
          <w:sz w:val="21"/>
          <w:szCs w:val="21"/>
          <w:lang w:eastAsia="pl-PL"/>
          <w14:ligatures w14:val="none"/>
        </w:rPr>
        <w:t>Dzień II</w:t>
      </w:r>
    </w:p>
    <w:p w14:paraId="3345EE8B" w14:textId="77777777" w:rsidR="00B57BC0" w:rsidRPr="00B57BC0" w:rsidRDefault="00B57BC0" w:rsidP="00B57BC0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</w:pPr>
      <w:r w:rsidRPr="00B57BC0"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  <w:t>9:00 – 9:30 — Kontrola układu stymulującego serce: badanie podmiotowe, przedmiotowe i jego implikacje</w:t>
      </w:r>
    </w:p>
    <w:p w14:paraId="1CDD065E" w14:textId="77777777" w:rsidR="00B57BC0" w:rsidRPr="00B57BC0" w:rsidRDefault="00B57BC0" w:rsidP="00B57BC0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</w:pPr>
      <w:r w:rsidRPr="00B57BC0"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  <w:lastRenderedPageBreak/>
        <w:t>9:30-10:30 — Pacjent z urządzeniem wszczepialnym na dyżurze – co każdy wiedzieć powinien?</w:t>
      </w:r>
    </w:p>
    <w:p w14:paraId="6649FCA4" w14:textId="77777777" w:rsidR="00B57BC0" w:rsidRPr="00B57BC0" w:rsidRDefault="00B57BC0" w:rsidP="00B57BC0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</w:pPr>
      <w:r w:rsidRPr="00B57BC0"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  <w:t>10:30 – 10:45 — Przerwa kawowa</w:t>
      </w:r>
    </w:p>
    <w:p w14:paraId="3F6E1E22" w14:textId="77777777" w:rsidR="00B57BC0" w:rsidRPr="00B57BC0" w:rsidRDefault="00B57BC0" w:rsidP="00B57BC0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</w:pPr>
      <w:r w:rsidRPr="00B57BC0"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  <w:t>10:45 – 12:00 — Najczęstsze problemy kliniczne u osób z układami stymulującymi i podstawowe sposoby ich rozwiązania z wykorzystaniem programatorów</w:t>
      </w:r>
    </w:p>
    <w:p w14:paraId="7E86D02B" w14:textId="77777777" w:rsidR="00B57BC0" w:rsidRPr="00B57BC0" w:rsidRDefault="00B57BC0" w:rsidP="00B57BC0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</w:pPr>
      <w:r w:rsidRPr="00B57BC0"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  <w:t>12:00 – 12:15 — Przerwa kawowa</w:t>
      </w:r>
    </w:p>
    <w:p w14:paraId="14ED0F50" w14:textId="77777777" w:rsidR="00B57BC0" w:rsidRPr="00B57BC0" w:rsidRDefault="00B57BC0" w:rsidP="00B57BC0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</w:pPr>
      <w:r w:rsidRPr="00B57BC0"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  <w:t>12:15 – 13:30 — Ocena EKG u pacjenta z układem wszczepialnym serca – czego się można spodziewać?</w:t>
      </w:r>
    </w:p>
    <w:p w14:paraId="6571361E" w14:textId="77777777" w:rsidR="00B57BC0" w:rsidRPr="00B57BC0" w:rsidRDefault="00B57BC0" w:rsidP="00B57BC0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</w:pPr>
      <w:r w:rsidRPr="00B57BC0"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  <w:t>13:30 – 14:10 — Przerwa obiadowa</w:t>
      </w:r>
    </w:p>
    <w:p w14:paraId="433616BB" w14:textId="77777777" w:rsidR="00B57BC0" w:rsidRPr="00B57BC0" w:rsidRDefault="00B57BC0" w:rsidP="00B57BC0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</w:pPr>
      <w:r w:rsidRPr="00B57BC0"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  <w:t>14:10 – 14:45 —- Najczęstsze problemy kliniczne u osób z układami kardiowertera-defibrylatora i podstawowe sposoby ich rozwiązania z wykorzystaniem programatorów</w:t>
      </w:r>
    </w:p>
    <w:p w14:paraId="0D12EB1D" w14:textId="77777777" w:rsidR="00B57BC0" w:rsidRPr="00B57BC0" w:rsidRDefault="00B57BC0" w:rsidP="00B57BC0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</w:pPr>
      <w:r w:rsidRPr="00B57BC0">
        <w:rPr>
          <w:rFonts w:ascii="Montserrat" w:eastAsia="Times New Roman" w:hAnsi="Montserrat" w:cs="Times New Roman"/>
          <w:color w:val="626262"/>
          <w:kern w:val="0"/>
          <w:sz w:val="21"/>
          <w:szCs w:val="21"/>
          <w:lang w:eastAsia="pl-PL"/>
          <w14:ligatures w14:val="none"/>
        </w:rPr>
        <w:t>14:45-15:15 — Podsumowanie kursu, feedback i rozdanie certyfikatów</w:t>
      </w:r>
    </w:p>
    <w:p w14:paraId="29D26F95" w14:textId="77777777" w:rsidR="00B57BC0" w:rsidRPr="00B57BC0" w:rsidRDefault="00B57BC0" w:rsidP="00B57BC0">
      <w:pPr>
        <w:shd w:val="clear" w:color="auto" w:fill="F9F9F9"/>
        <w:spacing w:after="300" w:line="240" w:lineRule="auto"/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pl-PL"/>
          <w14:ligatures w14:val="none"/>
        </w:rPr>
      </w:pPr>
      <w:r w:rsidRPr="00B57BC0"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pl-PL"/>
          <w14:ligatures w14:val="none"/>
        </w:rPr>
        <w:t>Zajęcia będą miały charakter warsztatowy, podczas których uczestnicy będą pracowali w małych grupach na aparatach różnych producentów.</w:t>
      </w:r>
    </w:p>
    <w:p w14:paraId="090F7BE0" w14:textId="77777777" w:rsidR="00B57BC0" w:rsidRPr="00B57BC0" w:rsidRDefault="00B57BC0" w:rsidP="00B57BC0">
      <w:pPr>
        <w:shd w:val="clear" w:color="auto" w:fill="F9F9F9"/>
        <w:spacing w:line="240" w:lineRule="auto"/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pl-PL"/>
          <w14:ligatures w14:val="none"/>
        </w:rPr>
      </w:pPr>
      <w:r w:rsidRPr="00B57BC0">
        <w:rPr>
          <w:rFonts w:ascii="Montserrat" w:eastAsia="Times New Roman" w:hAnsi="Montserrat" w:cs="Times New Roman"/>
          <w:color w:val="616161"/>
          <w:kern w:val="0"/>
          <w:sz w:val="21"/>
          <w:szCs w:val="21"/>
          <w:lang w:eastAsia="pl-PL"/>
          <w14:ligatures w14:val="none"/>
        </w:rPr>
        <w:t>Odbiorcy: 15 osób.</w:t>
      </w:r>
    </w:p>
    <w:p w14:paraId="23FFA4D5" w14:textId="77777777" w:rsidR="00457AF0" w:rsidRDefault="00457AF0"/>
    <w:sectPr w:rsidR="00457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551DC"/>
    <w:multiLevelType w:val="multilevel"/>
    <w:tmpl w:val="62A49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835E31"/>
    <w:multiLevelType w:val="multilevel"/>
    <w:tmpl w:val="AE686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9854987">
    <w:abstractNumId w:val="1"/>
  </w:num>
  <w:num w:numId="2" w16cid:durableId="744381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6C7"/>
    <w:rsid w:val="00457AF0"/>
    <w:rsid w:val="0051238B"/>
    <w:rsid w:val="006276C7"/>
    <w:rsid w:val="00B5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6C484"/>
  <w15:chartTrackingRefBased/>
  <w15:docId w15:val="{83B1730C-4BFB-4DDC-8E61-54DE1EBC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57B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agwek5">
    <w:name w:val="heading 5"/>
    <w:basedOn w:val="Normalny"/>
    <w:link w:val="Nagwek5Znak"/>
    <w:uiPriority w:val="9"/>
    <w:qFormat/>
    <w:rsid w:val="00B57BC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7BC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rsid w:val="00B57BC0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customStyle="1" w:styleId="fusion-button-text">
    <w:name w:val="fusion-button-text"/>
    <w:basedOn w:val="Domylnaczcionkaakapitu"/>
    <w:rsid w:val="00B57BC0"/>
  </w:style>
  <w:style w:type="paragraph" w:styleId="NormalnyWeb">
    <w:name w:val="Normal (Web)"/>
    <w:basedOn w:val="Normalny"/>
    <w:uiPriority w:val="99"/>
    <w:semiHidden/>
    <w:unhideWhenUsed/>
    <w:rsid w:val="00B57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B57B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22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783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Łasiński</dc:creator>
  <cp:keywords/>
  <dc:description/>
  <cp:lastModifiedBy>Marcin Łasiński</cp:lastModifiedBy>
  <cp:revision>2</cp:revision>
  <dcterms:created xsi:type="dcterms:W3CDTF">2023-07-20T07:14:00Z</dcterms:created>
  <dcterms:modified xsi:type="dcterms:W3CDTF">2023-07-20T07:14:00Z</dcterms:modified>
</cp:coreProperties>
</file>