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A8C83" w14:textId="77777777" w:rsidR="0044552D" w:rsidRDefault="0044552D" w:rsidP="0044552D">
      <w:pPr>
        <w:spacing w:line="36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9</w:t>
      </w:r>
      <w:r>
        <w:rPr>
          <w:b/>
          <w:sz w:val="32"/>
          <w:szCs w:val="32"/>
          <w:vertAlign w:val="superscript"/>
          <w:lang w:val="en-US"/>
        </w:rPr>
        <w:t>rd</w:t>
      </w:r>
      <w:r>
        <w:rPr>
          <w:b/>
          <w:sz w:val="32"/>
          <w:szCs w:val="32"/>
          <w:lang w:val="en-US"/>
        </w:rPr>
        <w:t xml:space="preserve">  WARSAW  CONFERENCE  OF  PAEDIATRIC  UROLOGY</w:t>
      </w:r>
    </w:p>
    <w:p w14:paraId="60ED28AC" w14:textId="77777777" w:rsidR="0044552D" w:rsidRDefault="0044552D" w:rsidP="0044552D">
      <w:pPr>
        <w:pStyle w:val="Nagwek2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“</w:t>
      </w:r>
      <w:r>
        <w:rPr>
          <w:b w:val="0"/>
          <w:i w:val="0"/>
          <w:sz w:val="32"/>
          <w:szCs w:val="32"/>
        </w:rPr>
        <w:t>Exstrophy-Epispadias  Complex</w:t>
      </w:r>
      <w:r>
        <w:rPr>
          <w:sz w:val="32"/>
          <w:szCs w:val="32"/>
        </w:rPr>
        <w:t>”</w:t>
      </w:r>
    </w:p>
    <w:p w14:paraId="053E3957" w14:textId="77777777" w:rsidR="0044552D" w:rsidRDefault="0044552D" w:rsidP="0044552D">
      <w:pPr>
        <w:pStyle w:val="Nagwek1"/>
      </w:pPr>
      <w:r>
        <w:t>PROGRAMME</w:t>
      </w:r>
    </w:p>
    <w:p w14:paraId="3F2A6378" w14:textId="77777777" w:rsidR="0044552D" w:rsidRDefault="0044552D" w:rsidP="0044552D">
      <w:pPr>
        <w:rPr>
          <w:lang w:val="en-US"/>
        </w:rPr>
      </w:pPr>
    </w:p>
    <w:p w14:paraId="5836DA85" w14:textId="77777777" w:rsidR="0044552D" w:rsidRDefault="0044552D" w:rsidP="0044552D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8 </w:t>
      </w:r>
      <w:r w:rsidR="00236ACD">
        <w:rPr>
          <w:b/>
          <w:u w:val="single"/>
          <w:lang w:val="en-US"/>
        </w:rPr>
        <w:t>September</w:t>
      </w:r>
      <w:r>
        <w:rPr>
          <w:b/>
          <w:u w:val="single"/>
          <w:lang w:val="en-US"/>
        </w:rPr>
        <w:t xml:space="preserve"> 202</w:t>
      </w:r>
      <w:r w:rsidR="00236ACD">
        <w:rPr>
          <w:b/>
          <w:u w:val="single"/>
          <w:lang w:val="en-US"/>
        </w:rPr>
        <w:t>2</w:t>
      </w:r>
      <w:bookmarkStart w:id="0" w:name="_GoBack"/>
      <w:bookmarkEnd w:id="0"/>
      <w:r>
        <w:rPr>
          <w:b/>
          <w:u w:val="single"/>
          <w:lang w:val="en-US"/>
        </w:rPr>
        <w:t xml:space="preserve"> Thursday</w:t>
      </w:r>
    </w:p>
    <w:p w14:paraId="4B69F7AF" w14:textId="77777777" w:rsidR="0044552D" w:rsidRDefault="0044552D" w:rsidP="0044552D">
      <w:pPr>
        <w:rPr>
          <w:b/>
          <w:u w:val="single"/>
          <w:lang w:val="en-US"/>
        </w:rPr>
      </w:pPr>
    </w:p>
    <w:p w14:paraId="3B4FC679" w14:textId="77777777" w:rsidR="0044552D" w:rsidRDefault="0044552D" w:rsidP="0044552D">
      <w:pPr>
        <w:spacing w:after="120"/>
        <w:rPr>
          <w:b/>
          <w:lang w:val="en-US"/>
        </w:rPr>
      </w:pPr>
      <w:r>
        <w:rPr>
          <w:b/>
          <w:lang w:val="en-US"/>
        </w:rPr>
        <w:t>09:00 – 09:1</w:t>
      </w:r>
      <w:r w:rsidR="007D44FA">
        <w:rPr>
          <w:b/>
          <w:lang w:val="en-US"/>
        </w:rPr>
        <w:t>0</w:t>
      </w:r>
      <w:r w:rsidR="004F5D1D">
        <w:rPr>
          <w:b/>
          <w:lang w:val="en-US"/>
        </w:rPr>
        <w:t xml:space="preserve"> </w:t>
      </w:r>
      <w:r>
        <w:rPr>
          <w:b/>
          <w:lang w:val="en-US"/>
        </w:rPr>
        <w:t xml:space="preserve">Opening remarks                                                              </w:t>
      </w:r>
      <w:r w:rsidR="007D44FA">
        <w:rPr>
          <w:b/>
          <w:lang w:val="en-US"/>
        </w:rPr>
        <w:tab/>
      </w:r>
      <w:r w:rsidR="007D44FA">
        <w:rPr>
          <w:b/>
          <w:lang w:val="en-US"/>
        </w:rPr>
        <w:tab/>
        <w:t xml:space="preserve">    P. Gastoł</w:t>
      </w:r>
    </w:p>
    <w:p w14:paraId="7E7DD7E2" w14:textId="77777777" w:rsidR="00976834" w:rsidRDefault="00CF1FEB" w:rsidP="00976834">
      <w:pPr>
        <w:rPr>
          <w:b/>
          <w:kern w:val="36"/>
          <w:lang w:val="en-US"/>
        </w:rPr>
      </w:pPr>
      <w:r>
        <w:rPr>
          <w:b/>
          <w:lang w:val="en-US"/>
        </w:rPr>
        <w:t>09:10 – 09:</w:t>
      </w:r>
      <w:r w:rsidR="00091AE1">
        <w:rPr>
          <w:b/>
          <w:lang w:val="en-US"/>
        </w:rPr>
        <w:t>30</w:t>
      </w:r>
      <w:r w:rsidR="004F5D1D">
        <w:rPr>
          <w:b/>
          <w:kern w:val="36"/>
          <w:lang w:val="en-US"/>
        </w:rPr>
        <w:t xml:space="preserve"> </w:t>
      </w:r>
      <w:r w:rsidR="00976834" w:rsidRPr="00976834">
        <w:rPr>
          <w:b/>
          <w:lang w:val="en-US"/>
        </w:rPr>
        <w:t xml:space="preserve">The ceremonial awarding of the Title </w:t>
      </w:r>
      <w:r w:rsidR="00C86C77">
        <w:rPr>
          <w:b/>
          <w:kern w:val="36"/>
          <w:lang w:val="en-US"/>
        </w:rPr>
        <w:t xml:space="preserve">of the </w:t>
      </w:r>
      <w:r w:rsidR="00091AE1" w:rsidRPr="00D646DC">
        <w:rPr>
          <w:b/>
          <w:kern w:val="36"/>
          <w:lang w:val="en-US"/>
        </w:rPr>
        <w:t>Honorary Member of</w:t>
      </w:r>
    </w:p>
    <w:p w14:paraId="3CD007B1" w14:textId="77777777" w:rsidR="0044552D" w:rsidRPr="00D646DC" w:rsidRDefault="00091AE1" w:rsidP="00976834">
      <w:pPr>
        <w:ind w:left="708" w:firstLine="708"/>
        <w:rPr>
          <w:b/>
          <w:lang w:val="en-US"/>
        </w:rPr>
      </w:pPr>
      <w:r w:rsidRPr="00D646DC">
        <w:rPr>
          <w:b/>
          <w:kern w:val="36"/>
          <w:lang w:val="en-US"/>
        </w:rPr>
        <w:t xml:space="preserve">the Polish Association for </w:t>
      </w:r>
      <w:r w:rsidR="004F5D1D">
        <w:rPr>
          <w:b/>
          <w:kern w:val="36"/>
          <w:lang w:val="en-US"/>
        </w:rPr>
        <w:t>P</w:t>
      </w:r>
      <w:r w:rsidRPr="00D646DC">
        <w:rPr>
          <w:b/>
          <w:kern w:val="36"/>
          <w:lang w:val="en-US"/>
        </w:rPr>
        <w:t>ediatric Urology</w:t>
      </w:r>
      <w:r w:rsidR="00C86C77">
        <w:rPr>
          <w:b/>
          <w:kern w:val="36"/>
          <w:lang w:val="en-US"/>
        </w:rPr>
        <w:t xml:space="preserve"> for prof </w:t>
      </w:r>
      <w:r w:rsidR="00C86C77" w:rsidRPr="00D646DC">
        <w:rPr>
          <w:b/>
          <w:kern w:val="36"/>
          <w:lang w:val="en-US"/>
        </w:rPr>
        <w:t>Christian Radmay</w:t>
      </w:r>
      <w:r w:rsidR="00C86C77">
        <w:rPr>
          <w:b/>
          <w:kern w:val="36"/>
          <w:lang w:val="en-US"/>
        </w:rPr>
        <w:t>r</w:t>
      </w:r>
    </w:p>
    <w:p w14:paraId="13C3DE41" w14:textId="77777777" w:rsidR="0044552D" w:rsidRDefault="00091AE1" w:rsidP="0044552D">
      <w:pPr>
        <w:spacing w:line="276" w:lineRule="auto"/>
        <w:rPr>
          <w:b/>
          <w:lang w:val="en-US"/>
        </w:rPr>
      </w:pPr>
      <w:r>
        <w:rPr>
          <w:b/>
          <w:lang w:val="en-US"/>
        </w:rPr>
        <w:t>09:30 – 10:5</w:t>
      </w:r>
      <w:r w:rsidR="007D44FA">
        <w:rPr>
          <w:b/>
          <w:lang w:val="en-US"/>
        </w:rPr>
        <w:t>0</w:t>
      </w:r>
      <w:r w:rsidR="0044552D">
        <w:rPr>
          <w:b/>
          <w:lang w:val="en-US"/>
        </w:rPr>
        <w:t xml:space="preserve"> Session I:  </w:t>
      </w:r>
      <w:r w:rsidR="0044552D" w:rsidRPr="000A7434">
        <w:rPr>
          <w:b/>
          <w:lang w:val="en-US"/>
        </w:rPr>
        <w:t>Cloacal  exstrophy</w:t>
      </w:r>
      <w:r w:rsidR="0044552D">
        <w:rPr>
          <w:b/>
          <w:lang w:val="en-US"/>
        </w:rPr>
        <w:tab/>
        <w:t xml:space="preserve">                           </w:t>
      </w:r>
      <w:r w:rsidR="0044552D" w:rsidRPr="00021DE1">
        <w:rPr>
          <w:b/>
          <w:lang w:val="en-US"/>
        </w:rPr>
        <w:t>Ch. Radmayr</w:t>
      </w:r>
      <w:r w:rsidR="0044552D">
        <w:rPr>
          <w:b/>
          <w:lang w:val="en-US"/>
        </w:rPr>
        <w:t xml:space="preserve">, P. Gastoł     </w:t>
      </w:r>
    </w:p>
    <w:p w14:paraId="5C322BFE" w14:textId="77777777" w:rsidR="0044552D" w:rsidRDefault="007D44FA" w:rsidP="0044552D">
      <w:pPr>
        <w:spacing w:line="276" w:lineRule="auto"/>
        <w:rPr>
          <w:lang w:val="en-US"/>
        </w:rPr>
      </w:pPr>
      <w:r>
        <w:rPr>
          <w:lang w:val="en-US"/>
        </w:rPr>
        <w:t>09:</w:t>
      </w:r>
      <w:r w:rsidR="00091AE1">
        <w:rPr>
          <w:lang w:val="en-US"/>
        </w:rPr>
        <w:t>3</w:t>
      </w:r>
      <w:r>
        <w:rPr>
          <w:lang w:val="en-US"/>
        </w:rPr>
        <w:t>0</w:t>
      </w:r>
      <w:r w:rsidR="0044552D">
        <w:rPr>
          <w:lang w:val="en-US"/>
        </w:rPr>
        <w:t xml:space="preserve"> – 09:</w:t>
      </w:r>
      <w:r w:rsidR="00091AE1">
        <w:rPr>
          <w:lang w:val="en-US"/>
        </w:rPr>
        <w:t>5</w:t>
      </w:r>
      <w:r>
        <w:rPr>
          <w:lang w:val="en-US"/>
        </w:rPr>
        <w:t>0</w:t>
      </w:r>
      <w:r w:rsidR="0044552D">
        <w:rPr>
          <w:lang w:val="en-US"/>
        </w:rPr>
        <w:t xml:space="preserve"> Embryology and </w:t>
      </w:r>
      <w:r w:rsidR="0044552D" w:rsidRPr="000A7434">
        <w:rPr>
          <w:lang w:val="en-US"/>
        </w:rPr>
        <w:t>Anatomy</w:t>
      </w:r>
      <w:r w:rsidR="0044552D">
        <w:rPr>
          <w:lang w:val="en-US"/>
        </w:rPr>
        <w:t xml:space="preserve"> </w:t>
      </w:r>
      <w:r w:rsidR="0044552D">
        <w:rPr>
          <w:lang w:val="en-US"/>
        </w:rPr>
        <w:br/>
        <w:t xml:space="preserve">                       of the Exstrophy-Epispadias Complex</w:t>
      </w:r>
      <w:r w:rsidR="0044552D">
        <w:rPr>
          <w:lang w:val="en-US"/>
        </w:rPr>
        <w:tab/>
        <w:t xml:space="preserve">                                   Ch. Radmayr</w:t>
      </w:r>
    </w:p>
    <w:p w14:paraId="0BCE9AF3" w14:textId="77777777" w:rsidR="0044552D" w:rsidRPr="00217952" w:rsidRDefault="00091AE1" w:rsidP="0044552D">
      <w:pPr>
        <w:autoSpaceDE w:val="0"/>
        <w:autoSpaceDN w:val="0"/>
        <w:adjustRightInd w:val="0"/>
        <w:spacing w:line="276" w:lineRule="auto"/>
        <w:rPr>
          <w:lang w:val="en-US"/>
        </w:rPr>
      </w:pPr>
      <w:r>
        <w:rPr>
          <w:lang w:val="en-US"/>
        </w:rPr>
        <w:t>09:5</w:t>
      </w:r>
      <w:r w:rsidR="007D44FA">
        <w:rPr>
          <w:lang w:val="en-US"/>
        </w:rPr>
        <w:t>0</w:t>
      </w:r>
      <w:r w:rsidR="0044552D">
        <w:rPr>
          <w:lang w:val="en-US"/>
        </w:rPr>
        <w:t xml:space="preserve"> – 10:</w:t>
      </w:r>
      <w:r>
        <w:rPr>
          <w:lang w:val="en-US"/>
        </w:rPr>
        <w:t>2</w:t>
      </w:r>
      <w:r w:rsidR="007D44FA">
        <w:rPr>
          <w:lang w:val="en-US"/>
        </w:rPr>
        <w:t>0</w:t>
      </w:r>
      <w:r w:rsidR="0044552D" w:rsidRPr="00217952">
        <w:rPr>
          <w:lang w:val="en-US"/>
        </w:rPr>
        <w:tab/>
        <w:t>Surgical procedures</w:t>
      </w:r>
      <w:r w:rsidR="0044552D" w:rsidRPr="00217952">
        <w:rPr>
          <w:lang w:val="en-US"/>
        </w:rPr>
        <w:tab/>
      </w:r>
      <w:r w:rsidR="0044552D" w:rsidRPr="00217952">
        <w:rPr>
          <w:lang w:val="en-US"/>
        </w:rPr>
        <w:tab/>
      </w:r>
      <w:r w:rsidR="0044552D" w:rsidRPr="00217952">
        <w:rPr>
          <w:lang w:val="en-US"/>
        </w:rPr>
        <w:tab/>
      </w:r>
      <w:r w:rsidR="0044552D" w:rsidRPr="00217952">
        <w:rPr>
          <w:lang w:val="en-US"/>
        </w:rPr>
        <w:tab/>
      </w:r>
      <w:r w:rsidR="0044552D" w:rsidRPr="00217952">
        <w:rPr>
          <w:lang w:val="en-US"/>
        </w:rPr>
        <w:tab/>
      </w:r>
      <w:r w:rsidR="0044552D">
        <w:rPr>
          <w:lang w:val="en-US"/>
        </w:rPr>
        <w:tab/>
      </w:r>
      <w:r w:rsidR="0044552D">
        <w:rPr>
          <w:lang w:val="en-US"/>
        </w:rPr>
        <w:tab/>
        <w:t xml:space="preserve">   P. Cuckow</w:t>
      </w:r>
    </w:p>
    <w:p w14:paraId="101B106E" w14:textId="77777777" w:rsidR="0082176D" w:rsidRDefault="00091AE1" w:rsidP="00F67DAF">
      <w:pPr>
        <w:spacing w:after="120"/>
        <w:rPr>
          <w:i/>
          <w:lang w:val="en-US"/>
        </w:rPr>
      </w:pPr>
      <w:r>
        <w:rPr>
          <w:lang w:val="en-US"/>
        </w:rPr>
        <w:t>10:2</w:t>
      </w:r>
      <w:r w:rsidR="007D44FA">
        <w:rPr>
          <w:lang w:val="en-US"/>
        </w:rPr>
        <w:t>0 – 10:</w:t>
      </w:r>
      <w:r>
        <w:rPr>
          <w:lang w:val="en-US"/>
        </w:rPr>
        <w:t>5</w:t>
      </w:r>
      <w:r w:rsidR="007D44FA">
        <w:rPr>
          <w:lang w:val="en-US"/>
        </w:rPr>
        <w:t>0</w:t>
      </w:r>
      <w:r w:rsidR="0044552D" w:rsidRPr="00C34ACC">
        <w:rPr>
          <w:lang w:val="en-US"/>
        </w:rPr>
        <w:t xml:space="preserve"> </w:t>
      </w:r>
      <w:r w:rsidR="0044552D" w:rsidRPr="009D061C">
        <w:rPr>
          <w:i/>
          <w:lang w:val="en-US"/>
        </w:rPr>
        <w:t>Presentations and Discussion</w:t>
      </w:r>
    </w:p>
    <w:p w14:paraId="79520F9E" w14:textId="77777777" w:rsidR="00B22529" w:rsidRPr="00C4271D" w:rsidRDefault="00B22529" w:rsidP="00B22529">
      <w:pPr>
        <w:pStyle w:val="Tekstpodstawowy"/>
        <w:numPr>
          <w:ilvl w:val="0"/>
          <w:numId w:val="8"/>
        </w:numPr>
        <w:jc w:val="left"/>
        <w:rPr>
          <w:b w:val="0"/>
          <w:i/>
          <w:szCs w:val="24"/>
          <w:lang w:val="en-US"/>
        </w:rPr>
      </w:pPr>
      <w:r w:rsidRPr="00B22529">
        <w:rPr>
          <w:b w:val="0"/>
          <w:i/>
          <w:szCs w:val="24"/>
          <w:lang w:val="en-GB"/>
        </w:rPr>
        <w:t>Male cloacal ex</w:t>
      </w:r>
      <w:r w:rsidR="00C4271D">
        <w:rPr>
          <w:b w:val="0"/>
          <w:i/>
          <w:szCs w:val="24"/>
          <w:lang w:val="en-GB"/>
        </w:rPr>
        <w:t>s</w:t>
      </w:r>
      <w:r w:rsidRPr="00B22529">
        <w:rPr>
          <w:b w:val="0"/>
          <w:i/>
          <w:szCs w:val="24"/>
          <w:lang w:val="en-GB"/>
        </w:rPr>
        <w:t xml:space="preserve">trophy – problems and challenges. </w:t>
      </w:r>
    </w:p>
    <w:p w14:paraId="5C2E216C" w14:textId="77777777" w:rsidR="00B22529" w:rsidRPr="00B22529" w:rsidRDefault="00B22529" w:rsidP="00E67322">
      <w:pPr>
        <w:pStyle w:val="Tekstpodstawowy"/>
        <w:ind w:left="1068"/>
        <w:jc w:val="left"/>
        <w:rPr>
          <w:b w:val="0"/>
          <w:i/>
        </w:rPr>
      </w:pPr>
      <w:r w:rsidRPr="00B22529">
        <w:rPr>
          <w:b w:val="0"/>
          <w:i/>
          <w:szCs w:val="24"/>
        </w:rPr>
        <w:t>L. Skobejko-Włodarska, K. Kowalczyk, K.</w:t>
      </w:r>
      <w:r w:rsidR="00C4271D">
        <w:rPr>
          <w:b w:val="0"/>
          <w:i/>
          <w:szCs w:val="24"/>
        </w:rPr>
        <w:t xml:space="preserve"> </w:t>
      </w:r>
      <w:r w:rsidRPr="00B22529">
        <w:rPr>
          <w:b w:val="0"/>
          <w:i/>
          <w:szCs w:val="24"/>
        </w:rPr>
        <w:t xml:space="preserve">Oskroba, A. Łątkowska, </w:t>
      </w:r>
      <w:r w:rsidRPr="00B22529">
        <w:rPr>
          <w:b w:val="0"/>
          <w:i/>
        </w:rPr>
        <w:t xml:space="preserve">M. Baka-Ostrowska, P. Gastoł </w:t>
      </w:r>
    </w:p>
    <w:p w14:paraId="70C52457" w14:textId="77777777" w:rsidR="00F67DAF" w:rsidRPr="00B22529" w:rsidRDefault="00C4271D" w:rsidP="00B22529">
      <w:pPr>
        <w:pStyle w:val="Tekstpodstawowy"/>
        <w:numPr>
          <w:ilvl w:val="0"/>
          <w:numId w:val="9"/>
        </w:numPr>
        <w:jc w:val="left"/>
        <w:rPr>
          <w:b w:val="0"/>
          <w:i/>
          <w:lang w:val="en-US"/>
        </w:rPr>
      </w:pPr>
      <w:r>
        <w:rPr>
          <w:b w:val="0"/>
          <w:i/>
          <w:lang w:val="en-US"/>
        </w:rPr>
        <w:t>Internal genitalia i</w:t>
      </w:r>
      <w:r w:rsidR="00F67DAF" w:rsidRPr="00B22529">
        <w:rPr>
          <w:b w:val="0"/>
          <w:i/>
          <w:lang w:val="en-US"/>
        </w:rPr>
        <w:t>n female patients with cloaca</w:t>
      </w:r>
      <w:r w:rsidR="00CC51DF">
        <w:rPr>
          <w:b w:val="0"/>
          <w:i/>
          <w:lang w:val="en-US"/>
        </w:rPr>
        <w:t>l</w:t>
      </w:r>
      <w:r w:rsidR="00F67DAF" w:rsidRPr="00B22529">
        <w:rPr>
          <w:b w:val="0"/>
          <w:i/>
          <w:lang w:val="en-US"/>
        </w:rPr>
        <w:t xml:space="preserve"> exstrophy.</w:t>
      </w:r>
    </w:p>
    <w:p w14:paraId="56102453" w14:textId="77777777" w:rsidR="00F67DAF" w:rsidRDefault="00F67DAF" w:rsidP="00E67322">
      <w:pPr>
        <w:ind w:left="720" w:firstLine="348"/>
        <w:rPr>
          <w:i/>
        </w:rPr>
      </w:pPr>
      <w:r w:rsidRPr="00F67DAF">
        <w:rPr>
          <w:i/>
        </w:rPr>
        <w:t xml:space="preserve">K. Oskroba, K. Kowalczyk, L. </w:t>
      </w:r>
      <w:r>
        <w:rPr>
          <w:i/>
        </w:rPr>
        <w:t>Skobejko-Włodarska, M. Baka-Ostrowska, P. Gastoł</w:t>
      </w:r>
    </w:p>
    <w:p w14:paraId="444E74C5" w14:textId="77777777" w:rsidR="00EE497C" w:rsidRPr="00EE497C" w:rsidRDefault="00EE497C" w:rsidP="00EE497C">
      <w:pPr>
        <w:pStyle w:val="Nagwek1"/>
        <w:numPr>
          <w:ilvl w:val="0"/>
          <w:numId w:val="10"/>
        </w:numPr>
        <w:spacing w:line="240" w:lineRule="auto"/>
        <w:jc w:val="left"/>
        <w:rPr>
          <w:b w:val="0"/>
          <w:i/>
          <w:sz w:val="24"/>
          <w:szCs w:val="24"/>
        </w:rPr>
      </w:pPr>
      <w:r w:rsidRPr="00EE497C">
        <w:rPr>
          <w:b w:val="0"/>
          <w:i/>
          <w:sz w:val="24"/>
          <w:szCs w:val="24"/>
        </w:rPr>
        <w:t xml:space="preserve">Diagnostic and therapeutic challenges in treatment of Siamese twins conjoined with </w:t>
      </w:r>
      <w:proofErr w:type="spellStart"/>
      <w:r w:rsidRPr="00EE497C">
        <w:rPr>
          <w:b w:val="0"/>
          <w:i/>
          <w:sz w:val="24"/>
          <w:szCs w:val="24"/>
        </w:rPr>
        <w:t>exstrophed</w:t>
      </w:r>
      <w:proofErr w:type="spellEnd"/>
      <w:r w:rsidRPr="00EE497C">
        <w:rPr>
          <w:b w:val="0"/>
          <w:i/>
          <w:sz w:val="24"/>
          <w:szCs w:val="24"/>
        </w:rPr>
        <w:t xml:space="preserve"> cloaca.</w:t>
      </w:r>
    </w:p>
    <w:p w14:paraId="10E283A2" w14:textId="77777777" w:rsidR="00EE497C" w:rsidRPr="00EE497C" w:rsidRDefault="00EE497C" w:rsidP="00E67322">
      <w:pPr>
        <w:pStyle w:val="Nagwek1"/>
        <w:spacing w:line="240" w:lineRule="auto"/>
        <w:ind w:left="720" w:firstLine="348"/>
        <w:jc w:val="left"/>
        <w:rPr>
          <w:b w:val="0"/>
          <w:i/>
          <w:sz w:val="24"/>
          <w:szCs w:val="24"/>
          <w:lang w:val="pl-PL"/>
        </w:rPr>
      </w:pPr>
      <w:proofErr w:type="spellStart"/>
      <w:r w:rsidRPr="00EE497C">
        <w:rPr>
          <w:b w:val="0"/>
          <w:i/>
          <w:sz w:val="24"/>
          <w:szCs w:val="24"/>
          <w:lang w:val="pl-PL"/>
        </w:rPr>
        <w:t>K.Felberg</w:t>
      </w:r>
      <w:proofErr w:type="spellEnd"/>
      <w:r w:rsidRPr="00EE497C">
        <w:rPr>
          <w:b w:val="0"/>
          <w:i/>
          <w:sz w:val="24"/>
          <w:szCs w:val="24"/>
          <w:lang w:val="pl-PL"/>
        </w:rPr>
        <w:t xml:space="preserve">, </w:t>
      </w:r>
      <w:proofErr w:type="spellStart"/>
      <w:r w:rsidRPr="00EE497C">
        <w:rPr>
          <w:b w:val="0"/>
          <w:i/>
          <w:sz w:val="24"/>
          <w:szCs w:val="24"/>
          <w:lang w:val="pl-PL"/>
        </w:rPr>
        <w:t>M.Baka</w:t>
      </w:r>
      <w:proofErr w:type="spellEnd"/>
      <w:r w:rsidRPr="00EE497C">
        <w:rPr>
          <w:b w:val="0"/>
          <w:i/>
          <w:sz w:val="24"/>
          <w:szCs w:val="24"/>
          <w:lang w:val="pl-PL"/>
        </w:rPr>
        <w:t>-Ostrows</w:t>
      </w:r>
      <w:r>
        <w:rPr>
          <w:b w:val="0"/>
          <w:i/>
          <w:sz w:val="24"/>
          <w:szCs w:val="24"/>
          <w:lang w:val="pl-PL"/>
        </w:rPr>
        <w:t xml:space="preserve">ka, </w:t>
      </w:r>
      <w:proofErr w:type="spellStart"/>
      <w:r>
        <w:rPr>
          <w:b w:val="0"/>
          <w:i/>
          <w:sz w:val="24"/>
          <w:szCs w:val="24"/>
          <w:lang w:val="pl-PL"/>
        </w:rPr>
        <w:t>P.Gastoł</w:t>
      </w:r>
      <w:proofErr w:type="spellEnd"/>
    </w:p>
    <w:p w14:paraId="5CE09E10" w14:textId="77777777" w:rsidR="0082176D" w:rsidRPr="00EE497C" w:rsidRDefault="0082176D" w:rsidP="00EE497C">
      <w:pPr>
        <w:ind w:left="720"/>
        <w:rPr>
          <w:i/>
        </w:rPr>
      </w:pPr>
    </w:p>
    <w:p w14:paraId="301CBF34" w14:textId="77777777" w:rsidR="0044552D" w:rsidRPr="00E67322" w:rsidRDefault="007D44FA" w:rsidP="0044552D">
      <w:pPr>
        <w:spacing w:after="240" w:line="276" w:lineRule="auto"/>
        <w:rPr>
          <w:b/>
        </w:rPr>
      </w:pPr>
      <w:r w:rsidRPr="00E67322">
        <w:rPr>
          <w:b/>
        </w:rPr>
        <w:t>10:</w:t>
      </w:r>
      <w:r w:rsidR="00091AE1" w:rsidRPr="00E67322">
        <w:rPr>
          <w:b/>
        </w:rPr>
        <w:t>5</w:t>
      </w:r>
      <w:r w:rsidRPr="00E67322">
        <w:rPr>
          <w:b/>
        </w:rPr>
        <w:t>0</w:t>
      </w:r>
      <w:r w:rsidR="0044552D" w:rsidRPr="00E67322">
        <w:rPr>
          <w:b/>
        </w:rPr>
        <w:t xml:space="preserve"> – 1</w:t>
      </w:r>
      <w:r w:rsidR="00091AE1" w:rsidRPr="00E67322">
        <w:rPr>
          <w:b/>
        </w:rPr>
        <w:t>1</w:t>
      </w:r>
      <w:r w:rsidRPr="00E67322">
        <w:rPr>
          <w:b/>
        </w:rPr>
        <w:t>:</w:t>
      </w:r>
      <w:r w:rsidR="00091AE1" w:rsidRPr="00E67322">
        <w:rPr>
          <w:b/>
        </w:rPr>
        <w:t>0</w:t>
      </w:r>
      <w:r w:rsidRPr="00E67322">
        <w:rPr>
          <w:b/>
        </w:rPr>
        <w:t>5</w:t>
      </w:r>
      <w:r w:rsidR="0044552D" w:rsidRPr="00E67322">
        <w:rPr>
          <w:b/>
        </w:rPr>
        <w:t xml:space="preserve"> </w:t>
      </w:r>
      <w:proofErr w:type="spellStart"/>
      <w:r w:rsidR="0044552D" w:rsidRPr="00E67322">
        <w:rPr>
          <w:b/>
        </w:rPr>
        <w:t>Coffee</w:t>
      </w:r>
      <w:proofErr w:type="spellEnd"/>
      <w:r w:rsidR="0044552D" w:rsidRPr="00E67322">
        <w:rPr>
          <w:b/>
        </w:rPr>
        <w:t xml:space="preserve"> break</w:t>
      </w:r>
    </w:p>
    <w:p w14:paraId="59DFFD3D" w14:textId="77777777" w:rsidR="0044552D" w:rsidRDefault="00091AE1" w:rsidP="0044552D">
      <w:pPr>
        <w:spacing w:line="276" w:lineRule="auto"/>
        <w:rPr>
          <w:b/>
          <w:lang w:val="en-US"/>
        </w:rPr>
      </w:pPr>
      <w:r>
        <w:rPr>
          <w:b/>
          <w:lang w:val="en-US"/>
        </w:rPr>
        <w:t>11</w:t>
      </w:r>
      <w:r w:rsidR="0044552D">
        <w:rPr>
          <w:b/>
          <w:lang w:val="en-US"/>
        </w:rPr>
        <w:t>:</w:t>
      </w:r>
      <w:r>
        <w:rPr>
          <w:b/>
          <w:lang w:val="en-US"/>
        </w:rPr>
        <w:t>0</w:t>
      </w:r>
      <w:r w:rsidR="007D44FA">
        <w:rPr>
          <w:b/>
          <w:lang w:val="en-US"/>
        </w:rPr>
        <w:t>5</w:t>
      </w:r>
      <w:r w:rsidR="0044552D">
        <w:rPr>
          <w:b/>
          <w:lang w:val="en-US"/>
        </w:rPr>
        <w:t xml:space="preserve"> – 13:</w:t>
      </w:r>
      <w:r>
        <w:rPr>
          <w:b/>
          <w:lang w:val="en-US"/>
        </w:rPr>
        <w:t>2</w:t>
      </w:r>
      <w:r w:rsidR="0044552D">
        <w:rPr>
          <w:b/>
          <w:lang w:val="en-US"/>
        </w:rPr>
        <w:t>0 Session II:  Bladder  exstrophy</w:t>
      </w:r>
      <w:r w:rsidR="0044552D" w:rsidRPr="00D17E87">
        <w:rPr>
          <w:lang w:val="en-US"/>
        </w:rPr>
        <w:tab/>
      </w:r>
      <w:r w:rsidR="0082176D">
        <w:rPr>
          <w:b/>
          <w:lang w:val="en-US"/>
        </w:rPr>
        <w:t xml:space="preserve">             J. L. Pippi Salle</w:t>
      </w:r>
      <w:r w:rsidR="00DD207E">
        <w:rPr>
          <w:b/>
          <w:lang w:val="en-US"/>
        </w:rPr>
        <w:t>, W. Apoznań</w:t>
      </w:r>
      <w:r w:rsidR="0044552D">
        <w:rPr>
          <w:b/>
          <w:lang w:val="en-US"/>
        </w:rPr>
        <w:t xml:space="preserve">ski        </w:t>
      </w:r>
    </w:p>
    <w:p w14:paraId="0102F4B7" w14:textId="77777777" w:rsidR="0044552D" w:rsidRDefault="007D44FA" w:rsidP="0044552D">
      <w:pPr>
        <w:spacing w:line="276" w:lineRule="auto"/>
        <w:rPr>
          <w:lang w:val="en-US"/>
        </w:rPr>
      </w:pPr>
      <w:r>
        <w:rPr>
          <w:lang w:val="en-US"/>
        </w:rPr>
        <w:t>1</w:t>
      </w:r>
      <w:r w:rsidR="00091AE1">
        <w:rPr>
          <w:lang w:val="en-US"/>
        </w:rPr>
        <w:t>1</w:t>
      </w:r>
      <w:r>
        <w:rPr>
          <w:lang w:val="en-US"/>
        </w:rPr>
        <w:t>:</w:t>
      </w:r>
      <w:r w:rsidR="00091AE1">
        <w:rPr>
          <w:lang w:val="en-US"/>
        </w:rPr>
        <w:t>0</w:t>
      </w:r>
      <w:r>
        <w:rPr>
          <w:lang w:val="en-US"/>
        </w:rPr>
        <w:t>5</w:t>
      </w:r>
      <w:r w:rsidR="0044552D">
        <w:rPr>
          <w:lang w:val="en-US"/>
        </w:rPr>
        <w:t xml:space="preserve"> – 1</w:t>
      </w:r>
      <w:r>
        <w:rPr>
          <w:lang w:val="en-US"/>
        </w:rPr>
        <w:t>1</w:t>
      </w:r>
      <w:r w:rsidR="00091AE1">
        <w:rPr>
          <w:lang w:val="en-US"/>
        </w:rPr>
        <w:t>:2</w:t>
      </w:r>
      <w:r>
        <w:rPr>
          <w:lang w:val="en-US"/>
        </w:rPr>
        <w:t>5</w:t>
      </w:r>
      <w:r w:rsidR="0044552D">
        <w:rPr>
          <w:lang w:val="en-US"/>
        </w:rPr>
        <w:tab/>
        <w:t>Primary closure</w:t>
      </w:r>
      <w:r w:rsidR="0044552D">
        <w:rPr>
          <w:lang w:val="en-US"/>
        </w:rPr>
        <w:tab/>
      </w:r>
      <w:r w:rsidR="0044552D">
        <w:rPr>
          <w:lang w:val="en-US"/>
        </w:rPr>
        <w:tab/>
      </w:r>
      <w:r w:rsidR="0044552D">
        <w:rPr>
          <w:lang w:val="en-US"/>
        </w:rPr>
        <w:tab/>
      </w:r>
      <w:r w:rsidR="0044552D">
        <w:rPr>
          <w:lang w:val="en-US"/>
        </w:rPr>
        <w:tab/>
        <w:t xml:space="preserve">         </w:t>
      </w:r>
      <w:r w:rsidR="0044552D">
        <w:rPr>
          <w:lang w:val="en-US"/>
        </w:rPr>
        <w:tab/>
      </w:r>
      <w:r w:rsidR="0044552D">
        <w:rPr>
          <w:lang w:val="en-US"/>
        </w:rPr>
        <w:tab/>
      </w:r>
      <w:r w:rsidR="0044552D">
        <w:rPr>
          <w:lang w:val="en-US"/>
        </w:rPr>
        <w:tab/>
        <w:t xml:space="preserve">   K. Felberg</w:t>
      </w:r>
    </w:p>
    <w:p w14:paraId="6972C501" w14:textId="77777777" w:rsidR="0044552D" w:rsidRDefault="0044552D" w:rsidP="0044552D">
      <w:pPr>
        <w:spacing w:line="276" w:lineRule="auto"/>
        <w:rPr>
          <w:lang w:val="en-US"/>
        </w:rPr>
      </w:pPr>
      <w:r>
        <w:rPr>
          <w:lang w:val="en-US"/>
        </w:rPr>
        <w:t>11:</w:t>
      </w:r>
      <w:r w:rsidR="00091AE1">
        <w:rPr>
          <w:lang w:val="en-US"/>
        </w:rPr>
        <w:t>2</w:t>
      </w:r>
      <w:r w:rsidR="007D44FA">
        <w:rPr>
          <w:lang w:val="en-US"/>
        </w:rPr>
        <w:t>5</w:t>
      </w:r>
      <w:r>
        <w:rPr>
          <w:lang w:val="en-US"/>
        </w:rPr>
        <w:t xml:space="preserve"> – 1</w:t>
      </w:r>
      <w:r w:rsidR="007D44FA">
        <w:rPr>
          <w:lang w:val="en-US"/>
        </w:rPr>
        <w:t>1</w:t>
      </w:r>
      <w:r>
        <w:rPr>
          <w:lang w:val="en-US"/>
        </w:rPr>
        <w:t>:</w:t>
      </w:r>
      <w:r w:rsidR="00091AE1">
        <w:rPr>
          <w:lang w:val="en-US"/>
        </w:rPr>
        <w:t>5</w:t>
      </w:r>
      <w:r w:rsidR="006A5783">
        <w:rPr>
          <w:lang w:val="en-US"/>
        </w:rPr>
        <w:t>5</w:t>
      </w:r>
      <w:r>
        <w:rPr>
          <w:lang w:val="en-US"/>
        </w:rPr>
        <w:t xml:space="preserve"> Secondary complete reconstruction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P. Cuckow</w:t>
      </w:r>
    </w:p>
    <w:p w14:paraId="72FC9DDD" w14:textId="77777777" w:rsidR="007D44FA" w:rsidRDefault="00091AE1" w:rsidP="0044552D">
      <w:pPr>
        <w:spacing w:line="276" w:lineRule="auto"/>
        <w:rPr>
          <w:lang w:val="en-US"/>
        </w:rPr>
      </w:pPr>
      <w:r>
        <w:rPr>
          <w:lang w:val="en-US"/>
        </w:rPr>
        <w:t>11:5</w:t>
      </w:r>
      <w:r w:rsidR="006A5783">
        <w:rPr>
          <w:lang w:val="en-US"/>
        </w:rPr>
        <w:t>5</w:t>
      </w:r>
      <w:r>
        <w:rPr>
          <w:lang w:val="en-US"/>
        </w:rPr>
        <w:t xml:space="preserve"> – 12:2</w:t>
      </w:r>
      <w:r w:rsidR="006A5783">
        <w:rPr>
          <w:lang w:val="en-US"/>
        </w:rPr>
        <w:t>5</w:t>
      </w:r>
      <w:r w:rsidR="007D44FA">
        <w:rPr>
          <w:lang w:val="en-US"/>
        </w:rPr>
        <w:t xml:space="preserve"> Osteotomy in exstrophy-epispadias complex</w:t>
      </w:r>
      <w:r w:rsidR="007D44FA">
        <w:rPr>
          <w:lang w:val="en-US"/>
        </w:rPr>
        <w:tab/>
      </w:r>
      <w:r w:rsidR="007D44FA">
        <w:rPr>
          <w:lang w:val="en-US"/>
        </w:rPr>
        <w:tab/>
      </w:r>
      <w:r w:rsidR="007D44FA">
        <w:rPr>
          <w:lang w:val="en-US"/>
        </w:rPr>
        <w:tab/>
        <w:t xml:space="preserve">   </w:t>
      </w:r>
      <w:r w:rsidR="00120CB9">
        <w:rPr>
          <w:lang w:val="en-US"/>
        </w:rPr>
        <w:t xml:space="preserve">  </w:t>
      </w:r>
      <w:r w:rsidR="007D44FA">
        <w:rPr>
          <w:lang w:val="en-US"/>
        </w:rPr>
        <w:t>J. Czubak</w:t>
      </w:r>
    </w:p>
    <w:p w14:paraId="60411F2B" w14:textId="77777777" w:rsidR="0044552D" w:rsidRDefault="00091AE1" w:rsidP="0044552D">
      <w:pPr>
        <w:spacing w:line="276" w:lineRule="auto"/>
        <w:rPr>
          <w:i/>
          <w:lang w:val="en-US"/>
        </w:rPr>
      </w:pPr>
      <w:r>
        <w:rPr>
          <w:lang w:val="en-US"/>
        </w:rPr>
        <w:t>12:2</w:t>
      </w:r>
      <w:r w:rsidR="006A5783">
        <w:rPr>
          <w:lang w:val="en-US"/>
        </w:rPr>
        <w:t>5</w:t>
      </w:r>
      <w:r>
        <w:rPr>
          <w:lang w:val="en-US"/>
        </w:rPr>
        <w:t xml:space="preserve"> – 13:20</w:t>
      </w:r>
      <w:r w:rsidR="0044552D">
        <w:rPr>
          <w:lang w:val="en-US"/>
        </w:rPr>
        <w:t xml:space="preserve"> </w:t>
      </w:r>
      <w:r w:rsidR="0044552D">
        <w:rPr>
          <w:i/>
          <w:lang w:val="en-US"/>
        </w:rPr>
        <w:t>Presentations and Discussion</w:t>
      </w:r>
    </w:p>
    <w:p w14:paraId="3D55A670" w14:textId="77777777" w:rsidR="00CC51DF" w:rsidRDefault="00CC51DF" w:rsidP="00CC51DF">
      <w:pPr>
        <w:numPr>
          <w:ilvl w:val="0"/>
          <w:numId w:val="6"/>
        </w:numPr>
        <w:rPr>
          <w:i/>
          <w:lang w:val="en-US"/>
        </w:rPr>
      </w:pPr>
      <w:r w:rsidRPr="00036697">
        <w:rPr>
          <w:i/>
          <w:lang w:val="en-US"/>
        </w:rPr>
        <w:t>Skin-covered bladder exstrophy diagnosed antenatally – case report.</w:t>
      </w:r>
      <w:r>
        <w:rPr>
          <w:i/>
          <w:lang w:val="en-US"/>
        </w:rPr>
        <w:t xml:space="preserve"> </w:t>
      </w:r>
    </w:p>
    <w:p w14:paraId="19DEED28" w14:textId="77777777" w:rsidR="00CC51DF" w:rsidRPr="00CC51DF" w:rsidRDefault="00CC51DF" w:rsidP="00E67322">
      <w:pPr>
        <w:ind w:left="720" w:firstLine="348"/>
        <w:rPr>
          <w:i/>
        </w:rPr>
      </w:pPr>
      <w:r w:rsidRPr="007F69AE">
        <w:rPr>
          <w:i/>
        </w:rPr>
        <w:t>P. Gastoł, J. Ostrowska, T. Roszkowski</w:t>
      </w:r>
    </w:p>
    <w:p w14:paraId="183CE28A" w14:textId="77777777" w:rsidR="004E0E5F" w:rsidRDefault="0082176D" w:rsidP="004E0E5F">
      <w:pPr>
        <w:numPr>
          <w:ilvl w:val="0"/>
          <w:numId w:val="4"/>
        </w:numPr>
        <w:rPr>
          <w:i/>
          <w:lang w:val="en-US"/>
        </w:rPr>
      </w:pPr>
      <w:r w:rsidRPr="0082176D">
        <w:rPr>
          <w:i/>
          <w:lang w:val="en-US"/>
        </w:rPr>
        <w:t xml:space="preserve">Epidemiology of exstrophy-epispadias complex in polish patients treated In Children’s Memorial Health Institute In Warsaw from 1995 to 2021. </w:t>
      </w:r>
    </w:p>
    <w:p w14:paraId="72CB74CA" w14:textId="77777777" w:rsidR="00036697" w:rsidRDefault="0082176D" w:rsidP="00036697">
      <w:pPr>
        <w:ind w:left="720"/>
        <w:rPr>
          <w:i/>
        </w:rPr>
      </w:pPr>
      <w:r w:rsidRPr="00080CF4">
        <w:rPr>
          <w:i/>
        </w:rPr>
        <w:t>Sz. Wilk</w:t>
      </w:r>
      <w:r w:rsidR="00080CF4" w:rsidRPr="00080CF4">
        <w:rPr>
          <w:i/>
        </w:rPr>
        <w:t xml:space="preserve">, K. Felberg, </w:t>
      </w:r>
      <w:r w:rsidR="00080CF4">
        <w:rPr>
          <w:i/>
        </w:rPr>
        <w:t>M. Baka-Ostrowska, P. Gastoł</w:t>
      </w:r>
    </w:p>
    <w:p w14:paraId="024C4D1E" w14:textId="77777777" w:rsidR="00155AC9" w:rsidRDefault="00155AC9" w:rsidP="00155AC9">
      <w:pPr>
        <w:pStyle w:val="Tekstpodstawowy"/>
        <w:numPr>
          <w:ilvl w:val="0"/>
          <w:numId w:val="4"/>
        </w:numPr>
        <w:jc w:val="left"/>
        <w:rPr>
          <w:b w:val="0"/>
          <w:i/>
          <w:lang w:val="en-US"/>
        </w:rPr>
      </w:pPr>
      <w:r w:rsidRPr="00832606">
        <w:rPr>
          <w:b w:val="0"/>
          <w:i/>
          <w:lang w:val="en-US"/>
        </w:rPr>
        <w:t>Bladder capacity in</w:t>
      </w:r>
      <w:r>
        <w:rPr>
          <w:b w:val="0"/>
          <w:i/>
          <w:lang w:val="en-US"/>
        </w:rPr>
        <w:t xml:space="preserve"> t</w:t>
      </w:r>
      <w:r w:rsidRPr="00832606">
        <w:rPr>
          <w:b w:val="0"/>
          <w:i/>
          <w:lang w:val="en-US"/>
        </w:rPr>
        <w:t>he management of patient</w:t>
      </w:r>
      <w:r>
        <w:rPr>
          <w:b w:val="0"/>
          <w:i/>
          <w:lang w:val="en-US"/>
        </w:rPr>
        <w:t>s with classic bladder exstrophy.</w:t>
      </w:r>
    </w:p>
    <w:p w14:paraId="44372262" w14:textId="77777777" w:rsidR="00155AC9" w:rsidRPr="00155AC9" w:rsidRDefault="00155AC9" w:rsidP="00155AC9">
      <w:pPr>
        <w:pStyle w:val="Tekstpodstawowy"/>
        <w:ind w:left="720"/>
        <w:jc w:val="left"/>
        <w:rPr>
          <w:b w:val="0"/>
          <w:i/>
          <w:lang w:val="en-US"/>
        </w:rPr>
      </w:pPr>
      <w:r>
        <w:rPr>
          <w:b w:val="0"/>
          <w:i/>
          <w:lang w:val="en-US"/>
        </w:rPr>
        <w:t>G. Grochowska, P. Gastoł</w:t>
      </w:r>
    </w:p>
    <w:p w14:paraId="122EE312" w14:textId="77777777" w:rsidR="004E0E5F" w:rsidRDefault="004E0E5F" w:rsidP="004E0E5F">
      <w:pPr>
        <w:numPr>
          <w:ilvl w:val="0"/>
          <w:numId w:val="4"/>
        </w:numPr>
        <w:rPr>
          <w:i/>
          <w:lang w:val="en-US"/>
        </w:rPr>
      </w:pPr>
      <w:r>
        <w:rPr>
          <w:i/>
          <w:lang w:val="en-US"/>
        </w:rPr>
        <w:t>Results of the staged repair – “Warsaw approach” to female bladder exstrophy.</w:t>
      </w:r>
    </w:p>
    <w:p w14:paraId="2BC9EF60" w14:textId="77777777" w:rsidR="004E0E5F" w:rsidRDefault="004E0E5F" w:rsidP="004E0E5F">
      <w:pPr>
        <w:ind w:left="720"/>
        <w:rPr>
          <w:i/>
        </w:rPr>
      </w:pPr>
      <w:r w:rsidRPr="004E0E5F">
        <w:rPr>
          <w:i/>
        </w:rPr>
        <w:t>K. Felberg, P. Gastoł, M. Baka-Ostrowska</w:t>
      </w:r>
    </w:p>
    <w:p w14:paraId="7CF0F470" w14:textId="77777777" w:rsidR="007B138C" w:rsidRPr="002074AE" w:rsidRDefault="002074AE" w:rsidP="007B138C">
      <w:pPr>
        <w:numPr>
          <w:ilvl w:val="0"/>
          <w:numId w:val="4"/>
        </w:numPr>
        <w:rPr>
          <w:i/>
          <w:lang w:val="en-US"/>
        </w:rPr>
      </w:pPr>
      <w:r w:rsidRPr="002074AE">
        <w:rPr>
          <w:i/>
          <w:lang w:val="en-US"/>
        </w:rPr>
        <w:t xml:space="preserve">Reconstructive </w:t>
      </w:r>
      <w:r>
        <w:rPr>
          <w:i/>
          <w:lang w:val="en-US"/>
        </w:rPr>
        <w:t>s</w:t>
      </w:r>
      <w:r w:rsidRPr="002074AE">
        <w:rPr>
          <w:i/>
          <w:lang w:val="en-US"/>
        </w:rPr>
        <w:t xml:space="preserve">urgery </w:t>
      </w:r>
      <w:r>
        <w:rPr>
          <w:i/>
          <w:lang w:val="en-US"/>
        </w:rPr>
        <w:t>i</w:t>
      </w:r>
      <w:r w:rsidRPr="002074AE">
        <w:rPr>
          <w:i/>
          <w:lang w:val="en-US"/>
        </w:rPr>
        <w:t>n bladder and cloaca</w:t>
      </w:r>
      <w:r>
        <w:rPr>
          <w:i/>
          <w:lang w:val="en-US"/>
        </w:rPr>
        <w:t>l</w:t>
      </w:r>
      <w:r w:rsidRPr="002074AE">
        <w:rPr>
          <w:i/>
          <w:lang w:val="en-US"/>
        </w:rPr>
        <w:t xml:space="preserve"> exstrophy – analysis of own material.</w:t>
      </w:r>
    </w:p>
    <w:p w14:paraId="42DE603A" w14:textId="77777777" w:rsidR="007B138C" w:rsidRPr="00832606" w:rsidRDefault="007B138C" w:rsidP="007B138C">
      <w:pPr>
        <w:pStyle w:val="Tekstpodstawowy"/>
        <w:ind w:left="720"/>
        <w:jc w:val="left"/>
        <w:rPr>
          <w:b w:val="0"/>
          <w:i/>
          <w:szCs w:val="24"/>
        </w:rPr>
      </w:pPr>
      <w:r w:rsidRPr="00832606">
        <w:rPr>
          <w:b w:val="0"/>
          <w:i/>
          <w:szCs w:val="24"/>
        </w:rPr>
        <w:t xml:space="preserve">M. </w:t>
      </w:r>
      <w:proofErr w:type="spellStart"/>
      <w:r w:rsidR="00080CF4" w:rsidRPr="00832606">
        <w:rPr>
          <w:b w:val="0"/>
          <w:i/>
          <w:szCs w:val="24"/>
        </w:rPr>
        <w:t>Osowi</w:t>
      </w:r>
      <w:r w:rsidRPr="00832606">
        <w:rPr>
          <w:b w:val="0"/>
          <w:i/>
          <w:szCs w:val="24"/>
        </w:rPr>
        <w:t>cka</w:t>
      </w:r>
      <w:proofErr w:type="spellEnd"/>
      <w:r w:rsidRPr="00832606">
        <w:rPr>
          <w:b w:val="0"/>
          <w:i/>
          <w:szCs w:val="24"/>
        </w:rPr>
        <w:t xml:space="preserve">, A. </w:t>
      </w:r>
      <w:proofErr w:type="spellStart"/>
      <w:r w:rsidRPr="00832606">
        <w:rPr>
          <w:b w:val="0"/>
          <w:i/>
          <w:szCs w:val="24"/>
        </w:rPr>
        <w:t>Weiszewska</w:t>
      </w:r>
      <w:proofErr w:type="spellEnd"/>
      <w:r w:rsidRPr="00832606">
        <w:rPr>
          <w:b w:val="0"/>
          <w:i/>
          <w:szCs w:val="24"/>
        </w:rPr>
        <w:t>, K. Lewicki, L. Komasara</w:t>
      </w:r>
    </w:p>
    <w:p w14:paraId="681E6E81" w14:textId="77777777" w:rsidR="0044552D" w:rsidRPr="00E67322" w:rsidRDefault="0044552D" w:rsidP="0044552D">
      <w:pPr>
        <w:spacing w:line="276" w:lineRule="auto"/>
      </w:pPr>
    </w:p>
    <w:p w14:paraId="7282381B" w14:textId="77777777" w:rsidR="0044552D" w:rsidRDefault="0044552D" w:rsidP="00CC51DF">
      <w:pPr>
        <w:spacing w:line="276" w:lineRule="auto"/>
        <w:rPr>
          <w:b/>
          <w:lang w:val="en-US"/>
        </w:rPr>
      </w:pPr>
      <w:r>
        <w:rPr>
          <w:b/>
          <w:lang w:val="en-US"/>
        </w:rPr>
        <w:t>13:</w:t>
      </w:r>
      <w:r w:rsidR="00091AE1">
        <w:rPr>
          <w:b/>
          <w:lang w:val="en-US"/>
        </w:rPr>
        <w:t>2</w:t>
      </w:r>
      <w:r>
        <w:rPr>
          <w:b/>
          <w:lang w:val="en-US"/>
        </w:rPr>
        <w:t>0 – 14:</w:t>
      </w:r>
      <w:r w:rsidR="00091AE1">
        <w:rPr>
          <w:b/>
          <w:lang w:val="en-US"/>
        </w:rPr>
        <w:t>2</w:t>
      </w:r>
      <w:r>
        <w:rPr>
          <w:b/>
          <w:lang w:val="en-US"/>
        </w:rPr>
        <w:t>0 Lunch</w:t>
      </w:r>
    </w:p>
    <w:p w14:paraId="08AF5D92" w14:textId="77777777" w:rsidR="0044552D" w:rsidRDefault="0044552D" w:rsidP="00CC51DF">
      <w:pPr>
        <w:spacing w:line="276" w:lineRule="auto"/>
        <w:rPr>
          <w:b/>
          <w:lang w:val="en-US"/>
        </w:rPr>
      </w:pPr>
    </w:p>
    <w:p w14:paraId="4AA563F5" w14:textId="77777777" w:rsidR="004E0E5F" w:rsidRPr="004E0E5F" w:rsidRDefault="00091AE1" w:rsidP="001F1BDE">
      <w:pPr>
        <w:pStyle w:val="Akapitzlist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lang w:val="en-US"/>
        </w:rPr>
        <w:t>14:2</w:t>
      </w:r>
      <w:r w:rsidR="004E0E5F" w:rsidRPr="004E0E5F">
        <w:rPr>
          <w:rFonts w:ascii="Times New Roman" w:hAnsi="Times New Roman"/>
          <w:b/>
          <w:lang w:val="en-US"/>
        </w:rPr>
        <w:t xml:space="preserve">0 – </w:t>
      </w:r>
      <w:r w:rsidR="004E0E5F" w:rsidRPr="00B22529">
        <w:rPr>
          <w:rFonts w:ascii="Times New Roman" w:hAnsi="Times New Roman"/>
          <w:b/>
          <w:sz w:val="24"/>
          <w:szCs w:val="24"/>
          <w:lang w:val="en-US"/>
        </w:rPr>
        <w:t>14:</w:t>
      </w:r>
      <w:r>
        <w:rPr>
          <w:rFonts w:ascii="Times New Roman" w:hAnsi="Times New Roman"/>
          <w:b/>
          <w:sz w:val="24"/>
          <w:szCs w:val="24"/>
          <w:lang w:val="en-US"/>
        </w:rPr>
        <w:t>40</w:t>
      </w:r>
      <w:r w:rsidR="004E0E5F" w:rsidRPr="00B2252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63948" w:rsidRPr="00A63948">
        <w:rPr>
          <w:rFonts w:ascii="Times New Roman" w:hAnsi="Times New Roman"/>
          <w:sz w:val="24"/>
          <w:szCs w:val="24"/>
          <w:lang w:val="en-US"/>
        </w:rPr>
        <w:t>Ready-to-use catheters in 'no-touch' IC method improves patient's quality of</w:t>
      </w:r>
      <w:r w:rsidR="00CF2FD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63948" w:rsidRPr="00A63948">
        <w:rPr>
          <w:rFonts w:ascii="Times New Roman" w:hAnsi="Times New Roman"/>
          <w:sz w:val="24"/>
          <w:szCs w:val="24"/>
          <w:lang w:val="en-US"/>
        </w:rPr>
        <w:t>life</w:t>
      </w:r>
      <w:r w:rsidR="001F1BDE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4E0E5F" w:rsidRPr="004E0E5F">
        <w:rPr>
          <w:rFonts w:ascii="Times New Roman" w:hAnsi="Times New Roman"/>
          <w:sz w:val="24"/>
          <w:szCs w:val="24"/>
          <w:lang w:val="en-US"/>
        </w:rPr>
        <w:t>Welland</w:t>
      </w:r>
      <w:proofErr w:type="spellEnd"/>
      <w:r w:rsidR="004E0E5F" w:rsidRPr="004E0E5F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 w:rsidR="004E0E5F" w:rsidRPr="004E0E5F">
        <w:rPr>
          <w:rFonts w:ascii="Times New Roman" w:hAnsi="Times New Roman"/>
          <w:sz w:val="24"/>
          <w:szCs w:val="24"/>
          <w:lang w:val="en-US"/>
        </w:rPr>
        <w:t>Lentisme</w:t>
      </w:r>
      <w:r w:rsidR="00663C5B">
        <w:rPr>
          <w:rFonts w:ascii="Times New Roman" w:hAnsi="Times New Roman"/>
          <w:sz w:val="24"/>
          <w:szCs w:val="24"/>
          <w:lang w:val="en-US"/>
        </w:rPr>
        <w:t>d</w:t>
      </w:r>
      <w:proofErr w:type="spellEnd"/>
      <w:r w:rsidR="004E0E5F" w:rsidRPr="004E0E5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63948">
        <w:rPr>
          <w:rFonts w:ascii="Times New Roman" w:hAnsi="Times New Roman"/>
          <w:sz w:val="24"/>
          <w:szCs w:val="24"/>
          <w:lang w:val="en-US"/>
        </w:rPr>
        <w:tab/>
      </w:r>
      <w:r w:rsidR="00A63948">
        <w:rPr>
          <w:rFonts w:ascii="Times New Roman" w:hAnsi="Times New Roman"/>
          <w:sz w:val="24"/>
          <w:szCs w:val="24"/>
          <w:lang w:val="en-US"/>
        </w:rPr>
        <w:tab/>
      </w:r>
      <w:r w:rsidR="00A63948">
        <w:rPr>
          <w:rFonts w:ascii="Times New Roman" w:hAnsi="Times New Roman"/>
          <w:sz w:val="24"/>
          <w:szCs w:val="24"/>
          <w:lang w:val="en-US"/>
        </w:rPr>
        <w:tab/>
      </w:r>
      <w:r w:rsidR="00A63948">
        <w:rPr>
          <w:rFonts w:ascii="Times New Roman" w:hAnsi="Times New Roman"/>
          <w:sz w:val="24"/>
          <w:szCs w:val="24"/>
          <w:lang w:val="en-US"/>
        </w:rPr>
        <w:tab/>
      </w:r>
      <w:r w:rsidR="00A63948">
        <w:rPr>
          <w:rFonts w:ascii="Times New Roman" w:hAnsi="Times New Roman"/>
          <w:sz w:val="24"/>
          <w:szCs w:val="24"/>
          <w:lang w:val="en-US"/>
        </w:rPr>
        <w:tab/>
        <w:t xml:space="preserve">          </w:t>
      </w:r>
      <w:r w:rsidR="001F1BDE">
        <w:rPr>
          <w:rFonts w:ascii="Times New Roman" w:hAnsi="Times New Roman"/>
          <w:sz w:val="24"/>
          <w:szCs w:val="24"/>
          <w:lang w:val="en-US"/>
        </w:rPr>
        <w:tab/>
      </w:r>
      <w:r w:rsidR="001F1BDE">
        <w:rPr>
          <w:rFonts w:ascii="Times New Roman" w:hAnsi="Times New Roman"/>
          <w:sz w:val="24"/>
          <w:szCs w:val="24"/>
          <w:lang w:val="en-US"/>
        </w:rPr>
        <w:tab/>
        <w:t xml:space="preserve">          </w:t>
      </w:r>
      <w:r w:rsidR="00A63948">
        <w:rPr>
          <w:rFonts w:ascii="Times New Roman" w:hAnsi="Times New Roman"/>
          <w:sz w:val="24"/>
          <w:szCs w:val="24"/>
          <w:lang w:val="en-US"/>
        </w:rPr>
        <w:t xml:space="preserve">Pina </w:t>
      </w:r>
      <w:proofErr w:type="spellStart"/>
      <w:r w:rsidR="00A63948">
        <w:rPr>
          <w:rFonts w:ascii="Times New Roman" w:hAnsi="Times New Roman"/>
          <w:sz w:val="24"/>
          <w:szCs w:val="24"/>
          <w:lang w:val="en-US"/>
        </w:rPr>
        <w:t>Erklavec</w:t>
      </w:r>
      <w:proofErr w:type="spellEnd"/>
    </w:p>
    <w:p w14:paraId="45F89781" w14:textId="77777777" w:rsidR="0044552D" w:rsidRPr="005B0370" w:rsidRDefault="0044552D" w:rsidP="0044552D">
      <w:pPr>
        <w:spacing w:line="276" w:lineRule="auto"/>
        <w:rPr>
          <w:b/>
          <w:lang w:val="en-US"/>
        </w:rPr>
      </w:pPr>
      <w:r>
        <w:rPr>
          <w:b/>
          <w:lang w:val="en-US"/>
        </w:rPr>
        <w:t>14:</w:t>
      </w:r>
      <w:r w:rsidR="00091AE1">
        <w:rPr>
          <w:b/>
          <w:lang w:val="en-US"/>
        </w:rPr>
        <w:t>4</w:t>
      </w:r>
      <w:r>
        <w:rPr>
          <w:b/>
          <w:lang w:val="en-US"/>
        </w:rPr>
        <w:t>0 – 1</w:t>
      </w:r>
      <w:r w:rsidR="006A5783">
        <w:rPr>
          <w:b/>
          <w:lang w:val="en-US"/>
        </w:rPr>
        <w:t>6</w:t>
      </w:r>
      <w:r w:rsidR="007D0FAF">
        <w:rPr>
          <w:b/>
          <w:lang w:val="en-US"/>
        </w:rPr>
        <w:t>:3</w:t>
      </w:r>
      <w:r>
        <w:rPr>
          <w:b/>
          <w:lang w:val="en-US"/>
        </w:rPr>
        <w:t>0 Session III:  Epispadias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</w:t>
      </w:r>
      <w:r w:rsidRPr="005B0370">
        <w:rPr>
          <w:b/>
          <w:lang w:val="en-US"/>
        </w:rPr>
        <w:t xml:space="preserve">P. Cuckow, </w:t>
      </w:r>
      <w:r>
        <w:rPr>
          <w:b/>
          <w:lang w:val="en-US"/>
        </w:rPr>
        <w:t xml:space="preserve"> T. Koszutski</w:t>
      </w:r>
    </w:p>
    <w:p w14:paraId="6CD9001C" w14:textId="77777777" w:rsidR="0044552D" w:rsidRDefault="00091AE1" w:rsidP="0044552D">
      <w:pPr>
        <w:spacing w:line="276" w:lineRule="auto"/>
        <w:rPr>
          <w:lang w:val="en-US"/>
        </w:rPr>
      </w:pPr>
      <w:r>
        <w:rPr>
          <w:lang w:val="en-US"/>
        </w:rPr>
        <w:t>14:4</w:t>
      </w:r>
      <w:r w:rsidR="0044552D">
        <w:rPr>
          <w:lang w:val="en-US"/>
        </w:rPr>
        <w:t>0 – 1</w:t>
      </w:r>
      <w:r>
        <w:rPr>
          <w:lang w:val="en-US"/>
        </w:rPr>
        <w:t>5</w:t>
      </w:r>
      <w:r w:rsidR="0044552D">
        <w:rPr>
          <w:lang w:val="en-US"/>
        </w:rPr>
        <w:t>:</w:t>
      </w:r>
      <w:r>
        <w:rPr>
          <w:lang w:val="en-US"/>
        </w:rPr>
        <w:t>0</w:t>
      </w:r>
      <w:r w:rsidR="0044552D">
        <w:rPr>
          <w:lang w:val="en-US"/>
        </w:rPr>
        <w:t>0</w:t>
      </w:r>
      <w:r w:rsidR="0044552D" w:rsidRPr="00D55AD1">
        <w:rPr>
          <w:lang w:val="en-US"/>
        </w:rPr>
        <w:t xml:space="preserve"> </w:t>
      </w:r>
      <w:r w:rsidR="0044552D" w:rsidRPr="00217952">
        <w:rPr>
          <w:lang w:val="en-US"/>
        </w:rPr>
        <w:t>Surgical procedures</w:t>
      </w:r>
      <w:r w:rsidR="0044552D">
        <w:rPr>
          <w:lang w:val="en-US"/>
        </w:rPr>
        <w:tab/>
        <w:t xml:space="preserve"> </w:t>
      </w:r>
      <w:r w:rsidR="0044552D">
        <w:rPr>
          <w:lang w:val="en-US"/>
        </w:rPr>
        <w:tab/>
      </w:r>
      <w:r w:rsidR="0044552D">
        <w:rPr>
          <w:lang w:val="en-US"/>
        </w:rPr>
        <w:tab/>
        <w:t xml:space="preserve">   </w:t>
      </w:r>
      <w:r w:rsidR="0044552D">
        <w:rPr>
          <w:lang w:val="en-US"/>
        </w:rPr>
        <w:tab/>
      </w:r>
      <w:r w:rsidR="0044552D">
        <w:rPr>
          <w:lang w:val="en-US"/>
        </w:rPr>
        <w:tab/>
      </w:r>
      <w:r w:rsidR="0044552D">
        <w:rPr>
          <w:lang w:val="en-US"/>
        </w:rPr>
        <w:tab/>
        <w:t xml:space="preserve">                  P. Gastoł</w:t>
      </w:r>
    </w:p>
    <w:p w14:paraId="5BE6209D" w14:textId="77777777" w:rsidR="00120CB9" w:rsidRDefault="00091AE1" w:rsidP="0044552D">
      <w:pPr>
        <w:spacing w:line="276" w:lineRule="auto"/>
        <w:rPr>
          <w:lang w:val="de-DE"/>
        </w:rPr>
      </w:pPr>
      <w:r>
        <w:rPr>
          <w:lang w:val="de-DE"/>
        </w:rPr>
        <w:t>15</w:t>
      </w:r>
      <w:r w:rsidR="00120CB9">
        <w:rPr>
          <w:lang w:val="de-DE"/>
        </w:rPr>
        <w:t>:</w:t>
      </w:r>
      <w:r>
        <w:rPr>
          <w:lang w:val="de-DE"/>
        </w:rPr>
        <w:t>0</w:t>
      </w:r>
      <w:r w:rsidR="00B22529">
        <w:rPr>
          <w:lang w:val="de-DE"/>
        </w:rPr>
        <w:t>0 – 15</w:t>
      </w:r>
      <w:r w:rsidR="00120CB9">
        <w:rPr>
          <w:lang w:val="de-DE"/>
        </w:rPr>
        <w:t>:</w:t>
      </w:r>
      <w:r>
        <w:rPr>
          <w:lang w:val="de-DE"/>
        </w:rPr>
        <w:t>3</w:t>
      </w:r>
      <w:r w:rsidR="00120CB9">
        <w:rPr>
          <w:lang w:val="de-DE"/>
        </w:rPr>
        <w:t xml:space="preserve">0 </w:t>
      </w:r>
      <w:proofErr w:type="spellStart"/>
      <w:r w:rsidR="00120CB9">
        <w:rPr>
          <w:lang w:val="de-DE"/>
        </w:rPr>
        <w:t>Epispadias</w:t>
      </w:r>
      <w:proofErr w:type="spellEnd"/>
      <w:r w:rsidR="00120CB9">
        <w:rPr>
          <w:lang w:val="de-DE"/>
        </w:rPr>
        <w:t xml:space="preserve"> </w:t>
      </w:r>
      <w:proofErr w:type="spellStart"/>
      <w:r w:rsidR="00120CB9">
        <w:rPr>
          <w:lang w:val="de-DE"/>
        </w:rPr>
        <w:t>repair</w:t>
      </w:r>
      <w:proofErr w:type="spellEnd"/>
      <w:r w:rsidR="00120CB9">
        <w:rPr>
          <w:lang w:val="de-DE"/>
        </w:rPr>
        <w:t xml:space="preserve"> in </w:t>
      </w:r>
      <w:proofErr w:type="spellStart"/>
      <w:r w:rsidR="00120CB9">
        <w:rPr>
          <w:lang w:val="de-DE"/>
        </w:rPr>
        <w:t>girls</w:t>
      </w:r>
      <w:proofErr w:type="spellEnd"/>
      <w:r w:rsidR="00120CB9">
        <w:rPr>
          <w:lang w:val="de-DE"/>
        </w:rPr>
        <w:tab/>
      </w:r>
      <w:r w:rsidR="00120CB9">
        <w:rPr>
          <w:lang w:val="de-DE"/>
        </w:rPr>
        <w:tab/>
      </w:r>
      <w:r w:rsidR="00120CB9">
        <w:rPr>
          <w:lang w:val="de-DE"/>
        </w:rPr>
        <w:tab/>
      </w:r>
      <w:r w:rsidR="00120CB9">
        <w:rPr>
          <w:lang w:val="de-DE"/>
        </w:rPr>
        <w:tab/>
      </w:r>
      <w:r w:rsidR="00120CB9">
        <w:rPr>
          <w:lang w:val="de-DE"/>
        </w:rPr>
        <w:tab/>
        <w:t xml:space="preserve">       J. L. Pippi Salle</w:t>
      </w:r>
    </w:p>
    <w:p w14:paraId="267E1D59" w14:textId="77777777" w:rsidR="0044552D" w:rsidRDefault="00B22529" w:rsidP="0044552D">
      <w:pPr>
        <w:spacing w:line="276" w:lineRule="auto"/>
        <w:rPr>
          <w:lang w:val="en-US"/>
        </w:rPr>
      </w:pPr>
      <w:r>
        <w:rPr>
          <w:lang w:val="en-US"/>
        </w:rPr>
        <w:t>15</w:t>
      </w:r>
      <w:r w:rsidR="0044552D">
        <w:rPr>
          <w:lang w:val="en-US"/>
        </w:rPr>
        <w:t>:</w:t>
      </w:r>
      <w:r w:rsidR="00091AE1">
        <w:rPr>
          <w:lang w:val="en-US"/>
        </w:rPr>
        <w:t>3</w:t>
      </w:r>
      <w:r w:rsidR="0044552D">
        <w:rPr>
          <w:lang w:val="en-US"/>
        </w:rPr>
        <w:t>0 – 1</w:t>
      </w:r>
      <w:r w:rsidR="00091AE1">
        <w:rPr>
          <w:lang w:val="en-US"/>
        </w:rPr>
        <w:t>6</w:t>
      </w:r>
      <w:r w:rsidR="0044552D">
        <w:rPr>
          <w:lang w:val="en-US"/>
        </w:rPr>
        <w:t>:</w:t>
      </w:r>
      <w:r w:rsidR="00091AE1">
        <w:rPr>
          <w:lang w:val="en-US"/>
        </w:rPr>
        <w:t>0</w:t>
      </w:r>
      <w:r w:rsidR="0044552D">
        <w:rPr>
          <w:lang w:val="en-US"/>
        </w:rPr>
        <w:t>0 Andrological outcome in ep</w:t>
      </w:r>
      <w:r w:rsidR="009D59FE">
        <w:rPr>
          <w:lang w:val="en-US"/>
        </w:rPr>
        <w:t>ispadias or classical BE</w:t>
      </w:r>
      <w:r w:rsidR="009D59FE">
        <w:rPr>
          <w:lang w:val="en-US"/>
        </w:rPr>
        <w:tab/>
      </w:r>
      <w:r w:rsidR="009D59FE">
        <w:rPr>
          <w:lang w:val="en-US"/>
        </w:rPr>
        <w:tab/>
        <w:t xml:space="preserve">          </w:t>
      </w:r>
      <w:r w:rsidR="00DD207E">
        <w:rPr>
          <w:lang w:val="en-US"/>
        </w:rPr>
        <w:t xml:space="preserve">     M. Promm</w:t>
      </w:r>
    </w:p>
    <w:p w14:paraId="4F38B1E7" w14:textId="77777777" w:rsidR="0082176D" w:rsidRDefault="00B22529" w:rsidP="0082176D">
      <w:pPr>
        <w:spacing w:line="276" w:lineRule="auto"/>
        <w:rPr>
          <w:i/>
          <w:lang w:val="en-US"/>
        </w:rPr>
      </w:pPr>
      <w:r>
        <w:rPr>
          <w:lang w:val="en-US"/>
        </w:rPr>
        <w:t>1</w:t>
      </w:r>
      <w:r w:rsidR="00091AE1">
        <w:rPr>
          <w:lang w:val="en-US"/>
        </w:rPr>
        <w:t>6</w:t>
      </w:r>
      <w:r w:rsidR="0044552D">
        <w:rPr>
          <w:lang w:val="en-US"/>
        </w:rPr>
        <w:t>:</w:t>
      </w:r>
      <w:r w:rsidR="00091AE1">
        <w:rPr>
          <w:lang w:val="en-US"/>
        </w:rPr>
        <w:t>00 – 16:3</w:t>
      </w:r>
      <w:r w:rsidR="0044552D">
        <w:rPr>
          <w:lang w:val="en-US"/>
        </w:rPr>
        <w:t xml:space="preserve">0 </w:t>
      </w:r>
      <w:r w:rsidR="0044552D">
        <w:rPr>
          <w:i/>
          <w:lang w:val="en-US"/>
        </w:rPr>
        <w:t>Presentations and Discussio</w:t>
      </w:r>
      <w:r w:rsidR="0082176D">
        <w:rPr>
          <w:i/>
          <w:lang w:val="en-US"/>
        </w:rPr>
        <w:t>n</w:t>
      </w:r>
    </w:p>
    <w:p w14:paraId="4D0DCB33" w14:textId="77777777" w:rsidR="004E0E5F" w:rsidRDefault="004E0E5F" w:rsidP="004E0E5F">
      <w:pPr>
        <w:numPr>
          <w:ilvl w:val="0"/>
          <w:numId w:val="3"/>
        </w:numPr>
        <w:rPr>
          <w:i/>
          <w:lang w:val="en-US"/>
        </w:rPr>
      </w:pPr>
      <w:r>
        <w:rPr>
          <w:i/>
          <w:lang w:val="en-US"/>
        </w:rPr>
        <w:t>Long-term results after reconstruction of female epispadias</w:t>
      </w:r>
    </w:p>
    <w:p w14:paraId="25394D07" w14:textId="77777777" w:rsidR="004E0E5F" w:rsidRPr="004E0E5F" w:rsidRDefault="004E0E5F" w:rsidP="00E67322">
      <w:pPr>
        <w:ind w:left="720" w:firstLine="348"/>
        <w:rPr>
          <w:i/>
        </w:rPr>
      </w:pPr>
      <w:r w:rsidRPr="004E0E5F">
        <w:rPr>
          <w:i/>
        </w:rPr>
        <w:t>K. Felberg, P. Gastoł, M. Baka-Ostrowska</w:t>
      </w:r>
    </w:p>
    <w:p w14:paraId="224CD5CB" w14:textId="77777777" w:rsidR="004E0E5F" w:rsidRDefault="00B37901" w:rsidP="004E0E5F">
      <w:pPr>
        <w:numPr>
          <w:ilvl w:val="0"/>
          <w:numId w:val="3"/>
        </w:numPr>
        <w:rPr>
          <w:i/>
          <w:lang w:val="en-US"/>
        </w:rPr>
      </w:pPr>
      <w:r w:rsidRPr="00B37901">
        <w:rPr>
          <w:i/>
          <w:lang w:val="en-US"/>
        </w:rPr>
        <w:t xml:space="preserve">Procreation of adult patients operated on in childhood due to a bladder exstrophy. </w:t>
      </w:r>
    </w:p>
    <w:p w14:paraId="78B294D3" w14:textId="77777777" w:rsidR="00B37901" w:rsidRPr="00B37901" w:rsidRDefault="00B37901" w:rsidP="00E67322">
      <w:pPr>
        <w:ind w:left="720" w:firstLine="348"/>
        <w:rPr>
          <w:i/>
          <w:lang w:val="en-US"/>
        </w:rPr>
      </w:pPr>
      <w:r w:rsidRPr="00B37901">
        <w:rPr>
          <w:i/>
          <w:lang w:val="en-US"/>
        </w:rPr>
        <w:t>J. K. Wolski</w:t>
      </w:r>
    </w:p>
    <w:p w14:paraId="760458D0" w14:textId="77777777" w:rsidR="0044552D" w:rsidRDefault="0044552D" w:rsidP="0044552D">
      <w:pPr>
        <w:spacing w:line="276" w:lineRule="auto"/>
        <w:rPr>
          <w:i/>
          <w:lang w:val="en-US"/>
        </w:rPr>
      </w:pPr>
    </w:p>
    <w:p w14:paraId="1FD00EA3" w14:textId="77777777" w:rsidR="0044552D" w:rsidRPr="0086579C" w:rsidRDefault="00091AE1" w:rsidP="0044552D">
      <w:pPr>
        <w:spacing w:line="276" w:lineRule="auto"/>
        <w:rPr>
          <w:b/>
          <w:lang w:val="en-US"/>
        </w:rPr>
      </w:pPr>
      <w:r>
        <w:rPr>
          <w:b/>
          <w:lang w:val="en-US"/>
        </w:rPr>
        <w:t>16:3</w:t>
      </w:r>
      <w:r w:rsidR="0044552D" w:rsidRPr="0086579C">
        <w:rPr>
          <w:b/>
          <w:lang w:val="en-US"/>
        </w:rPr>
        <w:t xml:space="preserve">0 – </w:t>
      </w:r>
      <w:r w:rsidR="00170E00">
        <w:rPr>
          <w:b/>
          <w:lang w:val="en-US"/>
        </w:rPr>
        <w:t>17</w:t>
      </w:r>
      <w:r w:rsidR="0044552D" w:rsidRPr="0086579C">
        <w:rPr>
          <w:b/>
          <w:lang w:val="en-US"/>
        </w:rPr>
        <w:t>:</w:t>
      </w:r>
      <w:r w:rsidR="00170E00">
        <w:rPr>
          <w:b/>
          <w:lang w:val="en-US"/>
        </w:rPr>
        <w:t>00</w:t>
      </w:r>
      <w:r w:rsidR="0044552D" w:rsidRPr="0086579C">
        <w:rPr>
          <w:b/>
          <w:lang w:val="en-US"/>
        </w:rPr>
        <w:t xml:space="preserve"> Rare anomalies and </w:t>
      </w:r>
      <w:r w:rsidR="0044552D">
        <w:rPr>
          <w:b/>
          <w:lang w:val="en-US"/>
        </w:rPr>
        <w:t>problems</w:t>
      </w:r>
      <w:r w:rsidR="0044552D" w:rsidRPr="0086579C">
        <w:rPr>
          <w:b/>
          <w:lang w:val="en-US"/>
        </w:rPr>
        <w:t xml:space="preserve"> in exstrophy-epispadias complex</w:t>
      </w:r>
      <w:r w:rsidR="0044552D" w:rsidRPr="0086579C">
        <w:rPr>
          <w:b/>
          <w:lang w:val="en-US"/>
        </w:rPr>
        <w:tab/>
      </w:r>
      <w:r w:rsidR="0044552D" w:rsidRPr="0086579C">
        <w:rPr>
          <w:b/>
          <w:lang w:val="en-US"/>
        </w:rPr>
        <w:tab/>
      </w:r>
      <w:r w:rsidR="0044552D" w:rsidRPr="0086579C">
        <w:rPr>
          <w:b/>
          <w:lang w:val="en-US"/>
        </w:rPr>
        <w:tab/>
      </w:r>
      <w:r w:rsidR="0044552D">
        <w:rPr>
          <w:b/>
          <w:lang w:val="en-US"/>
        </w:rPr>
        <w:t>Closing remarks</w:t>
      </w:r>
      <w:r w:rsidR="0044552D">
        <w:rPr>
          <w:b/>
          <w:lang w:val="en-US"/>
        </w:rPr>
        <w:tab/>
      </w:r>
      <w:r w:rsidR="0044552D">
        <w:rPr>
          <w:b/>
          <w:lang w:val="en-US"/>
        </w:rPr>
        <w:tab/>
      </w:r>
      <w:r w:rsidR="0044552D">
        <w:rPr>
          <w:b/>
          <w:lang w:val="en-US"/>
        </w:rPr>
        <w:tab/>
      </w:r>
      <w:r w:rsidR="0044552D">
        <w:rPr>
          <w:b/>
          <w:lang w:val="en-US"/>
        </w:rPr>
        <w:tab/>
      </w:r>
      <w:r w:rsidR="0044552D">
        <w:rPr>
          <w:b/>
          <w:lang w:val="en-US"/>
        </w:rPr>
        <w:tab/>
        <w:t xml:space="preserve">          </w:t>
      </w:r>
      <w:r w:rsidR="00064401">
        <w:rPr>
          <w:b/>
          <w:lang w:val="en-US"/>
        </w:rPr>
        <w:tab/>
      </w:r>
      <w:r w:rsidR="00064401">
        <w:rPr>
          <w:b/>
          <w:lang w:val="en-US"/>
        </w:rPr>
        <w:tab/>
        <w:t xml:space="preserve">     P. Gastoł</w:t>
      </w:r>
    </w:p>
    <w:p w14:paraId="0BCE4C6C" w14:textId="77777777" w:rsidR="0044552D" w:rsidRPr="0086579C" w:rsidRDefault="0044552D" w:rsidP="0044552D">
      <w:pPr>
        <w:spacing w:line="276" w:lineRule="auto"/>
        <w:rPr>
          <w:lang w:val="en-US"/>
        </w:rPr>
      </w:pPr>
      <w:r w:rsidRPr="0086579C">
        <w:rPr>
          <w:lang w:val="en-US"/>
        </w:rPr>
        <w:t xml:space="preserve"> </w:t>
      </w:r>
    </w:p>
    <w:p w14:paraId="04569079" w14:textId="77777777" w:rsidR="0044552D" w:rsidRPr="00821136" w:rsidRDefault="0044552D" w:rsidP="0044552D">
      <w:pPr>
        <w:spacing w:line="276" w:lineRule="auto"/>
        <w:rPr>
          <w:b/>
        </w:rPr>
      </w:pPr>
      <w:r w:rsidRPr="00821136">
        <w:rPr>
          <w:b/>
        </w:rPr>
        <w:t>19:00 Dinner</w:t>
      </w:r>
    </w:p>
    <w:p w14:paraId="07F11F24" w14:textId="77777777" w:rsidR="0044552D" w:rsidRPr="00821136" w:rsidRDefault="0044552D" w:rsidP="0044552D">
      <w:pPr>
        <w:spacing w:line="276" w:lineRule="auto"/>
      </w:pPr>
    </w:p>
    <w:p w14:paraId="48446FDC" w14:textId="77777777" w:rsidR="00E2297E" w:rsidRDefault="00E2297E"/>
    <w:p w14:paraId="29584738" w14:textId="77777777" w:rsidR="00B25D78" w:rsidRPr="00DF4E79" w:rsidRDefault="00B25D78" w:rsidP="00B25D78">
      <w:pPr>
        <w:jc w:val="center"/>
        <w:rPr>
          <w:b/>
        </w:rPr>
      </w:pPr>
      <w:r w:rsidRPr="00DF4E79">
        <w:rPr>
          <w:b/>
        </w:rPr>
        <w:t xml:space="preserve">IV  ZJAZD  </w:t>
      </w:r>
    </w:p>
    <w:p w14:paraId="3AB0E9CA" w14:textId="77777777" w:rsidR="00B25D78" w:rsidRPr="00DF4E79" w:rsidRDefault="00B25D78" w:rsidP="00B25D78">
      <w:pPr>
        <w:jc w:val="center"/>
      </w:pPr>
      <w:r w:rsidRPr="00DF4E79">
        <w:rPr>
          <w:b/>
        </w:rPr>
        <w:t xml:space="preserve">POLSKIEGO  TOWARZYSTWA  UROLOGII  DZIECIĘCEJ </w:t>
      </w:r>
    </w:p>
    <w:p w14:paraId="3005B7EF" w14:textId="77777777" w:rsidR="00B25D78" w:rsidRPr="00DF4E79" w:rsidRDefault="00B25D78" w:rsidP="00B25D78">
      <w:pPr>
        <w:jc w:val="center"/>
        <w:rPr>
          <w:b/>
        </w:rPr>
      </w:pPr>
      <w:r w:rsidRPr="00DF4E79">
        <w:rPr>
          <w:b/>
        </w:rPr>
        <w:t xml:space="preserve">9. 09. 2022  – 10. 09. 2022 </w:t>
      </w:r>
    </w:p>
    <w:p w14:paraId="666E2596" w14:textId="77777777" w:rsidR="00B25D78" w:rsidRPr="00DF4E79" w:rsidRDefault="00B25D78" w:rsidP="00B25D78">
      <w:pPr>
        <w:jc w:val="center"/>
        <w:rPr>
          <w:b/>
        </w:rPr>
      </w:pPr>
      <w:r w:rsidRPr="00DF4E79">
        <w:rPr>
          <w:b/>
        </w:rPr>
        <w:t>PROGRAM</w:t>
      </w:r>
    </w:p>
    <w:p w14:paraId="2AA4DC90" w14:textId="77777777" w:rsidR="00B25D78" w:rsidRPr="00DF4E79" w:rsidRDefault="00B25D78" w:rsidP="00B25D78">
      <w:pPr>
        <w:rPr>
          <w:b/>
        </w:rPr>
      </w:pPr>
    </w:p>
    <w:p w14:paraId="11AE3776" w14:textId="77777777" w:rsidR="00B25D78" w:rsidRPr="00DF4E79" w:rsidRDefault="00B25D78" w:rsidP="00B25D78">
      <w:pPr>
        <w:spacing w:after="120"/>
        <w:rPr>
          <w:b/>
          <w:u w:val="single"/>
        </w:rPr>
      </w:pPr>
      <w:r w:rsidRPr="00DF4E79">
        <w:rPr>
          <w:b/>
          <w:u w:val="single"/>
        </w:rPr>
        <w:t>9  Wrzesień  2022  PIĄTEK</w:t>
      </w:r>
    </w:p>
    <w:p w14:paraId="639277B7" w14:textId="77777777" w:rsidR="00B25D78" w:rsidRPr="00DF4E79" w:rsidRDefault="00B25D78" w:rsidP="00B25D78">
      <w:pPr>
        <w:spacing w:after="120"/>
      </w:pPr>
    </w:p>
    <w:p w14:paraId="05079D1F" w14:textId="77777777" w:rsidR="00B25D78" w:rsidRPr="00DF4E79" w:rsidRDefault="00B25D78" w:rsidP="00B25D78">
      <w:pPr>
        <w:spacing w:line="360" w:lineRule="auto"/>
        <w:rPr>
          <w:b/>
        </w:rPr>
      </w:pPr>
      <w:r>
        <w:rPr>
          <w:b/>
        </w:rPr>
        <w:t>09:00 – 09:</w:t>
      </w:r>
      <w:r w:rsidRPr="00DF4E79">
        <w:rPr>
          <w:b/>
        </w:rPr>
        <w:t>0</w:t>
      </w:r>
      <w:r>
        <w:rPr>
          <w:b/>
        </w:rPr>
        <w:t>5</w:t>
      </w:r>
      <w:r w:rsidRPr="00DF4E79">
        <w:rPr>
          <w:b/>
        </w:rPr>
        <w:t xml:space="preserve"> Otwarcie Zjazdu</w:t>
      </w:r>
    </w:p>
    <w:p w14:paraId="1023687C" w14:textId="77777777" w:rsidR="00B25D78" w:rsidRPr="00DF4E79" w:rsidRDefault="00B25D78" w:rsidP="00B25D78">
      <w:pPr>
        <w:spacing w:line="360" w:lineRule="auto"/>
        <w:rPr>
          <w:b/>
        </w:rPr>
      </w:pPr>
      <w:r w:rsidRPr="00DF4E79">
        <w:rPr>
          <w:b/>
        </w:rPr>
        <w:t>09:0</w:t>
      </w:r>
      <w:r>
        <w:rPr>
          <w:b/>
        </w:rPr>
        <w:t>5</w:t>
      </w:r>
      <w:r w:rsidRPr="00DF4E79">
        <w:rPr>
          <w:b/>
        </w:rPr>
        <w:t xml:space="preserve"> – </w:t>
      </w:r>
      <w:r>
        <w:rPr>
          <w:b/>
        </w:rPr>
        <w:t>10</w:t>
      </w:r>
      <w:r w:rsidRPr="00DF4E79">
        <w:rPr>
          <w:b/>
        </w:rPr>
        <w:t>:</w:t>
      </w:r>
      <w:r>
        <w:rPr>
          <w:b/>
        </w:rPr>
        <w:t>45</w:t>
      </w:r>
      <w:r w:rsidRPr="00DF4E79">
        <w:rPr>
          <w:b/>
        </w:rPr>
        <w:t xml:space="preserve"> Sesja I – Kamica </w:t>
      </w:r>
      <w:r w:rsidRPr="00DF4E79">
        <w:rPr>
          <w:b/>
        </w:rPr>
        <w:tab/>
      </w:r>
      <w:r w:rsidRPr="00DF4E79">
        <w:rPr>
          <w:b/>
        </w:rPr>
        <w:tab/>
      </w:r>
      <w:r w:rsidRPr="00DF4E79">
        <w:rPr>
          <w:b/>
        </w:rPr>
        <w:tab/>
      </w:r>
      <w:r w:rsidRPr="00DF4E79">
        <w:rPr>
          <w:b/>
        </w:rPr>
        <w:tab/>
        <w:t xml:space="preserve">           W. Apoznański, G. Kudela</w:t>
      </w:r>
    </w:p>
    <w:p w14:paraId="396C15B2" w14:textId="77777777" w:rsidR="00B25D78" w:rsidRPr="00DF4E79" w:rsidRDefault="00B25D78" w:rsidP="00B25D78">
      <w:pPr>
        <w:autoSpaceDE w:val="0"/>
        <w:autoSpaceDN w:val="0"/>
        <w:adjustRightInd w:val="0"/>
        <w:spacing w:line="276" w:lineRule="auto"/>
        <w:ind w:left="1410" w:hanging="1410"/>
      </w:pPr>
      <w:r w:rsidRPr="00DF4E79">
        <w:t>09:10 – 09:25 Diagnostyka metabolicznej predyspozycji do rozwoju kamicy układu moczowego</w:t>
      </w:r>
      <w:r w:rsidRPr="00DF4E79">
        <w:tab/>
      </w:r>
      <w:r w:rsidRPr="00DF4E79">
        <w:tab/>
      </w:r>
      <w:r w:rsidRPr="00DF4E79">
        <w:tab/>
      </w:r>
      <w:r w:rsidRPr="00DF4E79">
        <w:tab/>
      </w:r>
      <w:r w:rsidRPr="00DF4E79">
        <w:tab/>
      </w:r>
      <w:r w:rsidRPr="00DF4E79">
        <w:tab/>
      </w:r>
      <w:r w:rsidRPr="00DF4E79">
        <w:tab/>
        <w:t xml:space="preserve">           P. Adamczyk</w:t>
      </w:r>
    </w:p>
    <w:p w14:paraId="02890D6F" w14:textId="77777777" w:rsidR="00B25D78" w:rsidRPr="00DF4E79" w:rsidRDefault="00B25D78" w:rsidP="00B25D78">
      <w:pPr>
        <w:spacing w:line="276" w:lineRule="auto"/>
        <w:rPr>
          <w:rStyle w:val="q4iawc"/>
        </w:rPr>
      </w:pPr>
      <w:r w:rsidRPr="00DF4E79">
        <w:t>09:25 – 09:40</w:t>
      </w:r>
      <w:r w:rsidRPr="00DF4E79">
        <w:tab/>
        <w:t xml:space="preserve">Strategia </w:t>
      </w:r>
      <w:r w:rsidRPr="00DF4E79">
        <w:rPr>
          <w:rStyle w:val="q4iawc"/>
        </w:rPr>
        <w:t xml:space="preserve">podejmowania decyzji u dzieci z kamieniami moczowymi. </w:t>
      </w:r>
    </w:p>
    <w:p w14:paraId="5ED4FE8A" w14:textId="77777777" w:rsidR="00B25D78" w:rsidRPr="00DF4E79" w:rsidRDefault="00B25D78" w:rsidP="00B25D78">
      <w:pPr>
        <w:autoSpaceDE w:val="0"/>
        <w:autoSpaceDN w:val="0"/>
        <w:adjustRightInd w:val="0"/>
        <w:ind w:left="1410"/>
      </w:pPr>
      <w:r w:rsidRPr="00DF4E79">
        <w:rPr>
          <w:rStyle w:val="q4iawc"/>
        </w:rPr>
        <w:t>Kiedy oraz którą procedurę zastosować?</w:t>
      </w:r>
      <w:r w:rsidRPr="00DF4E79">
        <w:rPr>
          <w:rStyle w:val="q4iawc"/>
        </w:rPr>
        <w:tab/>
      </w:r>
      <w:r w:rsidRPr="00DF4E79">
        <w:rPr>
          <w:rStyle w:val="q4iawc"/>
        </w:rPr>
        <w:tab/>
      </w:r>
      <w:r w:rsidRPr="00DF4E79">
        <w:rPr>
          <w:rStyle w:val="q4iawc"/>
        </w:rPr>
        <w:tab/>
      </w:r>
      <w:r w:rsidRPr="00DF4E79">
        <w:rPr>
          <w:rStyle w:val="q4iawc"/>
        </w:rPr>
        <w:tab/>
        <w:t xml:space="preserve">  </w:t>
      </w:r>
      <w:r w:rsidRPr="00DF4E79">
        <w:t xml:space="preserve">A. </w:t>
      </w:r>
      <w:proofErr w:type="spellStart"/>
      <w:r w:rsidRPr="00DF4E79">
        <w:t>Haliński</w:t>
      </w:r>
      <w:proofErr w:type="spellEnd"/>
    </w:p>
    <w:p w14:paraId="2C35DC36" w14:textId="77777777" w:rsidR="00B25D78" w:rsidRPr="00DF4E79" w:rsidRDefault="00B25D78" w:rsidP="00B25D78">
      <w:pPr>
        <w:spacing w:after="120"/>
        <w:rPr>
          <w:i/>
        </w:rPr>
      </w:pPr>
      <w:r w:rsidRPr="00DF4E79">
        <w:t xml:space="preserve">09:40 – 10:45 </w:t>
      </w:r>
      <w:r w:rsidRPr="00DF4E79">
        <w:rPr>
          <w:i/>
        </w:rPr>
        <w:t>Prezentacje i dyskusja</w:t>
      </w:r>
    </w:p>
    <w:p w14:paraId="294DD990" w14:textId="77777777" w:rsidR="00B25D78" w:rsidRPr="00DF4E79" w:rsidRDefault="00B25D78" w:rsidP="00B25D78">
      <w:pPr>
        <w:pStyle w:val="Akapitzlist"/>
        <w:numPr>
          <w:ilvl w:val="0"/>
          <w:numId w:val="14"/>
        </w:numPr>
        <w:spacing w:line="240" w:lineRule="auto"/>
        <w:rPr>
          <w:rStyle w:val="q4iawc"/>
          <w:sz w:val="24"/>
          <w:szCs w:val="24"/>
        </w:rPr>
      </w:pPr>
      <w:r w:rsidRPr="00DF4E79">
        <w:rPr>
          <w:rStyle w:val="q4iawc"/>
          <w:sz w:val="24"/>
          <w:szCs w:val="24"/>
        </w:rPr>
        <w:t xml:space="preserve">Zastosowanie technik </w:t>
      </w:r>
      <w:proofErr w:type="spellStart"/>
      <w:r w:rsidRPr="00DF4E79">
        <w:rPr>
          <w:rStyle w:val="q4iawc"/>
          <w:sz w:val="24"/>
          <w:szCs w:val="24"/>
        </w:rPr>
        <w:t>robotycznych</w:t>
      </w:r>
      <w:proofErr w:type="spellEnd"/>
      <w:r w:rsidRPr="00DF4E79">
        <w:rPr>
          <w:rStyle w:val="q4iawc"/>
          <w:sz w:val="24"/>
          <w:szCs w:val="24"/>
        </w:rPr>
        <w:t xml:space="preserve"> w leczeniu kamicy układu moczowego u dzieci. </w:t>
      </w:r>
    </w:p>
    <w:p w14:paraId="2AA029E7" w14:textId="77777777" w:rsidR="00B25D78" w:rsidRPr="00DF4E79" w:rsidRDefault="00B25D78" w:rsidP="00B25D78">
      <w:pPr>
        <w:pStyle w:val="Akapitzlist"/>
        <w:spacing w:line="240" w:lineRule="auto"/>
        <w:rPr>
          <w:rStyle w:val="q4iawc"/>
          <w:sz w:val="24"/>
          <w:szCs w:val="24"/>
        </w:rPr>
      </w:pPr>
      <w:r w:rsidRPr="00DF4E79">
        <w:rPr>
          <w:rStyle w:val="q4iawc"/>
          <w:sz w:val="24"/>
          <w:szCs w:val="24"/>
        </w:rPr>
        <w:t xml:space="preserve">B. Jurkiewicz, J. </w:t>
      </w:r>
      <w:proofErr w:type="spellStart"/>
      <w:r w:rsidRPr="00DF4E79">
        <w:rPr>
          <w:rStyle w:val="q4iawc"/>
          <w:sz w:val="24"/>
          <w:szCs w:val="24"/>
        </w:rPr>
        <w:t>Samotyjek</w:t>
      </w:r>
      <w:proofErr w:type="spellEnd"/>
      <w:r w:rsidRPr="00DF4E79">
        <w:rPr>
          <w:rStyle w:val="q4iawc"/>
          <w:sz w:val="24"/>
          <w:szCs w:val="24"/>
        </w:rPr>
        <w:t xml:space="preserve">, E. </w:t>
      </w:r>
      <w:proofErr w:type="spellStart"/>
      <w:r w:rsidRPr="00DF4E79">
        <w:rPr>
          <w:rStyle w:val="q4iawc"/>
          <w:sz w:val="24"/>
          <w:szCs w:val="24"/>
        </w:rPr>
        <w:t>Wajszczuk</w:t>
      </w:r>
      <w:proofErr w:type="spellEnd"/>
      <w:r w:rsidRPr="00DF4E79">
        <w:rPr>
          <w:rStyle w:val="q4iawc"/>
          <w:sz w:val="24"/>
          <w:szCs w:val="24"/>
        </w:rPr>
        <w:t xml:space="preserve">, M. Szymanek-Szwed, M. </w:t>
      </w:r>
      <w:proofErr w:type="spellStart"/>
      <w:r w:rsidRPr="00DF4E79">
        <w:rPr>
          <w:rStyle w:val="q4iawc"/>
          <w:sz w:val="24"/>
          <w:szCs w:val="24"/>
        </w:rPr>
        <w:t>Małowiecka</w:t>
      </w:r>
      <w:proofErr w:type="spellEnd"/>
      <w:r w:rsidRPr="00DF4E79">
        <w:rPr>
          <w:rStyle w:val="q4iawc"/>
          <w:sz w:val="24"/>
          <w:szCs w:val="24"/>
        </w:rPr>
        <w:t>, K. Załęska-</w:t>
      </w:r>
      <w:proofErr w:type="spellStart"/>
      <w:r w:rsidRPr="00DF4E79">
        <w:rPr>
          <w:rStyle w:val="q4iawc"/>
          <w:sz w:val="24"/>
          <w:szCs w:val="24"/>
        </w:rPr>
        <w:t>Oracka</w:t>
      </w:r>
      <w:proofErr w:type="spellEnd"/>
      <w:r w:rsidRPr="00DF4E79">
        <w:rPr>
          <w:rStyle w:val="q4iawc"/>
          <w:sz w:val="24"/>
          <w:szCs w:val="24"/>
        </w:rPr>
        <w:t xml:space="preserve">, M. Twardowska-Marecka, J. Cybulska, Y. </w:t>
      </w:r>
      <w:proofErr w:type="spellStart"/>
      <w:r w:rsidRPr="00DF4E79">
        <w:rPr>
          <w:rStyle w:val="q4iawc"/>
          <w:sz w:val="24"/>
          <w:szCs w:val="24"/>
        </w:rPr>
        <w:t>Kopylow</w:t>
      </w:r>
      <w:proofErr w:type="spellEnd"/>
    </w:p>
    <w:p w14:paraId="5D744C6C" w14:textId="77777777" w:rsidR="00B25D78" w:rsidRPr="00DF4E79" w:rsidRDefault="00B25D78" w:rsidP="00B25D78">
      <w:pPr>
        <w:pStyle w:val="Akapitzlist"/>
        <w:numPr>
          <w:ilvl w:val="0"/>
          <w:numId w:val="15"/>
        </w:numPr>
        <w:spacing w:line="240" w:lineRule="auto"/>
        <w:rPr>
          <w:rStyle w:val="q4iawc"/>
          <w:sz w:val="24"/>
          <w:szCs w:val="24"/>
        </w:rPr>
      </w:pPr>
      <w:r w:rsidRPr="00DF4E79">
        <w:rPr>
          <w:rStyle w:val="q4iawc"/>
          <w:sz w:val="24"/>
          <w:szCs w:val="24"/>
        </w:rPr>
        <w:t xml:space="preserve">Ocena wpływu wieku pacjenta na efektywność procedury URSL w populacji dzieci z kamicą moczowodową. </w:t>
      </w:r>
    </w:p>
    <w:p w14:paraId="51A4AC57" w14:textId="77777777" w:rsidR="00B25D78" w:rsidRPr="00DF4E79" w:rsidRDefault="00B25D78" w:rsidP="00B25D78">
      <w:pPr>
        <w:pStyle w:val="Akapitzlist"/>
        <w:spacing w:line="240" w:lineRule="auto"/>
        <w:rPr>
          <w:rStyle w:val="q4iawc"/>
          <w:sz w:val="24"/>
          <w:szCs w:val="24"/>
        </w:rPr>
      </w:pPr>
      <w:r w:rsidRPr="00DF4E79">
        <w:rPr>
          <w:rStyle w:val="q4iawc"/>
          <w:sz w:val="24"/>
          <w:szCs w:val="24"/>
        </w:rPr>
        <w:t xml:space="preserve">B. Jurkiewicz, J. </w:t>
      </w:r>
      <w:proofErr w:type="spellStart"/>
      <w:r w:rsidRPr="00DF4E79">
        <w:rPr>
          <w:rStyle w:val="q4iawc"/>
          <w:sz w:val="24"/>
          <w:szCs w:val="24"/>
        </w:rPr>
        <w:t>Samotyjek</w:t>
      </w:r>
      <w:proofErr w:type="spellEnd"/>
      <w:r w:rsidRPr="00DF4E79">
        <w:rPr>
          <w:rStyle w:val="q4iawc"/>
          <w:sz w:val="24"/>
          <w:szCs w:val="24"/>
        </w:rPr>
        <w:t xml:space="preserve">, E. </w:t>
      </w:r>
      <w:proofErr w:type="spellStart"/>
      <w:r w:rsidRPr="00DF4E79">
        <w:rPr>
          <w:rStyle w:val="q4iawc"/>
          <w:sz w:val="24"/>
          <w:szCs w:val="24"/>
        </w:rPr>
        <w:t>Wajszczak</w:t>
      </w:r>
      <w:proofErr w:type="spellEnd"/>
      <w:r w:rsidRPr="00DF4E79">
        <w:rPr>
          <w:rStyle w:val="q4iawc"/>
          <w:sz w:val="24"/>
          <w:szCs w:val="24"/>
        </w:rPr>
        <w:t xml:space="preserve">, M. Szymanek-Szwed, M. </w:t>
      </w:r>
      <w:proofErr w:type="spellStart"/>
      <w:r w:rsidRPr="00DF4E79">
        <w:rPr>
          <w:rStyle w:val="q4iawc"/>
          <w:sz w:val="24"/>
          <w:szCs w:val="24"/>
        </w:rPr>
        <w:t>Małowiecka</w:t>
      </w:r>
      <w:proofErr w:type="spellEnd"/>
      <w:r w:rsidRPr="00DF4E79">
        <w:rPr>
          <w:rStyle w:val="q4iawc"/>
          <w:sz w:val="24"/>
          <w:szCs w:val="24"/>
        </w:rPr>
        <w:t>, K. Załęska-</w:t>
      </w:r>
      <w:proofErr w:type="spellStart"/>
      <w:r w:rsidRPr="00DF4E79">
        <w:rPr>
          <w:rStyle w:val="q4iawc"/>
          <w:sz w:val="24"/>
          <w:szCs w:val="24"/>
        </w:rPr>
        <w:t>Oracka</w:t>
      </w:r>
      <w:proofErr w:type="spellEnd"/>
      <w:r w:rsidRPr="00DF4E79">
        <w:rPr>
          <w:rStyle w:val="q4iawc"/>
          <w:sz w:val="24"/>
          <w:szCs w:val="24"/>
        </w:rPr>
        <w:t xml:space="preserve">, M. Twardowska-Marecka, J. Cybulska, Y. </w:t>
      </w:r>
      <w:proofErr w:type="spellStart"/>
      <w:r w:rsidRPr="00DF4E79">
        <w:rPr>
          <w:rStyle w:val="q4iawc"/>
          <w:sz w:val="24"/>
          <w:szCs w:val="24"/>
        </w:rPr>
        <w:t>Kopylow</w:t>
      </w:r>
      <w:proofErr w:type="spellEnd"/>
    </w:p>
    <w:p w14:paraId="35746F08" w14:textId="77777777" w:rsidR="00B25D78" w:rsidRPr="00DF4E79" w:rsidRDefault="00B25D78" w:rsidP="00B25D78">
      <w:pPr>
        <w:pStyle w:val="Akapitzlist"/>
        <w:numPr>
          <w:ilvl w:val="0"/>
          <w:numId w:val="15"/>
        </w:numPr>
        <w:spacing w:line="240" w:lineRule="auto"/>
        <w:rPr>
          <w:rStyle w:val="q4iawc"/>
          <w:sz w:val="24"/>
          <w:szCs w:val="24"/>
        </w:rPr>
      </w:pPr>
      <w:r w:rsidRPr="00DF4E79">
        <w:rPr>
          <w:rStyle w:val="q4iawc"/>
          <w:sz w:val="24"/>
          <w:szCs w:val="24"/>
        </w:rPr>
        <w:t>Ocena leczenia pacjentów poniżej 9 roku życia z kamicą nerkową za pomocą metody RIRS</w:t>
      </w:r>
      <w:r>
        <w:rPr>
          <w:rStyle w:val="q4iawc"/>
          <w:sz w:val="24"/>
          <w:szCs w:val="24"/>
        </w:rPr>
        <w:t>.</w:t>
      </w:r>
    </w:p>
    <w:p w14:paraId="4ED44F2F" w14:textId="77777777" w:rsidR="00B25D78" w:rsidRDefault="00B25D78" w:rsidP="00B25D78">
      <w:pPr>
        <w:pStyle w:val="Akapitzlist"/>
        <w:spacing w:line="240" w:lineRule="auto"/>
        <w:rPr>
          <w:rStyle w:val="q4iawc"/>
          <w:sz w:val="24"/>
          <w:szCs w:val="24"/>
        </w:rPr>
      </w:pPr>
      <w:r w:rsidRPr="00DF4E79">
        <w:rPr>
          <w:rStyle w:val="q4iawc"/>
          <w:sz w:val="24"/>
          <w:szCs w:val="24"/>
        </w:rPr>
        <w:t xml:space="preserve">M. </w:t>
      </w:r>
      <w:proofErr w:type="spellStart"/>
      <w:r w:rsidRPr="00DF4E79">
        <w:rPr>
          <w:rStyle w:val="q4iawc"/>
          <w:sz w:val="24"/>
          <w:szCs w:val="24"/>
        </w:rPr>
        <w:t>Krakós</w:t>
      </w:r>
      <w:proofErr w:type="spellEnd"/>
    </w:p>
    <w:p w14:paraId="41EEB0A4" w14:textId="77777777" w:rsidR="00B25D78" w:rsidRDefault="00B25D78" w:rsidP="00B25D78">
      <w:pPr>
        <w:pStyle w:val="Akapitzlist"/>
        <w:numPr>
          <w:ilvl w:val="0"/>
          <w:numId w:val="37"/>
        </w:numPr>
        <w:spacing w:line="240" w:lineRule="auto"/>
        <w:rPr>
          <w:rStyle w:val="gmail-q4iawc"/>
          <w:rFonts w:ascii="Times New Roman" w:hAnsi="Times New Roman"/>
          <w:sz w:val="24"/>
          <w:szCs w:val="24"/>
        </w:rPr>
      </w:pPr>
      <w:proofErr w:type="spellStart"/>
      <w:r w:rsidRPr="0009419F">
        <w:rPr>
          <w:rStyle w:val="gmail-q4iawc"/>
          <w:rFonts w:ascii="Times New Roman" w:eastAsia="Times New Roman" w:hAnsi="Times New Roman"/>
          <w:sz w:val="24"/>
          <w:szCs w:val="24"/>
        </w:rPr>
        <w:lastRenderedPageBreak/>
        <w:t>Ureterorenoskopia</w:t>
      </w:r>
      <w:proofErr w:type="spellEnd"/>
      <w:r w:rsidRPr="0009419F">
        <w:rPr>
          <w:rStyle w:val="gmail-q4iawc"/>
          <w:rFonts w:ascii="Times New Roman" w:eastAsia="Times New Roman" w:hAnsi="Times New Roman"/>
          <w:sz w:val="24"/>
          <w:szCs w:val="24"/>
        </w:rPr>
        <w:t xml:space="preserve"> – litotrypsja (URS-L) u dzieci w leczeniu kamicy moczowodowej. Wieloparametryczne badanie prospektywne. Doświadczenie jednego chirurga.</w:t>
      </w:r>
      <w:r>
        <w:rPr>
          <w:rStyle w:val="gmail-q4iawc"/>
          <w:rFonts w:ascii="Times New Roman" w:hAnsi="Times New Roman"/>
          <w:sz w:val="24"/>
          <w:szCs w:val="24"/>
        </w:rPr>
        <w:t xml:space="preserve"> </w:t>
      </w:r>
    </w:p>
    <w:p w14:paraId="7CFB5300" w14:textId="77777777" w:rsidR="00B25D78" w:rsidRPr="0009419F" w:rsidRDefault="00B25D78" w:rsidP="00B25D78">
      <w:pPr>
        <w:pStyle w:val="Akapitzlist"/>
        <w:spacing w:line="240" w:lineRule="auto"/>
        <w:rPr>
          <w:rStyle w:val="q4iawc"/>
          <w:sz w:val="24"/>
          <w:szCs w:val="24"/>
        </w:rPr>
      </w:pPr>
      <w:r>
        <w:rPr>
          <w:rStyle w:val="gmail-q4iawc"/>
          <w:rFonts w:ascii="Times New Roman" w:hAnsi="Times New Roman"/>
          <w:sz w:val="24"/>
          <w:szCs w:val="24"/>
        </w:rPr>
        <w:t xml:space="preserve">A. </w:t>
      </w:r>
      <w:proofErr w:type="spellStart"/>
      <w:r w:rsidRPr="0009419F">
        <w:rPr>
          <w:rStyle w:val="q4iawc"/>
          <w:sz w:val="24"/>
          <w:szCs w:val="24"/>
        </w:rPr>
        <w:t>Haliński</w:t>
      </w:r>
      <w:proofErr w:type="spellEnd"/>
    </w:p>
    <w:p w14:paraId="50AC1585" w14:textId="77777777" w:rsidR="00B25D78" w:rsidRPr="0009419F" w:rsidRDefault="00B25D78" w:rsidP="00B25D78">
      <w:pPr>
        <w:pStyle w:val="Akapitzlist"/>
        <w:numPr>
          <w:ilvl w:val="0"/>
          <w:numId w:val="13"/>
        </w:numPr>
        <w:spacing w:line="240" w:lineRule="auto"/>
        <w:rPr>
          <w:rStyle w:val="Nagwek2Znak"/>
          <w:rFonts w:eastAsia="Calibri"/>
          <w:b w:val="0"/>
          <w:bCs/>
          <w:sz w:val="24"/>
          <w:szCs w:val="24"/>
        </w:rPr>
      </w:pPr>
      <w:r w:rsidRPr="00DF4E79">
        <w:rPr>
          <w:rStyle w:val="q4iawc"/>
          <w:sz w:val="24"/>
          <w:szCs w:val="24"/>
        </w:rPr>
        <w:t>ESWL u dzieci w trybie urologii dziecięcej jednodniowej – bezpieczne oraz skuteczne leczenie kamicy moczowej u dzieci – badanie prospektywne</w:t>
      </w:r>
      <w:r>
        <w:rPr>
          <w:rStyle w:val="Nagwek2Znak"/>
          <w:rFonts w:eastAsia="Calibri"/>
          <w:sz w:val="24"/>
          <w:szCs w:val="24"/>
        </w:rPr>
        <w:t xml:space="preserve">. </w:t>
      </w:r>
    </w:p>
    <w:p w14:paraId="74C26628" w14:textId="77777777" w:rsidR="00B25D78" w:rsidRPr="00DF4E79" w:rsidRDefault="00B25D78" w:rsidP="00B25D78">
      <w:pPr>
        <w:pStyle w:val="Akapitzlist"/>
        <w:spacing w:line="240" w:lineRule="auto"/>
        <w:rPr>
          <w:rStyle w:val="Nagwek2Znak"/>
          <w:rFonts w:eastAsia="Calibri"/>
          <w:b w:val="0"/>
          <w:bCs/>
          <w:sz w:val="24"/>
          <w:szCs w:val="24"/>
        </w:rPr>
      </w:pPr>
      <w:r w:rsidRPr="00DF4E79">
        <w:rPr>
          <w:rStyle w:val="q4iawc"/>
          <w:sz w:val="24"/>
          <w:szCs w:val="24"/>
        </w:rPr>
        <w:t xml:space="preserve">A. </w:t>
      </w:r>
      <w:proofErr w:type="spellStart"/>
      <w:r w:rsidRPr="00DF4E79">
        <w:rPr>
          <w:rStyle w:val="q4iawc"/>
          <w:sz w:val="24"/>
          <w:szCs w:val="24"/>
        </w:rPr>
        <w:t>Haliński</w:t>
      </w:r>
      <w:proofErr w:type="spellEnd"/>
    </w:p>
    <w:p w14:paraId="60D5FA60" w14:textId="77777777" w:rsidR="00B25D78" w:rsidRPr="00DF4E79" w:rsidRDefault="00B25D78" w:rsidP="00B25D78">
      <w:pPr>
        <w:pStyle w:val="Akapitzlist"/>
        <w:numPr>
          <w:ilvl w:val="0"/>
          <w:numId w:val="13"/>
        </w:numPr>
        <w:spacing w:line="240" w:lineRule="auto"/>
        <w:rPr>
          <w:rStyle w:val="q4iawc"/>
          <w:sz w:val="24"/>
          <w:szCs w:val="24"/>
        </w:rPr>
      </w:pPr>
      <w:r w:rsidRPr="00DF4E79">
        <w:rPr>
          <w:rStyle w:val="q4iawc"/>
          <w:sz w:val="24"/>
          <w:szCs w:val="24"/>
        </w:rPr>
        <w:t>ESWL w leczeniu kamicy moczowej u dzieci - złoty standard, ale jakie są jego ograniczenia?</w:t>
      </w:r>
    </w:p>
    <w:p w14:paraId="0BF319CF" w14:textId="77777777" w:rsidR="00B25D78" w:rsidRPr="00DF4E79" w:rsidRDefault="00B25D78" w:rsidP="00B25D78">
      <w:pPr>
        <w:pStyle w:val="Akapitzlist"/>
        <w:spacing w:line="240" w:lineRule="auto"/>
        <w:rPr>
          <w:rStyle w:val="q4iawc"/>
          <w:sz w:val="24"/>
          <w:szCs w:val="24"/>
        </w:rPr>
      </w:pPr>
      <w:r w:rsidRPr="00DF4E79">
        <w:rPr>
          <w:rStyle w:val="q4iawc"/>
          <w:sz w:val="24"/>
          <w:szCs w:val="24"/>
        </w:rPr>
        <w:t xml:space="preserve">A. </w:t>
      </w:r>
      <w:proofErr w:type="spellStart"/>
      <w:r w:rsidRPr="00DF4E79">
        <w:rPr>
          <w:rStyle w:val="q4iawc"/>
          <w:sz w:val="24"/>
          <w:szCs w:val="24"/>
        </w:rPr>
        <w:t>Haliński</w:t>
      </w:r>
      <w:proofErr w:type="spellEnd"/>
    </w:p>
    <w:p w14:paraId="0831C104" w14:textId="77777777" w:rsidR="00B25D78" w:rsidRDefault="00B25D78" w:rsidP="00B25D78">
      <w:pPr>
        <w:pStyle w:val="Akapitzlist"/>
        <w:numPr>
          <w:ilvl w:val="0"/>
          <w:numId w:val="13"/>
        </w:numPr>
        <w:spacing w:line="240" w:lineRule="auto"/>
        <w:rPr>
          <w:rStyle w:val="q4iawc"/>
          <w:sz w:val="24"/>
          <w:szCs w:val="24"/>
        </w:rPr>
      </w:pPr>
      <w:r w:rsidRPr="00DF4E79">
        <w:rPr>
          <w:rStyle w:val="q4iawc"/>
          <w:sz w:val="24"/>
          <w:szCs w:val="24"/>
        </w:rPr>
        <w:t>ESWL w znieczuleniu z blokadą QLB (</w:t>
      </w:r>
      <w:proofErr w:type="spellStart"/>
      <w:r w:rsidRPr="00DF4E79">
        <w:rPr>
          <w:rStyle w:val="q4iawc"/>
          <w:sz w:val="24"/>
          <w:szCs w:val="24"/>
        </w:rPr>
        <w:t>Quadratus</w:t>
      </w:r>
      <w:proofErr w:type="spellEnd"/>
      <w:r w:rsidRPr="00DF4E79">
        <w:rPr>
          <w:rStyle w:val="q4iawc"/>
          <w:sz w:val="24"/>
          <w:szCs w:val="24"/>
        </w:rPr>
        <w:t xml:space="preserve"> </w:t>
      </w:r>
      <w:proofErr w:type="spellStart"/>
      <w:r w:rsidRPr="00DF4E79">
        <w:rPr>
          <w:rStyle w:val="q4iawc"/>
          <w:sz w:val="24"/>
          <w:szCs w:val="24"/>
        </w:rPr>
        <w:t>Lumborum</w:t>
      </w:r>
      <w:proofErr w:type="spellEnd"/>
      <w:r w:rsidRPr="00DF4E79">
        <w:rPr>
          <w:rStyle w:val="q4iawc"/>
          <w:sz w:val="24"/>
          <w:szCs w:val="24"/>
        </w:rPr>
        <w:t xml:space="preserve"> Block) w populacji pediatrycznej jako nowa strategia leczenia bólu okołooperacyjnego. Badanie prospektywne.</w:t>
      </w:r>
      <w:r>
        <w:rPr>
          <w:rStyle w:val="q4iawc"/>
          <w:sz w:val="24"/>
          <w:szCs w:val="24"/>
        </w:rPr>
        <w:t xml:space="preserve"> </w:t>
      </w:r>
    </w:p>
    <w:p w14:paraId="77C66D5F" w14:textId="77777777" w:rsidR="00B25D78" w:rsidRPr="00DA15BF" w:rsidRDefault="00B25D78" w:rsidP="00B25D78">
      <w:pPr>
        <w:pStyle w:val="Akapitzlist"/>
        <w:spacing w:line="240" w:lineRule="auto"/>
        <w:rPr>
          <w:rStyle w:val="q4iawc"/>
          <w:sz w:val="24"/>
          <w:szCs w:val="24"/>
        </w:rPr>
      </w:pPr>
      <w:r>
        <w:rPr>
          <w:rStyle w:val="q4iawc"/>
          <w:sz w:val="24"/>
          <w:szCs w:val="24"/>
        </w:rPr>
        <w:t xml:space="preserve">A. </w:t>
      </w:r>
      <w:proofErr w:type="spellStart"/>
      <w:r w:rsidRPr="00DF4E79">
        <w:rPr>
          <w:rStyle w:val="q4iawc"/>
          <w:sz w:val="24"/>
          <w:szCs w:val="24"/>
        </w:rPr>
        <w:t>Haliński</w:t>
      </w:r>
      <w:proofErr w:type="spellEnd"/>
      <w:r w:rsidRPr="00DF4E79">
        <w:rPr>
          <w:rStyle w:val="q4iawc"/>
          <w:sz w:val="24"/>
          <w:szCs w:val="24"/>
        </w:rPr>
        <w:t>, B. Sobolewski</w:t>
      </w:r>
    </w:p>
    <w:p w14:paraId="125EDB30" w14:textId="77777777" w:rsidR="00B25D78" w:rsidRPr="00DA15BF" w:rsidRDefault="00B25D78" w:rsidP="00B25D78">
      <w:pPr>
        <w:pStyle w:val="Akapitzlist"/>
        <w:numPr>
          <w:ilvl w:val="0"/>
          <w:numId w:val="13"/>
        </w:numPr>
        <w:spacing w:line="240" w:lineRule="auto"/>
        <w:rPr>
          <w:rStyle w:val="gmail-q4iawc"/>
          <w:rFonts w:ascii="Times New Roman" w:hAnsi="Times New Roman"/>
          <w:sz w:val="24"/>
          <w:szCs w:val="24"/>
        </w:rPr>
      </w:pPr>
      <w:r w:rsidRPr="00DA15BF">
        <w:rPr>
          <w:rStyle w:val="gmail-q4iawc"/>
          <w:rFonts w:ascii="Times New Roman" w:eastAsia="Times New Roman" w:hAnsi="Times New Roman"/>
          <w:sz w:val="24"/>
          <w:szCs w:val="24"/>
        </w:rPr>
        <w:t>ECIRS u dziecka. Technika zabiegu. Doniesienie wstępne.</w:t>
      </w:r>
      <w:r>
        <w:rPr>
          <w:rStyle w:val="gmail-q4iawc"/>
          <w:rFonts w:ascii="Times New Roman" w:eastAsia="Times New Roman" w:hAnsi="Times New Roman"/>
          <w:sz w:val="24"/>
          <w:szCs w:val="24"/>
        </w:rPr>
        <w:t xml:space="preserve"> </w:t>
      </w:r>
    </w:p>
    <w:p w14:paraId="5C0B75B6" w14:textId="77777777" w:rsidR="00B25D78" w:rsidRPr="00DA15BF" w:rsidRDefault="00B25D78" w:rsidP="00B25D78">
      <w:pPr>
        <w:pStyle w:val="Akapitzlist"/>
        <w:spacing w:line="240" w:lineRule="auto"/>
        <w:rPr>
          <w:rStyle w:val="q4iawc"/>
          <w:sz w:val="24"/>
          <w:szCs w:val="24"/>
        </w:rPr>
      </w:pPr>
      <w:r>
        <w:rPr>
          <w:rStyle w:val="gmail-q4iawc"/>
          <w:rFonts w:ascii="Times New Roman" w:eastAsia="Times New Roman" w:hAnsi="Times New Roman"/>
          <w:sz w:val="24"/>
          <w:szCs w:val="24"/>
        </w:rPr>
        <w:t xml:space="preserve">A. </w:t>
      </w:r>
      <w:proofErr w:type="spellStart"/>
      <w:r>
        <w:rPr>
          <w:rStyle w:val="q4iawc"/>
          <w:sz w:val="24"/>
          <w:szCs w:val="24"/>
        </w:rPr>
        <w:t>Haliński</w:t>
      </w:r>
      <w:proofErr w:type="spellEnd"/>
    </w:p>
    <w:p w14:paraId="3EAFA694" w14:textId="77777777" w:rsidR="00B25D78" w:rsidRPr="00DF4E79" w:rsidRDefault="00B25D78" w:rsidP="00B25D78">
      <w:pPr>
        <w:rPr>
          <w:rStyle w:val="q4iawc"/>
        </w:rPr>
      </w:pPr>
      <w:r w:rsidRPr="00CE6FAE">
        <w:rPr>
          <w:rStyle w:val="q4iawc"/>
          <w:b/>
        </w:rPr>
        <w:t>10:45 – 11:00</w:t>
      </w:r>
      <w:r w:rsidRPr="00DF4E79">
        <w:rPr>
          <w:rStyle w:val="q4iawc"/>
        </w:rPr>
        <w:t xml:space="preserve"> Pierwotna hiperoksaluria – kiedy podejrzewać, jak rozpoznawać i leczyć?</w:t>
      </w:r>
    </w:p>
    <w:p w14:paraId="73963EF9" w14:textId="77777777" w:rsidR="00B25D78" w:rsidRPr="00DF4E79" w:rsidRDefault="00B25D78" w:rsidP="00B25D78">
      <w:pPr>
        <w:spacing w:line="360" w:lineRule="auto"/>
        <w:ind w:left="708" w:firstLine="708"/>
      </w:pPr>
      <w:r>
        <w:rPr>
          <w:rStyle w:val="q4iawc"/>
        </w:rPr>
        <w:t>Wykład sponsorowany firmy</w:t>
      </w:r>
      <w:r w:rsidRPr="00DF4E79">
        <w:rPr>
          <w:rStyle w:val="q4iawc"/>
        </w:rPr>
        <w:t xml:space="preserve"> </w:t>
      </w:r>
      <w:proofErr w:type="spellStart"/>
      <w:r w:rsidRPr="00DF4E79">
        <w:rPr>
          <w:rStyle w:val="q4iawc"/>
        </w:rPr>
        <w:t>Alnylan</w:t>
      </w:r>
      <w:proofErr w:type="spellEnd"/>
      <w:r w:rsidRPr="00DF4E79">
        <w:rPr>
          <w:rStyle w:val="q4iawc"/>
        </w:rPr>
        <w:t xml:space="preserve"> </w:t>
      </w:r>
      <w:r w:rsidRPr="00DF4E79">
        <w:rPr>
          <w:rStyle w:val="q4iawc"/>
        </w:rPr>
        <w:tab/>
      </w:r>
      <w:r w:rsidRPr="00DF4E79">
        <w:rPr>
          <w:rStyle w:val="q4iawc"/>
        </w:rPr>
        <w:tab/>
      </w:r>
      <w:r w:rsidRPr="00DF4E79">
        <w:rPr>
          <w:rStyle w:val="q4iawc"/>
        </w:rPr>
        <w:tab/>
      </w:r>
      <w:r w:rsidRPr="00DF4E79">
        <w:rPr>
          <w:rStyle w:val="q4iawc"/>
        </w:rPr>
        <w:tab/>
        <w:t xml:space="preserve">      P. Sikora</w:t>
      </w:r>
    </w:p>
    <w:p w14:paraId="65FAD409" w14:textId="77777777" w:rsidR="00B25D78" w:rsidRPr="00DF4E79" w:rsidRDefault="00B25D78" w:rsidP="00B25D78">
      <w:pPr>
        <w:spacing w:line="360" w:lineRule="auto"/>
        <w:rPr>
          <w:rStyle w:val="q4iawc"/>
        </w:rPr>
      </w:pPr>
      <w:r w:rsidRPr="00DF4E79">
        <w:t>11:00 – 11:15 Przerwa kawowa</w:t>
      </w:r>
    </w:p>
    <w:p w14:paraId="62A54797" w14:textId="77777777" w:rsidR="00B25D78" w:rsidRPr="00DF4E79" w:rsidRDefault="00B25D78" w:rsidP="00B25D78">
      <w:pPr>
        <w:spacing w:line="360" w:lineRule="auto"/>
        <w:rPr>
          <w:b/>
        </w:rPr>
      </w:pPr>
      <w:r w:rsidRPr="00DF4E79">
        <w:rPr>
          <w:b/>
        </w:rPr>
        <w:t>11:15 – 12:35 Sesja II – Nowotwory układu moczowo-płciowego</w:t>
      </w:r>
      <w:r w:rsidRPr="00DF4E79">
        <w:rPr>
          <w:b/>
        </w:rPr>
        <w:tab/>
      </w:r>
      <w:r w:rsidRPr="00DF4E79">
        <w:rPr>
          <w:b/>
        </w:rPr>
        <w:tab/>
      </w:r>
      <w:r w:rsidRPr="00DF4E79">
        <w:rPr>
          <w:b/>
        </w:rPr>
        <w:tab/>
      </w:r>
      <w:r w:rsidRPr="00DF4E79">
        <w:rPr>
          <w:b/>
        </w:rPr>
        <w:tab/>
      </w:r>
      <w:r w:rsidRPr="00DF4E79">
        <w:rPr>
          <w:b/>
        </w:rPr>
        <w:tab/>
      </w:r>
      <w:r w:rsidRPr="00DF4E79">
        <w:rPr>
          <w:b/>
        </w:rPr>
        <w:tab/>
      </w:r>
      <w:r w:rsidRPr="00DF4E79">
        <w:rPr>
          <w:b/>
        </w:rPr>
        <w:tab/>
      </w:r>
      <w:r w:rsidRPr="00DF4E79">
        <w:rPr>
          <w:b/>
        </w:rPr>
        <w:tab/>
      </w:r>
      <w:r w:rsidRPr="00DF4E79">
        <w:rPr>
          <w:b/>
        </w:rPr>
        <w:tab/>
      </w:r>
      <w:r w:rsidRPr="00DF4E79">
        <w:rPr>
          <w:b/>
        </w:rPr>
        <w:tab/>
      </w:r>
      <w:r w:rsidRPr="00DF4E79">
        <w:rPr>
          <w:b/>
        </w:rPr>
        <w:tab/>
      </w:r>
      <w:r w:rsidRPr="00DF4E79">
        <w:rPr>
          <w:b/>
        </w:rPr>
        <w:tab/>
        <w:t xml:space="preserve"> P. </w:t>
      </w:r>
      <w:proofErr w:type="spellStart"/>
      <w:r w:rsidRPr="00DF4E79">
        <w:rPr>
          <w:b/>
        </w:rPr>
        <w:t>Gastoł</w:t>
      </w:r>
      <w:proofErr w:type="spellEnd"/>
      <w:r w:rsidRPr="00DF4E79">
        <w:rPr>
          <w:b/>
        </w:rPr>
        <w:t>, E. Topczewska</w:t>
      </w:r>
    </w:p>
    <w:p w14:paraId="79B86264" w14:textId="77777777" w:rsidR="00B25D78" w:rsidRPr="00DF4E79" w:rsidRDefault="00B25D78" w:rsidP="00B25D78">
      <w:pPr>
        <w:spacing w:line="360" w:lineRule="auto"/>
      </w:pPr>
      <w:r w:rsidRPr="00DF4E79">
        <w:t xml:space="preserve">11:15 – 11:30 Guzy nerek u dzieci </w:t>
      </w:r>
      <w:r w:rsidRPr="00DF4E79">
        <w:tab/>
      </w:r>
      <w:r w:rsidRPr="00DF4E79">
        <w:tab/>
      </w:r>
      <w:r w:rsidRPr="00DF4E79">
        <w:tab/>
      </w:r>
      <w:r w:rsidRPr="00DF4E79">
        <w:tab/>
      </w:r>
      <w:r w:rsidRPr="00DF4E79">
        <w:tab/>
        <w:t xml:space="preserve">    B. Dembowska-Bagińska</w:t>
      </w:r>
    </w:p>
    <w:p w14:paraId="31A37DCE" w14:textId="77777777" w:rsidR="00B25D78" w:rsidRPr="00DF4E79" w:rsidRDefault="00B25D78" w:rsidP="00B25D78">
      <w:r w:rsidRPr="00DF4E79">
        <w:t>11:30 – 11:55 Zabiegi oszczędzające nowotworów nerek u dzieci: wskazania, taktyka</w:t>
      </w:r>
    </w:p>
    <w:p w14:paraId="681E1BD4" w14:textId="77777777" w:rsidR="00B25D78" w:rsidRPr="00DF4E79" w:rsidRDefault="00B25D78" w:rsidP="00B25D78">
      <w:pPr>
        <w:ind w:left="708" w:firstLine="708"/>
      </w:pPr>
      <w:r w:rsidRPr="00DF4E79">
        <w:t xml:space="preserve">postępowania i uwagi techniczne </w:t>
      </w:r>
      <w:r w:rsidRPr="00DF4E79">
        <w:tab/>
      </w:r>
      <w:r w:rsidRPr="00DF4E79">
        <w:tab/>
      </w:r>
      <w:r w:rsidRPr="00DF4E79">
        <w:tab/>
      </w:r>
      <w:r w:rsidRPr="00DF4E79">
        <w:tab/>
      </w:r>
      <w:r w:rsidRPr="00DF4E79">
        <w:tab/>
        <w:t xml:space="preserve"> J. Godziński</w:t>
      </w:r>
    </w:p>
    <w:p w14:paraId="661E859B" w14:textId="77777777" w:rsidR="00B25D78" w:rsidRPr="00DF4E79" w:rsidRDefault="00B25D78" w:rsidP="00B25D78">
      <w:pPr>
        <w:spacing w:after="120"/>
        <w:rPr>
          <w:i/>
        </w:rPr>
      </w:pPr>
      <w:r w:rsidRPr="00DF4E79">
        <w:t xml:space="preserve">11:55 – 12:35 </w:t>
      </w:r>
      <w:r w:rsidRPr="00DF4E79">
        <w:rPr>
          <w:i/>
        </w:rPr>
        <w:t>Prezentacje i dyskusja</w:t>
      </w:r>
    </w:p>
    <w:p w14:paraId="3BF8733C" w14:textId="77777777" w:rsidR="00B25D78" w:rsidRPr="00DF4E79" w:rsidRDefault="00B25D78" w:rsidP="00B25D78">
      <w:pPr>
        <w:numPr>
          <w:ilvl w:val="0"/>
          <w:numId w:val="11"/>
        </w:numPr>
      </w:pPr>
      <w:proofErr w:type="spellStart"/>
      <w:r w:rsidRPr="00DF4E79">
        <w:t>Renal</w:t>
      </w:r>
      <w:proofErr w:type="spellEnd"/>
      <w:r w:rsidRPr="00DF4E79">
        <w:t xml:space="preserve"> </w:t>
      </w:r>
      <w:proofErr w:type="spellStart"/>
      <w:r w:rsidRPr="00DF4E79">
        <w:t>tumors</w:t>
      </w:r>
      <w:proofErr w:type="spellEnd"/>
      <w:r w:rsidRPr="00DF4E79">
        <w:t xml:space="preserve"> </w:t>
      </w:r>
      <w:proofErr w:type="spellStart"/>
      <w:r w:rsidRPr="00DF4E79">
        <w:t>diagnosed</w:t>
      </w:r>
      <w:proofErr w:type="spellEnd"/>
      <w:r w:rsidRPr="00DF4E79">
        <w:t xml:space="preserve"> prenatalny. </w:t>
      </w:r>
    </w:p>
    <w:p w14:paraId="45699C2A" w14:textId="77777777" w:rsidR="00B25D78" w:rsidRPr="00DF4E79" w:rsidRDefault="00B25D78" w:rsidP="00B25D78">
      <w:pPr>
        <w:ind w:left="720"/>
      </w:pPr>
      <w:r w:rsidRPr="00DF4E79">
        <w:t xml:space="preserve">G. Grochowska. P. </w:t>
      </w:r>
      <w:proofErr w:type="spellStart"/>
      <w:r w:rsidRPr="00DF4E79">
        <w:t>Gastoł</w:t>
      </w:r>
      <w:proofErr w:type="spellEnd"/>
      <w:r w:rsidRPr="00DF4E79">
        <w:t>, A. Brożyna, B. Dembowska-Bagińska</w:t>
      </w:r>
    </w:p>
    <w:p w14:paraId="7F98C927" w14:textId="77777777" w:rsidR="00B25D78" w:rsidRPr="00DF4E79" w:rsidRDefault="00B25D78" w:rsidP="00B25D78">
      <w:pPr>
        <w:numPr>
          <w:ilvl w:val="0"/>
          <w:numId w:val="11"/>
        </w:numPr>
      </w:pPr>
      <w:proofErr w:type="spellStart"/>
      <w:r w:rsidRPr="00DF4E79">
        <w:t>Renal</w:t>
      </w:r>
      <w:proofErr w:type="spellEnd"/>
      <w:r w:rsidRPr="00DF4E79">
        <w:t xml:space="preserve"> </w:t>
      </w:r>
      <w:proofErr w:type="spellStart"/>
      <w:r w:rsidRPr="00DF4E79">
        <w:t>tumors</w:t>
      </w:r>
      <w:proofErr w:type="spellEnd"/>
      <w:r w:rsidRPr="00DF4E79">
        <w:t xml:space="preserve"> in </w:t>
      </w:r>
      <w:proofErr w:type="spellStart"/>
      <w:r w:rsidRPr="00DF4E79">
        <w:t>infants</w:t>
      </w:r>
      <w:proofErr w:type="spellEnd"/>
      <w:r w:rsidRPr="00DF4E79">
        <w:t xml:space="preserve">. </w:t>
      </w:r>
    </w:p>
    <w:p w14:paraId="2369CB77" w14:textId="77777777" w:rsidR="00B25D78" w:rsidRPr="00DF4E79" w:rsidRDefault="00B25D78" w:rsidP="00B25D78">
      <w:pPr>
        <w:ind w:left="720"/>
      </w:pPr>
      <w:r w:rsidRPr="00DF4E79">
        <w:t xml:space="preserve">G. Grochowska. P. </w:t>
      </w:r>
      <w:proofErr w:type="spellStart"/>
      <w:r w:rsidRPr="00DF4E79">
        <w:t>Gastoł</w:t>
      </w:r>
      <w:proofErr w:type="spellEnd"/>
      <w:r w:rsidRPr="00DF4E79">
        <w:t>, A. Brożyna, B. Dembowska-Bagińska</w:t>
      </w:r>
    </w:p>
    <w:p w14:paraId="2CAF5618" w14:textId="77777777" w:rsidR="00B25D78" w:rsidRPr="00DF4E79" w:rsidRDefault="00B25D78" w:rsidP="00B25D78">
      <w:pPr>
        <w:numPr>
          <w:ilvl w:val="0"/>
          <w:numId w:val="11"/>
        </w:numPr>
      </w:pPr>
      <w:proofErr w:type="spellStart"/>
      <w:r w:rsidRPr="00DF4E79">
        <w:t>Renal</w:t>
      </w:r>
      <w:proofErr w:type="spellEnd"/>
      <w:r w:rsidRPr="00DF4E79">
        <w:t xml:space="preserve"> </w:t>
      </w:r>
      <w:proofErr w:type="spellStart"/>
      <w:r w:rsidRPr="00DF4E79">
        <w:t>cell</w:t>
      </w:r>
      <w:proofErr w:type="spellEnd"/>
      <w:r w:rsidRPr="00DF4E79">
        <w:t xml:space="preserve"> carcinoma (RCC) in </w:t>
      </w:r>
      <w:proofErr w:type="spellStart"/>
      <w:r w:rsidRPr="00DF4E79">
        <w:t>children</w:t>
      </w:r>
      <w:proofErr w:type="spellEnd"/>
      <w:r w:rsidRPr="00DF4E79">
        <w:t>.</w:t>
      </w:r>
    </w:p>
    <w:p w14:paraId="5D86A398" w14:textId="77777777" w:rsidR="00B25D78" w:rsidRPr="00DF4E79" w:rsidRDefault="00B25D78" w:rsidP="00B25D78">
      <w:pPr>
        <w:ind w:left="720"/>
      </w:pPr>
      <w:r w:rsidRPr="00DF4E79">
        <w:t>B. Dobrowolska-</w:t>
      </w:r>
      <w:proofErr w:type="spellStart"/>
      <w:r w:rsidRPr="00DF4E79">
        <w:t>Glazar</w:t>
      </w:r>
      <w:proofErr w:type="spellEnd"/>
      <w:r w:rsidRPr="00DF4E79">
        <w:t xml:space="preserve">, W. Nędza, A. </w:t>
      </w:r>
      <w:proofErr w:type="spellStart"/>
      <w:r w:rsidRPr="00DF4E79">
        <w:t>Gradzikiewicz</w:t>
      </w:r>
      <w:proofErr w:type="spellEnd"/>
      <w:r w:rsidRPr="00DF4E79">
        <w:t>, M. Osuch, R. Chrzan</w:t>
      </w:r>
    </w:p>
    <w:p w14:paraId="113EE5FF" w14:textId="77777777" w:rsidR="00B25D78" w:rsidRPr="00DF4E79" w:rsidRDefault="00B25D78" w:rsidP="00B25D78">
      <w:pPr>
        <w:numPr>
          <w:ilvl w:val="0"/>
          <w:numId w:val="12"/>
        </w:numPr>
      </w:pPr>
      <w:r w:rsidRPr="00DF4E79">
        <w:t xml:space="preserve">Guz stercza pierwszym objawem </w:t>
      </w:r>
      <w:proofErr w:type="spellStart"/>
      <w:r w:rsidRPr="00DF4E79">
        <w:t>nerwiakowłókniakowatości</w:t>
      </w:r>
      <w:proofErr w:type="spellEnd"/>
      <w:r w:rsidRPr="00DF4E79">
        <w:t xml:space="preserve"> (</w:t>
      </w:r>
      <w:proofErr w:type="spellStart"/>
      <w:r w:rsidRPr="00DF4E79">
        <w:t>Neurofibromatosis</w:t>
      </w:r>
      <w:proofErr w:type="spellEnd"/>
      <w:r w:rsidRPr="00DF4E79">
        <w:t>) TYPI (NF – 1) u 1,5 rocznego chłopca.</w:t>
      </w:r>
    </w:p>
    <w:p w14:paraId="350A3111" w14:textId="77777777" w:rsidR="00B25D78" w:rsidRPr="00DF4E79" w:rsidRDefault="00B25D78" w:rsidP="00B25D78">
      <w:pPr>
        <w:ind w:left="720"/>
      </w:pPr>
      <w:r w:rsidRPr="00DF4E79">
        <w:t xml:space="preserve">M. Jastrzębska, L. Hyla-Klekot, G. Kudela, A. </w:t>
      </w:r>
      <w:proofErr w:type="spellStart"/>
      <w:r w:rsidRPr="00DF4E79">
        <w:t>Wiernik</w:t>
      </w:r>
      <w:proofErr w:type="spellEnd"/>
      <w:r w:rsidRPr="00DF4E79">
        <w:t xml:space="preserve">, D. Krakowczyk, P. </w:t>
      </w:r>
      <w:proofErr w:type="spellStart"/>
      <w:r w:rsidRPr="00DF4E79">
        <w:t>Brauner</w:t>
      </w:r>
      <w:proofErr w:type="spellEnd"/>
      <w:r w:rsidRPr="00DF4E79">
        <w:t>, T. Koszutski, A. Antosz, A. Gawlik</w:t>
      </w:r>
    </w:p>
    <w:p w14:paraId="63093350" w14:textId="77777777" w:rsidR="00B25D78" w:rsidRPr="00DF4E79" w:rsidRDefault="00B25D78" w:rsidP="00B25D78"/>
    <w:p w14:paraId="7302719B" w14:textId="77777777" w:rsidR="00B25D78" w:rsidRPr="00DF4E79" w:rsidRDefault="00B25D78" w:rsidP="00B25D78">
      <w:r w:rsidRPr="00CE6FAE">
        <w:rPr>
          <w:b/>
        </w:rPr>
        <w:t>12:35 – 12:50</w:t>
      </w:r>
      <w:r w:rsidRPr="00DF4E79">
        <w:t xml:space="preserve"> Czy skuteczne leczenie osób z neurogenną dysfunkcją dolnych dróg to tylko</w:t>
      </w:r>
    </w:p>
    <w:p w14:paraId="3FCD3694" w14:textId="77777777" w:rsidR="00B25D78" w:rsidRPr="00DF4E79" w:rsidRDefault="00B25D78" w:rsidP="00B25D78">
      <w:pPr>
        <w:ind w:firstLine="708"/>
      </w:pPr>
      <w:r w:rsidRPr="00DF4E79">
        <w:t xml:space="preserve"> wyrób medyczny? </w:t>
      </w:r>
      <w:r>
        <w:t>W</w:t>
      </w:r>
      <w:r w:rsidRPr="00DF4E79">
        <w:t>ykład sponsorowany</w:t>
      </w:r>
      <w:r>
        <w:t xml:space="preserve"> firmy</w:t>
      </w:r>
      <w:r w:rsidRPr="00DF4E79">
        <w:t xml:space="preserve"> </w:t>
      </w:r>
      <w:proofErr w:type="spellStart"/>
      <w:r w:rsidRPr="00DF4E79">
        <w:t>Coloplast</w:t>
      </w:r>
      <w:proofErr w:type="spellEnd"/>
      <w:r w:rsidRPr="00DF4E79">
        <w:tab/>
        <w:t xml:space="preserve">  </w:t>
      </w:r>
      <w:r w:rsidRPr="00DF4E79">
        <w:tab/>
        <w:t xml:space="preserve">A. </w:t>
      </w:r>
      <w:proofErr w:type="spellStart"/>
      <w:r w:rsidRPr="00DF4E79">
        <w:t>Mencina</w:t>
      </w:r>
      <w:proofErr w:type="spellEnd"/>
    </w:p>
    <w:p w14:paraId="3EB39B91" w14:textId="77777777" w:rsidR="00B25D78" w:rsidRPr="00DF4E79" w:rsidRDefault="00B25D78" w:rsidP="00B25D78">
      <w:pPr>
        <w:ind w:left="720"/>
      </w:pPr>
    </w:p>
    <w:p w14:paraId="0B63CE50" w14:textId="77777777" w:rsidR="00B25D78" w:rsidRPr="00DF4E79" w:rsidRDefault="00B25D78" w:rsidP="00B25D78">
      <w:pPr>
        <w:spacing w:line="360" w:lineRule="auto"/>
      </w:pPr>
      <w:r w:rsidRPr="00DF4E79">
        <w:t>12:50 – 13:50 Obiad</w:t>
      </w:r>
    </w:p>
    <w:p w14:paraId="0EEE953A" w14:textId="77777777" w:rsidR="00B25D78" w:rsidRPr="00DF4E79" w:rsidRDefault="00B25D78" w:rsidP="00B25D78">
      <w:pPr>
        <w:spacing w:line="360" w:lineRule="auto"/>
        <w:rPr>
          <w:b/>
        </w:rPr>
      </w:pPr>
      <w:r w:rsidRPr="00DF4E79">
        <w:rPr>
          <w:b/>
        </w:rPr>
        <w:t xml:space="preserve">13:50 – 15:00 Sesja III – Wady przeszkodowe układu moczowego </w:t>
      </w:r>
      <w:r w:rsidRPr="00DF4E79">
        <w:rPr>
          <w:b/>
        </w:rPr>
        <w:tab/>
      </w:r>
      <w:r w:rsidRPr="00DF4E79">
        <w:rPr>
          <w:b/>
        </w:rPr>
        <w:tab/>
      </w:r>
      <w:r w:rsidRPr="00DF4E79">
        <w:rPr>
          <w:b/>
        </w:rPr>
        <w:tab/>
      </w:r>
      <w:r w:rsidRPr="00DF4E79">
        <w:rPr>
          <w:b/>
        </w:rPr>
        <w:tab/>
      </w:r>
      <w:r w:rsidRPr="00DF4E79">
        <w:rPr>
          <w:b/>
        </w:rPr>
        <w:tab/>
      </w:r>
      <w:r w:rsidRPr="00DF4E79">
        <w:rPr>
          <w:b/>
        </w:rPr>
        <w:tab/>
      </w:r>
      <w:r w:rsidRPr="00DF4E79">
        <w:rPr>
          <w:b/>
        </w:rPr>
        <w:tab/>
      </w:r>
      <w:r w:rsidRPr="00DF4E79">
        <w:rPr>
          <w:b/>
        </w:rPr>
        <w:tab/>
      </w:r>
      <w:r w:rsidRPr="00DF4E79">
        <w:rPr>
          <w:b/>
        </w:rPr>
        <w:tab/>
      </w:r>
      <w:r w:rsidRPr="00DF4E79">
        <w:rPr>
          <w:b/>
        </w:rPr>
        <w:tab/>
      </w:r>
      <w:r w:rsidRPr="00DF4E79">
        <w:rPr>
          <w:b/>
        </w:rPr>
        <w:tab/>
      </w:r>
      <w:r w:rsidRPr="00DF4E79">
        <w:rPr>
          <w:b/>
        </w:rPr>
        <w:tab/>
        <w:t xml:space="preserve">T. Koszutski, A. </w:t>
      </w:r>
      <w:proofErr w:type="spellStart"/>
      <w:r w:rsidRPr="00DF4E79">
        <w:rPr>
          <w:b/>
        </w:rPr>
        <w:t>Haliński</w:t>
      </w:r>
      <w:proofErr w:type="spellEnd"/>
    </w:p>
    <w:p w14:paraId="71DF9474" w14:textId="77777777" w:rsidR="00B25D78" w:rsidRPr="00DF4E79" w:rsidRDefault="00B25D78" w:rsidP="00B25D78">
      <w:pPr>
        <w:pStyle w:val="Akapitzlist"/>
        <w:numPr>
          <w:ilvl w:val="0"/>
          <w:numId w:val="16"/>
        </w:numPr>
        <w:spacing w:line="240" w:lineRule="auto"/>
        <w:rPr>
          <w:rStyle w:val="q4iawc"/>
          <w:sz w:val="24"/>
          <w:szCs w:val="24"/>
        </w:rPr>
      </w:pPr>
      <w:r w:rsidRPr="00DF4E79">
        <w:rPr>
          <w:rStyle w:val="q4iawc"/>
          <w:sz w:val="24"/>
          <w:szCs w:val="24"/>
        </w:rPr>
        <w:t>Czy należy powtarzać cystoskopię po nacięciu zastawek cewki tylnej?</w:t>
      </w:r>
    </w:p>
    <w:p w14:paraId="294F23CC" w14:textId="77777777" w:rsidR="00B25D78" w:rsidRPr="00DF4E79" w:rsidRDefault="00B25D78" w:rsidP="00B25D78">
      <w:pPr>
        <w:pStyle w:val="Akapitzlist"/>
        <w:spacing w:line="240" w:lineRule="auto"/>
        <w:rPr>
          <w:rStyle w:val="q4iawc"/>
          <w:sz w:val="24"/>
          <w:szCs w:val="24"/>
        </w:rPr>
      </w:pPr>
      <w:r w:rsidRPr="00DF4E79">
        <w:rPr>
          <w:rStyle w:val="q4iawc"/>
          <w:sz w:val="24"/>
          <w:szCs w:val="24"/>
        </w:rPr>
        <w:t xml:space="preserve">M. Szutkowska, K. </w:t>
      </w:r>
      <w:proofErr w:type="spellStart"/>
      <w:r w:rsidRPr="00DF4E79">
        <w:rPr>
          <w:rStyle w:val="q4iawc"/>
          <w:sz w:val="24"/>
          <w:szCs w:val="24"/>
        </w:rPr>
        <w:t>Staniul</w:t>
      </w:r>
      <w:proofErr w:type="spellEnd"/>
      <w:r w:rsidRPr="00DF4E79">
        <w:rPr>
          <w:rStyle w:val="q4iawc"/>
          <w:sz w:val="24"/>
          <w:szCs w:val="24"/>
        </w:rPr>
        <w:t>, M. Polok</w:t>
      </w:r>
    </w:p>
    <w:p w14:paraId="5C1D141C" w14:textId="77777777" w:rsidR="00B25D78" w:rsidRPr="00DF4E79" w:rsidRDefault="00B25D78" w:rsidP="00B25D78">
      <w:pPr>
        <w:pStyle w:val="Akapitzlist"/>
        <w:numPr>
          <w:ilvl w:val="0"/>
          <w:numId w:val="17"/>
        </w:numPr>
        <w:spacing w:line="240" w:lineRule="auto"/>
        <w:rPr>
          <w:rStyle w:val="q4iawc"/>
          <w:sz w:val="24"/>
          <w:szCs w:val="24"/>
        </w:rPr>
      </w:pPr>
      <w:r w:rsidRPr="00DF4E79">
        <w:rPr>
          <w:rStyle w:val="q4iawc"/>
          <w:sz w:val="24"/>
          <w:szCs w:val="24"/>
        </w:rPr>
        <w:lastRenderedPageBreak/>
        <w:t xml:space="preserve">Czynność pęcherza moczowego oraz stan górnych dróg moczowych u chłopców z zastawkami cewki tylnej 10 lat po czasowym </w:t>
      </w:r>
      <w:proofErr w:type="spellStart"/>
      <w:r w:rsidRPr="00DF4E79">
        <w:rPr>
          <w:rStyle w:val="q4iawc"/>
          <w:sz w:val="24"/>
          <w:szCs w:val="24"/>
        </w:rPr>
        <w:t>nadpęcherzowym</w:t>
      </w:r>
      <w:proofErr w:type="spellEnd"/>
      <w:r w:rsidRPr="00DF4E79">
        <w:rPr>
          <w:rStyle w:val="q4iawc"/>
          <w:sz w:val="24"/>
          <w:szCs w:val="24"/>
        </w:rPr>
        <w:t xml:space="preserve"> odprowadzeniu moczu z jednoczasowym przecięciem zastawek.</w:t>
      </w:r>
    </w:p>
    <w:p w14:paraId="62996F8E" w14:textId="77777777" w:rsidR="00B25D78" w:rsidRPr="00DF4E79" w:rsidRDefault="00B25D78" w:rsidP="00B25D78">
      <w:pPr>
        <w:pStyle w:val="Akapitzlist"/>
        <w:spacing w:line="240" w:lineRule="auto"/>
        <w:rPr>
          <w:rStyle w:val="q4iawc"/>
          <w:sz w:val="24"/>
          <w:szCs w:val="24"/>
        </w:rPr>
      </w:pPr>
      <w:r w:rsidRPr="00DF4E79">
        <w:rPr>
          <w:rStyle w:val="q4iawc"/>
          <w:sz w:val="24"/>
          <w:szCs w:val="24"/>
        </w:rPr>
        <w:t xml:space="preserve">P. </w:t>
      </w:r>
      <w:proofErr w:type="spellStart"/>
      <w:r w:rsidRPr="00DF4E79">
        <w:rPr>
          <w:rStyle w:val="q4iawc"/>
          <w:sz w:val="24"/>
          <w:szCs w:val="24"/>
        </w:rPr>
        <w:t>Gastoł</w:t>
      </w:r>
      <w:proofErr w:type="spellEnd"/>
      <w:r w:rsidRPr="00DF4E79">
        <w:rPr>
          <w:rStyle w:val="q4iawc"/>
          <w:sz w:val="24"/>
          <w:szCs w:val="24"/>
        </w:rPr>
        <w:t xml:space="preserve">, L. </w:t>
      </w:r>
      <w:proofErr w:type="spellStart"/>
      <w:r w:rsidRPr="00DF4E79">
        <w:rPr>
          <w:rStyle w:val="q4iawc"/>
          <w:sz w:val="24"/>
          <w:szCs w:val="24"/>
        </w:rPr>
        <w:t>Skobejko</w:t>
      </w:r>
      <w:proofErr w:type="spellEnd"/>
      <w:r w:rsidRPr="00DF4E79">
        <w:rPr>
          <w:rStyle w:val="q4iawc"/>
          <w:sz w:val="24"/>
          <w:szCs w:val="24"/>
        </w:rPr>
        <w:t xml:space="preserve">-Włodarska, K. </w:t>
      </w:r>
      <w:proofErr w:type="spellStart"/>
      <w:r w:rsidRPr="00DF4E79">
        <w:rPr>
          <w:rStyle w:val="q4iawc"/>
          <w:sz w:val="24"/>
          <w:szCs w:val="24"/>
        </w:rPr>
        <w:t>Felberg</w:t>
      </w:r>
      <w:proofErr w:type="spellEnd"/>
    </w:p>
    <w:p w14:paraId="33597E51" w14:textId="77777777" w:rsidR="00B25D78" w:rsidRPr="00DF4E79" w:rsidRDefault="00B25D78" w:rsidP="00B25D78">
      <w:pPr>
        <w:pStyle w:val="Akapitzlist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4E79">
        <w:rPr>
          <w:rFonts w:ascii="Times New Roman" w:hAnsi="Times New Roman"/>
          <w:sz w:val="24"/>
          <w:szCs w:val="24"/>
        </w:rPr>
        <w:t xml:space="preserve">Analiza wyników leczenia przeszkody </w:t>
      </w:r>
      <w:proofErr w:type="spellStart"/>
      <w:r w:rsidRPr="00DF4E79">
        <w:rPr>
          <w:rFonts w:ascii="Times New Roman" w:hAnsi="Times New Roman"/>
          <w:sz w:val="24"/>
          <w:szCs w:val="24"/>
        </w:rPr>
        <w:t>podmiedniczkowej</w:t>
      </w:r>
      <w:proofErr w:type="spellEnd"/>
      <w:r w:rsidRPr="00DF4E79">
        <w:rPr>
          <w:rFonts w:ascii="Times New Roman" w:hAnsi="Times New Roman"/>
          <w:sz w:val="24"/>
          <w:szCs w:val="24"/>
        </w:rPr>
        <w:t xml:space="preserve"> u dzieci prowadzonego według ujednoliconego protokołu szpitalnego. </w:t>
      </w:r>
    </w:p>
    <w:p w14:paraId="0B4FBA34" w14:textId="77777777" w:rsidR="00B25D78" w:rsidRPr="00DF4E79" w:rsidRDefault="00B25D78" w:rsidP="00B25D78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 w:rsidRPr="00DF4E79">
        <w:rPr>
          <w:rFonts w:ascii="Times New Roman" w:hAnsi="Times New Roman"/>
          <w:sz w:val="24"/>
          <w:szCs w:val="24"/>
        </w:rPr>
        <w:t>I. Honkisz, B. Dobrowolska-</w:t>
      </w:r>
      <w:proofErr w:type="spellStart"/>
      <w:r w:rsidRPr="00DF4E79">
        <w:rPr>
          <w:rFonts w:ascii="Times New Roman" w:hAnsi="Times New Roman"/>
          <w:sz w:val="24"/>
          <w:szCs w:val="24"/>
        </w:rPr>
        <w:t>Glazar</w:t>
      </w:r>
      <w:proofErr w:type="spellEnd"/>
      <w:r w:rsidRPr="00DF4E79">
        <w:rPr>
          <w:rFonts w:ascii="Times New Roman" w:hAnsi="Times New Roman"/>
          <w:sz w:val="24"/>
          <w:szCs w:val="24"/>
        </w:rPr>
        <w:t xml:space="preserve">, J. </w:t>
      </w:r>
      <w:proofErr w:type="spellStart"/>
      <w:r w:rsidRPr="00DF4E79">
        <w:rPr>
          <w:rFonts w:ascii="Times New Roman" w:hAnsi="Times New Roman"/>
          <w:sz w:val="24"/>
          <w:szCs w:val="24"/>
        </w:rPr>
        <w:t>Sulisławski</w:t>
      </w:r>
      <w:proofErr w:type="spellEnd"/>
      <w:r w:rsidRPr="00DF4E79">
        <w:rPr>
          <w:rFonts w:ascii="Times New Roman" w:hAnsi="Times New Roman"/>
          <w:sz w:val="24"/>
          <w:szCs w:val="24"/>
        </w:rPr>
        <w:t xml:space="preserve">, M. </w:t>
      </w:r>
      <w:proofErr w:type="spellStart"/>
      <w:r w:rsidRPr="00DF4E79">
        <w:rPr>
          <w:rFonts w:ascii="Times New Roman" w:hAnsi="Times New Roman"/>
          <w:sz w:val="24"/>
          <w:szCs w:val="24"/>
        </w:rPr>
        <w:t>Wolnicki</w:t>
      </w:r>
      <w:proofErr w:type="spellEnd"/>
      <w:r w:rsidRPr="00DF4E79">
        <w:rPr>
          <w:rFonts w:ascii="Times New Roman" w:hAnsi="Times New Roman"/>
          <w:sz w:val="24"/>
          <w:szCs w:val="24"/>
        </w:rPr>
        <w:t>, R. Chrzan</w:t>
      </w:r>
    </w:p>
    <w:p w14:paraId="0CA70907" w14:textId="77777777" w:rsidR="00B25D78" w:rsidRPr="00DF4E79" w:rsidRDefault="00B25D78" w:rsidP="00B25D78">
      <w:pPr>
        <w:pStyle w:val="Akapitzlist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4E79">
        <w:rPr>
          <w:rFonts w:ascii="Times New Roman" w:hAnsi="Times New Roman"/>
          <w:sz w:val="24"/>
          <w:szCs w:val="24"/>
        </w:rPr>
        <w:t xml:space="preserve">Wodonercze wrodzone – ocena zależności między ekspresją komórek </w:t>
      </w:r>
      <w:proofErr w:type="spellStart"/>
      <w:r w:rsidRPr="00DF4E79">
        <w:rPr>
          <w:rFonts w:ascii="Times New Roman" w:hAnsi="Times New Roman"/>
          <w:sz w:val="24"/>
          <w:szCs w:val="24"/>
        </w:rPr>
        <w:t>Cajala</w:t>
      </w:r>
      <w:proofErr w:type="spellEnd"/>
      <w:r w:rsidRPr="00DF4E79">
        <w:rPr>
          <w:rFonts w:ascii="Times New Roman" w:hAnsi="Times New Roman"/>
          <w:sz w:val="24"/>
          <w:szCs w:val="24"/>
        </w:rPr>
        <w:t xml:space="preserve"> CD 117+ oraz receptorów P2X3 w przejściu miedniczkowo-</w:t>
      </w:r>
      <w:proofErr w:type="spellStart"/>
      <w:r w:rsidRPr="00DF4E79">
        <w:rPr>
          <w:rFonts w:ascii="Times New Roman" w:hAnsi="Times New Roman"/>
          <w:sz w:val="24"/>
          <w:szCs w:val="24"/>
        </w:rPr>
        <w:t>moczowodym</w:t>
      </w:r>
      <w:proofErr w:type="spellEnd"/>
      <w:r w:rsidRPr="00DF4E79">
        <w:rPr>
          <w:rFonts w:ascii="Times New Roman" w:hAnsi="Times New Roman"/>
          <w:sz w:val="24"/>
          <w:szCs w:val="24"/>
        </w:rPr>
        <w:t xml:space="preserve">, a występowaniem dolegliwości bólowych. </w:t>
      </w:r>
    </w:p>
    <w:p w14:paraId="7F12047E" w14:textId="77777777" w:rsidR="00B25D78" w:rsidRPr="00DF4E79" w:rsidRDefault="00B25D78" w:rsidP="00B25D78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 w:rsidRPr="00DF4E79">
        <w:rPr>
          <w:rFonts w:ascii="Times New Roman" w:hAnsi="Times New Roman"/>
          <w:sz w:val="24"/>
          <w:szCs w:val="24"/>
        </w:rPr>
        <w:t xml:space="preserve">D. </w:t>
      </w:r>
      <w:proofErr w:type="spellStart"/>
      <w:r w:rsidRPr="00DF4E79">
        <w:rPr>
          <w:rFonts w:ascii="Times New Roman" w:hAnsi="Times New Roman"/>
          <w:sz w:val="24"/>
          <w:szCs w:val="24"/>
        </w:rPr>
        <w:t>Borselle</w:t>
      </w:r>
      <w:proofErr w:type="spellEnd"/>
      <w:r w:rsidRPr="00DF4E79">
        <w:rPr>
          <w:rFonts w:ascii="Times New Roman" w:hAnsi="Times New Roman"/>
          <w:sz w:val="24"/>
          <w:szCs w:val="24"/>
        </w:rPr>
        <w:t xml:space="preserve">, M. Kaczorowski, B. </w:t>
      </w:r>
      <w:proofErr w:type="spellStart"/>
      <w:r w:rsidRPr="00DF4E79">
        <w:rPr>
          <w:rFonts w:ascii="Times New Roman" w:hAnsi="Times New Roman"/>
          <w:sz w:val="24"/>
          <w:szCs w:val="24"/>
        </w:rPr>
        <w:t>Gogolok</w:t>
      </w:r>
      <w:proofErr w:type="spellEnd"/>
      <w:r w:rsidRPr="00DF4E79">
        <w:rPr>
          <w:rFonts w:ascii="Times New Roman" w:hAnsi="Times New Roman"/>
          <w:sz w:val="24"/>
          <w:szCs w:val="24"/>
        </w:rPr>
        <w:t xml:space="preserve">, D. Patkowski, M. Polok, A. </w:t>
      </w:r>
      <w:proofErr w:type="spellStart"/>
      <w:r w:rsidRPr="00DF4E79">
        <w:rPr>
          <w:rFonts w:ascii="Times New Roman" w:hAnsi="Times New Roman"/>
          <w:sz w:val="24"/>
          <w:szCs w:val="24"/>
        </w:rPr>
        <w:t>Hałoń</w:t>
      </w:r>
      <w:proofErr w:type="spellEnd"/>
      <w:r w:rsidRPr="00DF4E79">
        <w:rPr>
          <w:rFonts w:ascii="Times New Roman" w:hAnsi="Times New Roman"/>
          <w:sz w:val="24"/>
          <w:szCs w:val="24"/>
        </w:rPr>
        <w:t xml:space="preserve">, W. Apoznański </w:t>
      </w:r>
    </w:p>
    <w:p w14:paraId="71434364" w14:textId="77777777" w:rsidR="00B25D78" w:rsidRPr="00DF4E79" w:rsidRDefault="00B25D78" w:rsidP="00B25D78">
      <w:pPr>
        <w:pStyle w:val="Akapitzlist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4E79">
        <w:rPr>
          <w:rFonts w:ascii="Times New Roman" w:hAnsi="Times New Roman"/>
          <w:sz w:val="24"/>
          <w:szCs w:val="24"/>
        </w:rPr>
        <w:t xml:space="preserve">Zastosowanie stabilizacji tylnej ściany pęcherza moczowego w miejscu </w:t>
      </w:r>
      <w:proofErr w:type="spellStart"/>
      <w:r w:rsidRPr="00DF4E79">
        <w:rPr>
          <w:rFonts w:ascii="Times New Roman" w:hAnsi="Times New Roman"/>
          <w:sz w:val="24"/>
          <w:szCs w:val="24"/>
        </w:rPr>
        <w:t>nowowszczepienia</w:t>
      </w:r>
      <w:proofErr w:type="spellEnd"/>
      <w:r w:rsidRPr="00DF4E79">
        <w:rPr>
          <w:rFonts w:ascii="Times New Roman" w:hAnsi="Times New Roman"/>
          <w:sz w:val="24"/>
          <w:szCs w:val="24"/>
        </w:rPr>
        <w:t xml:space="preserve"> moczowodów olbrzymich do małego „zapomnianego” pęcherza oraz w przypadku skrzyżowanej ektopii ujścia </w:t>
      </w:r>
      <w:proofErr w:type="spellStart"/>
      <w:r w:rsidRPr="00DF4E79">
        <w:rPr>
          <w:rFonts w:ascii="Times New Roman" w:hAnsi="Times New Roman"/>
          <w:sz w:val="24"/>
          <w:szCs w:val="24"/>
        </w:rPr>
        <w:t>stenotycznego</w:t>
      </w:r>
      <w:proofErr w:type="spellEnd"/>
      <w:r w:rsidRPr="00DF4E79">
        <w:rPr>
          <w:rFonts w:ascii="Times New Roman" w:hAnsi="Times New Roman"/>
          <w:sz w:val="24"/>
          <w:szCs w:val="24"/>
        </w:rPr>
        <w:t xml:space="preserve"> moczowodu olbrzymiego jedynej nerki. Prezentacja dwóch przypadków. </w:t>
      </w:r>
    </w:p>
    <w:p w14:paraId="3C7D49A4" w14:textId="77777777" w:rsidR="00B25D78" w:rsidRPr="00DF4E79" w:rsidRDefault="00B25D78" w:rsidP="00B25D78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 w:rsidRPr="00DF4E79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DF4E79">
        <w:rPr>
          <w:rFonts w:ascii="Times New Roman" w:hAnsi="Times New Roman"/>
          <w:sz w:val="24"/>
          <w:szCs w:val="24"/>
        </w:rPr>
        <w:t>Weiszewska</w:t>
      </w:r>
      <w:proofErr w:type="spellEnd"/>
      <w:r w:rsidRPr="00DF4E79">
        <w:rPr>
          <w:rFonts w:ascii="Times New Roman" w:hAnsi="Times New Roman"/>
          <w:sz w:val="24"/>
          <w:szCs w:val="24"/>
        </w:rPr>
        <w:t xml:space="preserve">, M. </w:t>
      </w:r>
      <w:proofErr w:type="spellStart"/>
      <w:r w:rsidRPr="00DF4E79">
        <w:rPr>
          <w:rFonts w:ascii="Times New Roman" w:hAnsi="Times New Roman"/>
          <w:sz w:val="24"/>
          <w:szCs w:val="24"/>
        </w:rPr>
        <w:t>Osowicka</w:t>
      </w:r>
      <w:proofErr w:type="spellEnd"/>
      <w:r w:rsidRPr="00DF4E79">
        <w:rPr>
          <w:rFonts w:ascii="Times New Roman" w:hAnsi="Times New Roman"/>
          <w:sz w:val="24"/>
          <w:szCs w:val="24"/>
        </w:rPr>
        <w:t xml:space="preserve">, K. Lewicki, L. </w:t>
      </w:r>
      <w:proofErr w:type="spellStart"/>
      <w:r w:rsidRPr="00DF4E79">
        <w:rPr>
          <w:rFonts w:ascii="Times New Roman" w:hAnsi="Times New Roman"/>
          <w:sz w:val="24"/>
          <w:szCs w:val="24"/>
        </w:rPr>
        <w:t>Komasara</w:t>
      </w:r>
      <w:proofErr w:type="spellEnd"/>
    </w:p>
    <w:p w14:paraId="2D7EEB3A" w14:textId="77777777" w:rsidR="00B25D78" w:rsidRPr="00DF4E79" w:rsidRDefault="00B25D78" w:rsidP="00B25D78">
      <w:pPr>
        <w:pStyle w:val="Akapitzlist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4E79">
        <w:rPr>
          <w:rFonts w:ascii="Times New Roman" w:hAnsi="Times New Roman"/>
          <w:sz w:val="24"/>
          <w:szCs w:val="24"/>
        </w:rPr>
        <w:t>Skuteczność leczenia endoskopowego dzieci z odpływem pęcherzowo-</w:t>
      </w:r>
      <w:proofErr w:type="spellStart"/>
      <w:r w:rsidRPr="00DF4E79">
        <w:rPr>
          <w:rFonts w:ascii="Times New Roman" w:hAnsi="Times New Roman"/>
          <w:sz w:val="24"/>
          <w:szCs w:val="24"/>
        </w:rPr>
        <w:t>moczowodym</w:t>
      </w:r>
      <w:proofErr w:type="spellEnd"/>
      <w:r w:rsidRPr="00DF4E79">
        <w:rPr>
          <w:rFonts w:ascii="Times New Roman" w:hAnsi="Times New Roman"/>
          <w:sz w:val="24"/>
          <w:szCs w:val="24"/>
        </w:rPr>
        <w:t xml:space="preserve"> w ocenie </w:t>
      </w:r>
      <w:proofErr w:type="spellStart"/>
      <w:r w:rsidRPr="00DF4E79">
        <w:rPr>
          <w:rFonts w:ascii="Times New Roman" w:hAnsi="Times New Roman"/>
          <w:sz w:val="24"/>
          <w:szCs w:val="24"/>
        </w:rPr>
        <w:t>sonocystografii</w:t>
      </w:r>
      <w:proofErr w:type="spellEnd"/>
      <w:r w:rsidRPr="00DF4E79">
        <w:rPr>
          <w:rFonts w:ascii="Times New Roman" w:hAnsi="Times New Roman"/>
          <w:sz w:val="24"/>
          <w:szCs w:val="24"/>
        </w:rPr>
        <w:t xml:space="preserve">. </w:t>
      </w:r>
    </w:p>
    <w:p w14:paraId="7912D0F4" w14:textId="77777777" w:rsidR="00B25D78" w:rsidRPr="00DF4E79" w:rsidRDefault="00B25D78" w:rsidP="00B25D78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r w:rsidRPr="00DF4E79">
        <w:rPr>
          <w:rFonts w:ascii="Times New Roman" w:hAnsi="Times New Roman"/>
          <w:sz w:val="24"/>
          <w:szCs w:val="24"/>
        </w:rPr>
        <w:t xml:space="preserve">P. </w:t>
      </w:r>
      <w:proofErr w:type="spellStart"/>
      <w:r w:rsidRPr="00DF4E79">
        <w:rPr>
          <w:rFonts w:ascii="Times New Roman" w:hAnsi="Times New Roman"/>
          <w:sz w:val="24"/>
          <w:szCs w:val="24"/>
        </w:rPr>
        <w:t>Osemlak</w:t>
      </w:r>
      <w:proofErr w:type="spellEnd"/>
      <w:r w:rsidRPr="00DF4E79">
        <w:rPr>
          <w:rFonts w:ascii="Times New Roman" w:hAnsi="Times New Roman"/>
          <w:sz w:val="24"/>
          <w:szCs w:val="24"/>
        </w:rPr>
        <w:t xml:space="preserve">, M. Woźniak, P. </w:t>
      </w:r>
      <w:proofErr w:type="spellStart"/>
      <w:r w:rsidRPr="00DF4E79">
        <w:rPr>
          <w:rFonts w:ascii="Times New Roman" w:hAnsi="Times New Roman"/>
          <w:sz w:val="24"/>
          <w:szCs w:val="24"/>
        </w:rPr>
        <w:t>Nachulewicz</w:t>
      </w:r>
      <w:proofErr w:type="spellEnd"/>
      <w:r w:rsidRPr="00DF4E79">
        <w:rPr>
          <w:rFonts w:ascii="Times New Roman" w:hAnsi="Times New Roman"/>
          <w:sz w:val="24"/>
          <w:szCs w:val="24"/>
        </w:rPr>
        <w:t xml:space="preserve"> </w:t>
      </w:r>
    </w:p>
    <w:p w14:paraId="61E72C61" w14:textId="77777777" w:rsidR="00B25D78" w:rsidRPr="00DF4E79" w:rsidRDefault="00B25D78" w:rsidP="00B25D78">
      <w:pPr>
        <w:pStyle w:val="Akapitzlist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4E79">
        <w:rPr>
          <w:rFonts w:ascii="Times New Roman" w:hAnsi="Times New Roman"/>
          <w:sz w:val="24"/>
          <w:szCs w:val="24"/>
        </w:rPr>
        <w:t xml:space="preserve">Ocena skuteczności balonowania połączenia pęcherzowo-moczowodowego w leczeniu pierwotnego zwężenia moczowodu olbrzymiego w populacji pediatrycznej. </w:t>
      </w:r>
    </w:p>
    <w:p w14:paraId="7C9E7C4C" w14:textId="77777777" w:rsidR="00B25D78" w:rsidRPr="00DF4E79" w:rsidRDefault="00B25D78" w:rsidP="00B25D78">
      <w:pPr>
        <w:pStyle w:val="Akapitzlist"/>
        <w:spacing w:line="240" w:lineRule="auto"/>
        <w:rPr>
          <w:rStyle w:val="q4iawc"/>
          <w:sz w:val="24"/>
          <w:szCs w:val="24"/>
        </w:rPr>
      </w:pPr>
      <w:r w:rsidRPr="00DF4E79">
        <w:rPr>
          <w:rFonts w:ascii="Times New Roman" w:hAnsi="Times New Roman"/>
          <w:sz w:val="24"/>
          <w:szCs w:val="24"/>
        </w:rPr>
        <w:t xml:space="preserve">J. </w:t>
      </w:r>
      <w:proofErr w:type="spellStart"/>
      <w:r w:rsidRPr="00DF4E79">
        <w:rPr>
          <w:rFonts w:ascii="Times New Roman" w:hAnsi="Times New Roman"/>
          <w:sz w:val="24"/>
          <w:szCs w:val="24"/>
        </w:rPr>
        <w:t>Samotyjek</w:t>
      </w:r>
      <w:proofErr w:type="spellEnd"/>
      <w:r w:rsidRPr="00DF4E79">
        <w:rPr>
          <w:rFonts w:ascii="Times New Roman" w:hAnsi="Times New Roman"/>
          <w:sz w:val="24"/>
          <w:szCs w:val="24"/>
        </w:rPr>
        <w:t>, B. Jurkiewicz, E</w:t>
      </w:r>
      <w:r w:rsidRPr="00DF4E79">
        <w:rPr>
          <w:rStyle w:val="q4iawc"/>
          <w:sz w:val="24"/>
          <w:szCs w:val="24"/>
        </w:rPr>
        <w:t xml:space="preserve">. </w:t>
      </w:r>
      <w:proofErr w:type="spellStart"/>
      <w:r w:rsidRPr="00DF4E79">
        <w:rPr>
          <w:rStyle w:val="q4iawc"/>
          <w:sz w:val="24"/>
          <w:szCs w:val="24"/>
        </w:rPr>
        <w:t>Wajszczuk</w:t>
      </w:r>
      <w:proofErr w:type="spellEnd"/>
      <w:r w:rsidRPr="00DF4E79">
        <w:rPr>
          <w:rStyle w:val="q4iawc"/>
          <w:sz w:val="24"/>
          <w:szCs w:val="24"/>
        </w:rPr>
        <w:t xml:space="preserve">, M. Szymanek-Szwed, M. </w:t>
      </w:r>
      <w:proofErr w:type="spellStart"/>
      <w:r w:rsidRPr="00DF4E79">
        <w:rPr>
          <w:rStyle w:val="q4iawc"/>
          <w:sz w:val="24"/>
          <w:szCs w:val="24"/>
        </w:rPr>
        <w:t>Małowiecka</w:t>
      </w:r>
      <w:proofErr w:type="spellEnd"/>
      <w:r w:rsidRPr="00DF4E79">
        <w:rPr>
          <w:rStyle w:val="q4iawc"/>
          <w:sz w:val="24"/>
          <w:szCs w:val="24"/>
        </w:rPr>
        <w:t>, K. Załęska-</w:t>
      </w:r>
      <w:proofErr w:type="spellStart"/>
      <w:r w:rsidRPr="00DF4E79">
        <w:rPr>
          <w:rStyle w:val="q4iawc"/>
          <w:sz w:val="24"/>
          <w:szCs w:val="24"/>
        </w:rPr>
        <w:t>Oracka</w:t>
      </w:r>
      <w:proofErr w:type="spellEnd"/>
      <w:r w:rsidRPr="00DF4E79">
        <w:rPr>
          <w:rStyle w:val="q4iawc"/>
          <w:sz w:val="24"/>
          <w:szCs w:val="24"/>
        </w:rPr>
        <w:t xml:space="preserve">, M. Twardowska-Marecka, J. Cybulska, Y. </w:t>
      </w:r>
      <w:proofErr w:type="spellStart"/>
      <w:r w:rsidRPr="00DF4E79">
        <w:rPr>
          <w:rStyle w:val="q4iawc"/>
          <w:sz w:val="24"/>
          <w:szCs w:val="24"/>
        </w:rPr>
        <w:t>Kopylow</w:t>
      </w:r>
      <w:proofErr w:type="spellEnd"/>
    </w:p>
    <w:p w14:paraId="67136180" w14:textId="77777777" w:rsidR="00B25D78" w:rsidRPr="00DF4E79" w:rsidRDefault="00B25D78" w:rsidP="00B25D78">
      <w:pPr>
        <w:spacing w:line="360" w:lineRule="auto"/>
        <w:rPr>
          <w:b/>
        </w:rPr>
      </w:pPr>
      <w:r w:rsidRPr="00DF4E79">
        <w:t>15:00 – 15:15 Przerwa kawowa</w:t>
      </w:r>
    </w:p>
    <w:p w14:paraId="6D9048EF" w14:textId="77777777" w:rsidR="00B25D78" w:rsidRPr="00DF4E79" w:rsidRDefault="00B25D78" w:rsidP="00B25D78">
      <w:pPr>
        <w:spacing w:line="360" w:lineRule="auto"/>
        <w:rPr>
          <w:b/>
        </w:rPr>
      </w:pPr>
      <w:r w:rsidRPr="00DF4E79">
        <w:rPr>
          <w:b/>
        </w:rPr>
        <w:t xml:space="preserve">15:15 – 15:50 Sesja IV – Genitalia </w:t>
      </w:r>
      <w:r w:rsidRPr="00DF4E79">
        <w:rPr>
          <w:b/>
        </w:rPr>
        <w:tab/>
      </w:r>
      <w:r w:rsidRPr="00DF4E79">
        <w:rPr>
          <w:b/>
        </w:rPr>
        <w:tab/>
      </w:r>
      <w:r w:rsidRPr="00DF4E79">
        <w:rPr>
          <w:b/>
        </w:rPr>
        <w:tab/>
        <w:t xml:space="preserve">         L. </w:t>
      </w:r>
      <w:proofErr w:type="spellStart"/>
      <w:r w:rsidRPr="00DF4E79">
        <w:rPr>
          <w:b/>
        </w:rPr>
        <w:t>Skobejko</w:t>
      </w:r>
      <w:proofErr w:type="spellEnd"/>
      <w:r w:rsidRPr="00DF4E79">
        <w:rPr>
          <w:b/>
        </w:rPr>
        <w:t>-Włodarska, J. Nowak</w:t>
      </w:r>
    </w:p>
    <w:p w14:paraId="534AE612" w14:textId="77777777" w:rsidR="00B25D78" w:rsidRPr="00DF4E79" w:rsidRDefault="00B25D78" w:rsidP="00B25D78">
      <w:pPr>
        <w:numPr>
          <w:ilvl w:val="0"/>
          <w:numId w:val="20"/>
        </w:numPr>
      </w:pPr>
      <w:r w:rsidRPr="00DF4E79">
        <w:t xml:space="preserve">Technika </w:t>
      </w:r>
      <w:proofErr w:type="spellStart"/>
      <w:r w:rsidRPr="00DF4E79">
        <w:t>Buttonhole</w:t>
      </w:r>
      <w:proofErr w:type="spellEnd"/>
      <w:r w:rsidRPr="00DF4E79">
        <w:t xml:space="preserve"> Skin Flap w pierwszym etapie leczenia głębokiego spodziectwa – doświadczenia własne.</w:t>
      </w:r>
    </w:p>
    <w:p w14:paraId="7B691415" w14:textId="77777777" w:rsidR="00B25D78" w:rsidRPr="00DF4E79" w:rsidRDefault="00B25D78" w:rsidP="00B25D78">
      <w:pPr>
        <w:numPr>
          <w:ilvl w:val="0"/>
          <w:numId w:val="21"/>
        </w:numPr>
      </w:pPr>
      <w:r w:rsidRPr="00DF4E79">
        <w:t xml:space="preserve">Kowalczyk,  </w:t>
      </w:r>
    </w:p>
    <w:p w14:paraId="093457C7" w14:textId="77777777" w:rsidR="00B25D78" w:rsidRPr="00DF4E79" w:rsidRDefault="00B25D78" w:rsidP="00B25D78">
      <w:pPr>
        <w:numPr>
          <w:ilvl w:val="0"/>
          <w:numId w:val="26"/>
        </w:numPr>
      </w:pPr>
      <w:r w:rsidRPr="00DF4E79">
        <w:t>Zdwojenie cewki moczowej u chłopców. Opis dwóch przypadków.</w:t>
      </w:r>
    </w:p>
    <w:p w14:paraId="3818215E" w14:textId="77777777" w:rsidR="00B25D78" w:rsidRPr="00DF4E79" w:rsidRDefault="00B25D78" w:rsidP="00B25D78">
      <w:pPr>
        <w:ind w:left="720"/>
      </w:pPr>
      <w:r w:rsidRPr="00DF4E79">
        <w:t xml:space="preserve">K. Oskroba, K. Kowalczyk, L. </w:t>
      </w:r>
      <w:proofErr w:type="spellStart"/>
      <w:r w:rsidRPr="00DF4E79">
        <w:t>Skobejko</w:t>
      </w:r>
      <w:proofErr w:type="spellEnd"/>
      <w:r w:rsidRPr="00DF4E79">
        <w:t xml:space="preserve">-Włodarska, P. </w:t>
      </w:r>
      <w:proofErr w:type="spellStart"/>
      <w:r w:rsidRPr="00DF4E79">
        <w:t>Gastoł</w:t>
      </w:r>
      <w:proofErr w:type="spellEnd"/>
    </w:p>
    <w:p w14:paraId="10C4F635" w14:textId="77777777" w:rsidR="00B25D78" w:rsidRPr="00DF4E79" w:rsidRDefault="00B25D78" w:rsidP="00B25D78">
      <w:pPr>
        <w:numPr>
          <w:ilvl w:val="0"/>
          <w:numId w:val="32"/>
        </w:numPr>
      </w:pPr>
      <w:r w:rsidRPr="00DF4E79">
        <w:t>Potrojenie cewki moczowej – prezentacja technik operacyjnych stosowanych w rekonstrukcji wady w oparciu o dwa przypadki własne.</w:t>
      </w:r>
    </w:p>
    <w:p w14:paraId="6F2607AC" w14:textId="77777777" w:rsidR="00B25D78" w:rsidRPr="00DF4E79" w:rsidRDefault="00B25D78" w:rsidP="00B25D78">
      <w:pPr>
        <w:pStyle w:val="Tekstpodstawowy"/>
        <w:ind w:left="720"/>
        <w:jc w:val="left"/>
        <w:rPr>
          <w:szCs w:val="24"/>
        </w:rPr>
      </w:pPr>
      <w:r w:rsidRPr="00DF4E79">
        <w:rPr>
          <w:b w:val="0"/>
          <w:szCs w:val="24"/>
        </w:rPr>
        <w:t xml:space="preserve">A. </w:t>
      </w:r>
      <w:proofErr w:type="spellStart"/>
      <w:r w:rsidRPr="00DF4E79">
        <w:rPr>
          <w:b w:val="0"/>
          <w:szCs w:val="24"/>
        </w:rPr>
        <w:t>Weiszewska</w:t>
      </w:r>
      <w:proofErr w:type="spellEnd"/>
      <w:r w:rsidRPr="00DF4E79">
        <w:rPr>
          <w:b w:val="0"/>
          <w:szCs w:val="24"/>
        </w:rPr>
        <w:t xml:space="preserve">, M. </w:t>
      </w:r>
      <w:proofErr w:type="spellStart"/>
      <w:r w:rsidRPr="00DF4E79">
        <w:rPr>
          <w:b w:val="0"/>
          <w:szCs w:val="24"/>
        </w:rPr>
        <w:t>Osowicka</w:t>
      </w:r>
      <w:proofErr w:type="spellEnd"/>
      <w:r w:rsidRPr="00DF4E79">
        <w:rPr>
          <w:b w:val="0"/>
          <w:szCs w:val="24"/>
        </w:rPr>
        <w:t xml:space="preserve">, K. Lewicki, L. </w:t>
      </w:r>
      <w:proofErr w:type="spellStart"/>
      <w:r w:rsidRPr="00DF4E79">
        <w:rPr>
          <w:b w:val="0"/>
          <w:szCs w:val="24"/>
        </w:rPr>
        <w:t>Komasara</w:t>
      </w:r>
      <w:proofErr w:type="spellEnd"/>
    </w:p>
    <w:p w14:paraId="21014912" w14:textId="77777777" w:rsidR="00B25D78" w:rsidRPr="00DF4E79" w:rsidRDefault="00B25D78" w:rsidP="00B25D78">
      <w:pPr>
        <w:numPr>
          <w:ilvl w:val="0"/>
          <w:numId w:val="31"/>
        </w:numPr>
        <w:rPr>
          <w:lang w:val="en-US"/>
        </w:rPr>
      </w:pPr>
      <w:proofErr w:type="spellStart"/>
      <w:r w:rsidRPr="00DF4E79">
        <w:rPr>
          <w:lang w:val="en-US"/>
        </w:rPr>
        <w:t>Swyer</w:t>
      </w:r>
      <w:proofErr w:type="spellEnd"/>
      <w:r w:rsidRPr="00DF4E79">
        <w:rPr>
          <w:lang w:val="en-US"/>
        </w:rPr>
        <w:t xml:space="preserve"> </w:t>
      </w:r>
      <w:proofErr w:type="spellStart"/>
      <w:r w:rsidRPr="00DF4E79">
        <w:rPr>
          <w:lang w:val="en-US"/>
        </w:rPr>
        <w:t>Syndrom</w:t>
      </w:r>
      <w:proofErr w:type="spellEnd"/>
      <w:r w:rsidRPr="00DF4E79">
        <w:rPr>
          <w:lang w:val="en-US"/>
        </w:rPr>
        <w:t xml:space="preserve">: Remove the Tubes Or Not? Case report and literature review. </w:t>
      </w:r>
    </w:p>
    <w:p w14:paraId="495D0D7B" w14:textId="77777777" w:rsidR="00B25D78" w:rsidRPr="00DF4E79" w:rsidRDefault="00B25D78" w:rsidP="00B25D78">
      <w:pPr>
        <w:ind w:left="720"/>
      </w:pPr>
      <w:r w:rsidRPr="00DF4E79">
        <w:t xml:space="preserve">E. Wojciechowska, H. Garnier, A. Gołębiewski, P. </w:t>
      </w:r>
      <w:proofErr w:type="spellStart"/>
      <w:r w:rsidRPr="00DF4E79">
        <w:t>Czauderna</w:t>
      </w:r>
      <w:proofErr w:type="spellEnd"/>
    </w:p>
    <w:p w14:paraId="11DB0EA3" w14:textId="77777777" w:rsidR="00B25D78" w:rsidRPr="00DF4E79" w:rsidRDefault="00B25D78" w:rsidP="00B25D78"/>
    <w:p w14:paraId="1BCD4CB9" w14:textId="77777777" w:rsidR="00B25D78" w:rsidRPr="00DF4E79" w:rsidRDefault="00B25D78" w:rsidP="00B25D78">
      <w:pPr>
        <w:spacing w:line="360" w:lineRule="auto"/>
        <w:rPr>
          <w:b/>
        </w:rPr>
      </w:pPr>
      <w:r w:rsidRPr="00DF4E79">
        <w:rPr>
          <w:b/>
        </w:rPr>
        <w:t>16:00 – 17:15 Walne Zgromadzenie członków PTUD</w:t>
      </w:r>
    </w:p>
    <w:p w14:paraId="2E050FF4" w14:textId="77777777" w:rsidR="00B25D78" w:rsidRPr="00DF4E79" w:rsidRDefault="00B25D78" w:rsidP="00B25D78">
      <w:pPr>
        <w:spacing w:line="360" w:lineRule="auto"/>
      </w:pPr>
      <w:r w:rsidRPr="00DF4E79">
        <w:t xml:space="preserve">19:00 – Kolacja </w:t>
      </w:r>
    </w:p>
    <w:p w14:paraId="1341C6B4" w14:textId="77777777" w:rsidR="00B25D78" w:rsidRPr="00DF4E79" w:rsidRDefault="00B25D78" w:rsidP="00B25D78">
      <w:pPr>
        <w:spacing w:line="360" w:lineRule="auto"/>
      </w:pPr>
    </w:p>
    <w:p w14:paraId="5D70B0AB" w14:textId="77777777" w:rsidR="00B25D78" w:rsidRPr="00DF4E79" w:rsidRDefault="00B25D78" w:rsidP="00B25D78">
      <w:pPr>
        <w:spacing w:after="120"/>
        <w:rPr>
          <w:b/>
          <w:u w:val="single"/>
        </w:rPr>
      </w:pPr>
      <w:r w:rsidRPr="00DF4E79">
        <w:rPr>
          <w:b/>
          <w:u w:val="single"/>
        </w:rPr>
        <w:t>10  Wrzesień  2022  SOBOTA</w:t>
      </w:r>
    </w:p>
    <w:p w14:paraId="473682B0" w14:textId="77777777" w:rsidR="00B25D78" w:rsidRPr="00DF4E79" w:rsidRDefault="00B25D78" w:rsidP="00B25D78">
      <w:pPr>
        <w:spacing w:after="120"/>
        <w:rPr>
          <w:u w:val="single"/>
        </w:rPr>
      </w:pPr>
    </w:p>
    <w:p w14:paraId="1140695D" w14:textId="77777777" w:rsidR="00B25D78" w:rsidRPr="00DF4E79" w:rsidRDefault="00B25D78" w:rsidP="00B25D78">
      <w:pPr>
        <w:spacing w:line="360" w:lineRule="auto"/>
        <w:rPr>
          <w:b/>
        </w:rPr>
      </w:pPr>
      <w:r>
        <w:rPr>
          <w:b/>
        </w:rPr>
        <w:t xml:space="preserve">09:00 – </w:t>
      </w:r>
      <w:r w:rsidRPr="00DF4E79">
        <w:rPr>
          <w:b/>
        </w:rPr>
        <w:t>0</w:t>
      </w:r>
      <w:r>
        <w:rPr>
          <w:b/>
        </w:rPr>
        <w:t>9</w:t>
      </w:r>
      <w:r w:rsidRPr="00DF4E79">
        <w:rPr>
          <w:b/>
        </w:rPr>
        <w:t>:</w:t>
      </w:r>
      <w:r>
        <w:rPr>
          <w:b/>
        </w:rPr>
        <w:t>5</w:t>
      </w:r>
      <w:r w:rsidRPr="00DF4E79">
        <w:rPr>
          <w:b/>
        </w:rPr>
        <w:t>0 Sesja V – Pęcherz neurogenny</w:t>
      </w:r>
      <w:r w:rsidRPr="00DF4E79">
        <w:rPr>
          <w:b/>
        </w:rPr>
        <w:tab/>
      </w:r>
      <w:r w:rsidRPr="00DF4E79">
        <w:rPr>
          <w:b/>
        </w:rPr>
        <w:tab/>
      </w:r>
      <w:r w:rsidRPr="00DF4E79">
        <w:rPr>
          <w:b/>
        </w:rPr>
        <w:tab/>
        <w:t xml:space="preserve">     R. Chrzan, M. Polok </w:t>
      </w:r>
    </w:p>
    <w:p w14:paraId="6F16DCF0" w14:textId="77777777" w:rsidR="00B25D78" w:rsidRPr="00DF4E79" w:rsidRDefault="00B25D78" w:rsidP="00B25D78">
      <w:pPr>
        <w:pStyle w:val="Tekstpodstawowy"/>
        <w:numPr>
          <w:ilvl w:val="0"/>
          <w:numId w:val="18"/>
        </w:numPr>
        <w:ind w:left="714" w:hanging="357"/>
        <w:jc w:val="left"/>
        <w:rPr>
          <w:b w:val="0"/>
          <w:szCs w:val="24"/>
        </w:rPr>
      </w:pPr>
      <w:r w:rsidRPr="00DF4E79">
        <w:rPr>
          <w:b w:val="0"/>
          <w:szCs w:val="24"/>
        </w:rPr>
        <w:t xml:space="preserve">Zabiegi rekonstrukcyjne w urologii dziecięcej z wykorzystaniem jelita w materiale własnym. Podsumowanie wyników. </w:t>
      </w:r>
    </w:p>
    <w:p w14:paraId="5B26E051" w14:textId="77777777" w:rsidR="00B25D78" w:rsidRPr="00DF4E79" w:rsidRDefault="00B25D78" w:rsidP="00B25D78">
      <w:pPr>
        <w:pStyle w:val="Tekstpodstawowy"/>
        <w:ind w:left="714"/>
        <w:jc w:val="left"/>
        <w:rPr>
          <w:b w:val="0"/>
          <w:szCs w:val="24"/>
        </w:rPr>
      </w:pPr>
      <w:r w:rsidRPr="00DF4E79">
        <w:rPr>
          <w:b w:val="0"/>
          <w:szCs w:val="24"/>
        </w:rPr>
        <w:lastRenderedPageBreak/>
        <w:t xml:space="preserve">M. </w:t>
      </w:r>
      <w:proofErr w:type="spellStart"/>
      <w:r w:rsidRPr="00DF4E79">
        <w:rPr>
          <w:b w:val="0"/>
          <w:szCs w:val="24"/>
        </w:rPr>
        <w:t>Osowicka</w:t>
      </w:r>
      <w:proofErr w:type="spellEnd"/>
      <w:r w:rsidRPr="00DF4E79">
        <w:rPr>
          <w:b w:val="0"/>
          <w:szCs w:val="24"/>
        </w:rPr>
        <w:t xml:space="preserve">, A. </w:t>
      </w:r>
      <w:proofErr w:type="spellStart"/>
      <w:r w:rsidRPr="00DF4E79">
        <w:rPr>
          <w:b w:val="0"/>
          <w:szCs w:val="24"/>
        </w:rPr>
        <w:t>Weiszewska</w:t>
      </w:r>
      <w:proofErr w:type="spellEnd"/>
      <w:r w:rsidRPr="00DF4E79">
        <w:rPr>
          <w:b w:val="0"/>
          <w:szCs w:val="24"/>
        </w:rPr>
        <w:t xml:space="preserve">, K. Lewicki, L. </w:t>
      </w:r>
      <w:proofErr w:type="spellStart"/>
      <w:r w:rsidRPr="00DF4E79">
        <w:rPr>
          <w:b w:val="0"/>
          <w:szCs w:val="24"/>
        </w:rPr>
        <w:t>Komasara</w:t>
      </w:r>
      <w:proofErr w:type="spellEnd"/>
    </w:p>
    <w:p w14:paraId="7D786A73" w14:textId="77777777" w:rsidR="00B25D78" w:rsidRPr="00DF4E79" w:rsidRDefault="00B25D78" w:rsidP="00B25D78">
      <w:pPr>
        <w:pStyle w:val="Tekstpodstawowy"/>
        <w:numPr>
          <w:ilvl w:val="0"/>
          <w:numId w:val="18"/>
        </w:numPr>
        <w:ind w:left="714" w:hanging="357"/>
        <w:jc w:val="left"/>
        <w:rPr>
          <w:b w:val="0"/>
          <w:szCs w:val="24"/>
        </w:rPr>
      </w:pPr>
      <w:r w:rsidRPr="00DF4E79">
        <w:rPr>
          <w:b w:val="0"/>
          <w:szCs w:val="24"/>
        </w:rPr>
        <w:t xml:space="preserve">Zastosowanie wstawki jelitowej użytej wcześniej w augmentacji pęcherza do wytworzenia szczelnej przetoki moczowej. </w:t>
      </w:r>
    </w:p>
    <w:p w14:paraId="0F98B49E" w14:textId="77777777" w:rsidR="00B25D78" w:rsidRPr="00DF4E79" w:rsidRDefault="00B25D78" w:rsidP="00B25D78">
      <w:pPr>
        <w:pStyle w:val="Tekstpodstawowy"/>
        <w:ind w:left="714"/>
        <w:jc w:val="left"/>
        <w:rPr>
          <w:b w:val="0"/>
          <w:szCs w:val="24"/>
        </w:rPr>
      </w:pPr>
      <w:r w:rsidRPr="00DF4E79">
        <w:rPr>
          <w:b w:val="0"/>
          <w:szCs w:val="24"/>
        </w:rPr>
        <w:t xml:space="preserve">L. </w:t>
      </w:r>
      <w:proofErr w:type="spellStart"/>
      <w:r w:rsidRPr="00DF4E79">
        <w:rPr>
          <w:b w:val="0"/>
          <w:szCs w:val="24"/>
        </w:rPr>
        <w:t>Skobejko</w:t>
      </w:r>
      <w:proofErr w:type="spellEnd"/>
      <w:r w:rsidRPr="00DF4E79">
        <w:rPr>
          <w:b w:val="0"/>
          <w:szCs w:val="24"/>
        </w:rPr>
        <w:t>-Włodarska</w:t>
      </w:r>
    </w:p>
    <w:p w14:paraId="7055C82B" w14:textId="77777777" w:rsidR="00B25D78" w:rsidRPr="00DF4E79" w:rsidRDefault="00B25D78" w:rsidP="00B25D78">
      <w:pPr>
        <w:pStyle w:val="Tekstpodstawowy"/>
        <w:numPr>
          <w:ilvl w:val="0"/>
          <w:numId w:val="35"/>
        </w:numPr>
        <w:jc w:val="left"/>
        <w:rPr>
          <w:b w:val="0"/>
          <w:szCs w:val="24"/>
        </w:rPr>
      </w:pPr>
      <w:r w:rsidRPr="00DF4E79">
        <w:rPr>
          <w:rFonts w:eastAsia="+mj-ea"/>
          <w:b w:val="0"/>
          <w:bCs/>
          <w:kern w:val="24"/>
          <w:szCs w:val="24"/>
        </w:rPr>
        <w:t xml:space="preserve">Farmakoterapia łącząca </w:t>
      </w:r>
      <w:proofErr w:type="spellStart"/>
      <w:r w:rsidRPr="00DF4E79">
        <w:rPr>
          <w:rFonts w:eastAsia="+mj-ea"/>
          <w:b w:val="0"/>
          <w:bCs/>
          <w:kern w:val="24"/>
          <w:szCs w:val="24"/>
        </w:rPr>
        <w:t>mirabegron</w:t>
      </w:r>
      <w:proofErr w:type="spellEnd"/>
      <w:r w:rsidRPr="00DF4E79">
        <w:rPr>
          <w:rFonts w:eastAsia="+mj-ea"/>
          <w:b w:val="0"/>
          <w:bCs/>
          <w:kern w:val="24"/>
          <w:szCs w:val="24"/>
        </w:rPr>
        <w:t xml:space="preserve"> z lekami antycholinergicznymi w leczeniu pacjentów z </w:t>
      </w:r>
      <w:proofErr w:type="spellStart"/>
      <w:r w:rsidRPr="00DF4E79">
        <w:rPr>
          <w:rFonts w:eastAsia="+mj-ea"/>
          <w:b w:val="0"/>
          <w:bCs/>
          <w:kern w:val="24"/>
          <w:szCs w:val="24"/>
        </w:rPr>
        <w:t>nadreaktywnym</w:t>
      </w:r>
      <w:proofErr w:type="spellEnd"/>
      <w:r w:rsidRPr="00DF4E79">
        <w:rPr>
          <w:rFonts w:eastAsia="+mj-ea"/>
          <w:b w:val="0"/>
          <w:bCs/>
          <w:kern w:val="24"/>
          <w:szCs w:val="24"/>
        </w:rPr>
        <w:t xml:space="preserve"> pęcherzem neurogennym opornym na </w:t>
      </w:r>
      <w:proofErr w:type="spellStart"/>
      <w:r w:rsidRPr="00DF4E79">
        <w:rPr>
          <w:rFonts w:eastAsia="+mj-ea"/>
          <w:b w:val="0"/>
          <w:bCs/>
          <w:kern w:val="24"/>
          <w:szCs w:val="24"/>
        </w:rPr>
        <w:t>monoterapię</w:t>
      </w:r>
      <w:proofErr w:type="spellEnd"/>
      <w:r w:rsidRPr="00DF4E79">
        <w:rPr>
          <w:rFonts w:eastAsia="+mj-ea"/>
          <w:b w:val="0"/>
          <w:bCs/>
          <w:kern w:val="24"/>
          <w:szCs w:val="24"/>
        </w:rPr>
        <w:t xml:space="preserve">. </w:t>
      </w:r>
    </w:p>
    <w:p w14:paraId="25ED115C" w14:textId="77777777" w:rsidR="00B25D78" w:rsidRPr="00DF4E79" w:rsidRDefault="00B25D78" w:rsidP="00B25D78">
      <w:pPr>
        <w:pStyle w:val="Tekstpodstawowy"/>
        <w:ind w:left="720"/>
        <w:jc w:val="left"/>
        <w:rPr>
          <w:b w:val="0"/>
          <w:szCs w:val="24"/>
        </w:rPr>
      </w:pPr>
      <w:r w:rsidRPr="00DF4E79">
        <w:rPr>
          <w:b w:val="0"/>
          <w:szCs w:val="24"/>
        </w:rPr>
        <w:t xml:space="preserve">L. </w:t>
      </w:r>
      <w:proofErr w:type="spellStart"/>
      <w:r w:rsidRPr="00DF4E79">
        <w:rPr>
          <w:b w:val="0"/>
          <w:szCs w:val="24"/>
        </w:rPr>
        <w:t>Skobejko</w:t>
      </w:r>
      <w:proofErr w:type="spellEnd"/>
      <w:r w:rsidRPr="00DF4E79">
        <w:rPr>
          <w:b w:val="0"/>
          <w:szCs w:val="24"/>
        </w:rPr>
        <w:t>-Włodarska</w:t>
      </w:r>
    </w:p>
    <w:p w14:paraId="12BFB417" w14:textId="77777777" w:rsidR="00B25D78" w:rsidRPr="00DF4E79" w:rsidRDefault="00B25D78" w:rsidP="00B25D78">
      <w:pPr>
        <w:numPr>
          <w:ilvl w:val="0"/>
          <w:numId w:val="18"/>
        </w:numPr>
      </w:pPr>
      <w:r w:rsidRPr="00DF4E79">
        <w:rPr>
          <w:lang w:val="en-US"/>
        </w:rPr>
        <w:t xml:space="preserve">Untethering procedure In Tethered Cord Syndrome: should we do it? Analysis based on short term and long term neurological an urological postoperative effects in children. </w:t>
      </w:r>
    </w:p>
    <w:p w14:paraId="5F6C9CA3" w14:textId="77777777" w:rsidR="00B25D78" w:rsidRPr="00DF4E79" w:rsidRDefault="00B25D78" w:rsidP="00B25D78">
      <w:pPr>
        <w:ind w:left="720"/>
      </w:pPr>
      <w:r w:rsidRPr="00DF4E79">
        <w:t>B. Dobrowolska-</w:t>
      </w:r>
      <w:proofErr w:type="spellStart"/>
      <w:r w:rsidRPr="00DF4E79">
        <w:t>Glazar</w:t>
      </w:r>
      <w:proofErr w:type="spellEnd"/>
      <w:r w:rsidRPr="00DF4E79">
        <w:t xml:space="preserve">, W. Wolny, J. </w:t>
      </w:r>
      <w:proofErr w:type="spellStart"/>
      <w:r w:rsidRPr="00DF4E79">
        <w:t>Skuciński</w:t>
      </w:r>
      <w:proofErr w:type="spellEnd"/>
      <w:r w:rsidRPr="00DF4E79">
        <w:t xml:space="preserve">, M. Cioch, J. </w:t>
      </w:r>
      <w:proofErr w:type="spellStart"/>
      <w:r w:rsidRPr="00DF4E79">
        <w:t>Kotuła</w:t>
      </w:r>
      <w:proofErr w:type="spellEnd"/>
      <w:r w:rsidRPr="00DF4E79">
        <w:t xml:space="preserve">, O. Milczarek, J. </w:t>
      </w:r>
      <w:proofErr w:type="spellStart"/>
      <w:r w:rsidRPr="00DF4E79">
        <w:t>Sulisławski</w:t>
      </w:r>
      <w:proofErr w:type="spellEnd"/>
      <w:r w:rsidRPr="00DF4E79">
        <w:t>, S. Kwiatkowski, R. Chrzan</w:t>
      </w:r>
    </w:p>
    <w:p w14:paraId="64C20197" w14:textId="77777777" w:rsidR="00B25D78" w:rsidRPr="00DF4E79" w:rsidRDefault="00B25D78" w:rsidP="00B25D78">
      <w:pPr>
        <w:numPr>
          <w:ilvl w:val="0"/>
          <w:numId w:val="19"/>
        </w:numPr>
      </w:pPr>
      <w:r w:rsidRPr="00DF4E79">
        <w:t xml:space="preserve">Sposób opróżniania pęcherza moczowego a jakość życia dziewczynek z zespołem </w:t>
      </w:r>
      <w:proofErr w:type="spellStart"/>
      <w:r w:rsidRPr="00DF4E79">
        <w:t>dysrafii</w:t>
      </w:r>
      <w:proofErr w:type="spellEnd"/>
      <w:r w:rsidRPr="00DF4E79">
        <w:t>.</w:t>
      </w:r>
    </w:p>
    <w:p w14:paraId="01C3D8AC" w14:textId="77777777" w:rsidR="00B25D78" w:rsidRPr="00DF4E79" w:rsidRDefault="00B25D78" w:rsidP="00B25D78">
      <w:pPr>
        <w:spacing w:line="360" w:lineRule="auto"/>
        <w:ind w:left="720"/>
      </w:pPr>
      <w:r w:rsidRPr="00DF4E79">
        <w:t>M. Gruszka, G. Kudela, D. Krakowczyk, L. Hyla-Klekot, T. Koszutski</w:t>
      </w:r>
    </w:p>
    <w:p w14:paraId="515BF7A7" w14:textId="77777777" w:rsidR="00B25D78" w:rsidRPr="00DF4E79" w:rsidRDefault="00B25D78" w:rsidP="00B25D78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E6FAE">
        <w:rPr>
          <w:rFonts w:ascii="Times New Roman" w:hAnsi="Times New Roman"/>
          <w:b/>
          <w:sz w:val="24"/>
          <w:szCs w:val="24"/>
        </w:rPr>
        <w:t>09:50 – 10:20</w:t>
      </w:r>
      <w:r w:rsidRPr="00DF4E79">
        <w:rPr>
          <w:rFonts w:ascii="Times New Roman" w:hAnsi="Times New Roman"/>
          <w:sz w:val="24"/>
          <w:szCs w:val="24"/>
        </w:rPr>
        <w:t xml:space="preserve"> Zagrożenia infekcyjne dróg moczowych – postępowanie ograniczające.</w:t>
      </w:r>
    </w:p>
    <w:p w14:paraId="5038B236" w14:textId="77777777" w:rsidR="00B25D78" w:rsidRPr="00DF4E79" w:rsidRDefault="00B25D78" w:rsidP="00B25D78">
      <w:pPr>
        <w:pStyle w:val="Akapitzlist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DF4E79">
        <w:rPr>
          <w:rFonts w:ascii="Times New Roman" w:hAnsi="Times New Roman"/>
          <w:sz w:val="24"/>
          <w:szCs w:val="24"/>
        </w:rPr>
        <w:t>Wykład sponsorowany</w:t>
      </w:r>
      <w:r>
        <w:rPr>
          <w:rFonts w:ascii="Times New Roman" w:hAnsi="Times New Roman"/>
          <w:sz w:val="24"/>
          <w:szCs w:val="24"/>
        </w:rPr>
        <w:t xml:space="preserve"> firmy</w:t>
      </w:r>
      <w:r w:rsidRPr="00DF4E79">
        <w:rPr>
          <w:rFonts w:ascii="Times New Roman" w:hAnsi="Times New Roman"/>
          <w:sz w:val="24"/>
          <w:szCs w:val="24"/>
        </w:rPr>
        <w:t xml:space="preserve"> B Brown</w:t>
      </w:r>
      <w:r w:rsidRPr="00DF4E79">
        <w:rPr>
          <w:rFonts w:ascii="Times New Roman" w:hAnsi="Times New Roman"/>
          <w:sz w:val="24"/>
          <w:szCs w:val="24"/>
        </w:rPr>
        <w:tab/>
      </w:r>
      <w:r w:rsidRPr="00DF4E79">
        <w:rPr>
          <w:rFonts w:ascii="Times New Roman" w:hAnsi="Times New Roman"/>
          <w:sz w:val="24"/>
          <w:szCs w:val="24"/>
        </w:rPr>
        <w:tab/>
      </w:r>
      <w:r w:rsidRPr="00DF4E79">
        <w:rPr>
          <w:rFonts w:ascii="Times New Roman" w:hAnsi="Times New Roman"/>
          <w:sz w:val="24"/>
          <w:szCs w:val="24"/>
        </w:rPr>
        <w:tab/>
      </w:r>
      <w:r w:rsidRPr="00DF4E79">
        <w:rPr>
          <w:rFonts w:ascii="Times New Roman" w:hAnsi="Times New Roman"/>
          <w:sz w:val="24"/>
          <w:szCs w:val="24"/>
        </w:rPr>
        <w:tab/>
        <w:t xml:space="preserve"> M. Bartoszewicz</w:t>
      </w:r>
    </w:p>
    <w:p w14:paraId="2A19ABB8" w14:textId="77777777" w:rsidR="00B25D78" w:rsidRPr="00DF4E79" w:rsidRDefault="00B25D78" w:rsidP="00B25D78">
      <w:pPr>
        <w:spacing w:line="360" w:lineRule="auto"/>
      </w:pPr>
      <w:r w:rsidRPr="00DF4E79">
        <w:t>10:</w:t>
      </w:r>
      <w:r>
        <w:t>2</w:t>
      </w:r>
      <w:r w:rsidRPr="00DF4E79">
        <w:t>0 – 1</w:t>
      </w:r>
      <w:r>
        <w:t>0</w:t>
      </w:r>
      <w:r w:rsidRPr="00DF4E79">
        <w:t>:</w:t>
      </w:r>
      <w:r>
        <w:t>40</w:t>
      </w:r>
      <w:r w:rsidRPr="00DF4E79">
        <w:t xml:space="preserve"> Przerwa kawowa</w:t>
      </w:r>
    </w:p>
    <w:p w14:paraId="35DD6D1D" w14:textId="77777777" w:rsidR="00B25D78" w:rsidRPr="00DF4E79" w:rsidRDefault="00B25D78" w:rsidP="00B25D78">
      <w:pPr>
        <w:spacing w:line="360" w:lineRule="auto"/>
        <w:rPr>
          <w:b/>
        </w:rPr>
      </w:pPr>
      <w:r w:rsidRPr="00DF4E79">
        <w:rPr>
          <w:b/>
        </w:rPr>
        <w:t>1</w:t>
      </w:r>
      <w:r>
        <w:rPr>
          <w:b/>
        </w:rPr>
        <w:t>0</w:t>
      </w:r>
      <w:r w:rsidRPr="00DF4E79">
        <w:rPr>
          <w:b/>
        </w:rPr>
        <w:t>:</w:t>
      </w:r>
      <w:r>
        <w:rPr>
          <w:b/>
        </w:rPr>
        <w:t>4</w:t>
      </w:r>
      <w:r w:rsidRPr="00DF4E79">
        <w:rPr>
          <w:b/>
        </w:rPr>
        <w:t xml:space="preserve">0 – 13:00 Sesja VI – Różne </w:t>
      </w:r>
      <w:r w:rsidRPr="00DF4E79">
        <w:rPr>
          <w:b/>
        </w:rPr>
        <w:tab/>
      </w:r>
      <w:r w:rsidRPr="00DF4E79">
        <w:rPr>
          <w:b/>
        </w:rPr>
        <w:tab/>
      </w:r>
      <w:r w:rsidRPr="00DF4E79">
        <w:rPr>
          <w:b/>
        </w:rPr>
        <w:tab/>
      </w:r>
      <w:r w:rsidRPr="00DF4E79">
        <w:rPr>
          <w:b/>
        </w:rPr>
        <w:tab/>
        <w:t xml:space="preserve">           K. </w:t>
      </w:r>
      <w:proofErr w:type="spellStart"/>
      <w:r w:rsidRPr="00DF4E79">
        <w:rPr>
          <w:b/>
        </w:rPr>
        <w:t>Felberg</w:t>
      </w:r>
      <w:proofErr w:type="spellEnd"/>
      <w:r w:rsidRPr="00DF4E79">
        <w:rPr>
          <w:b/>
        </w:rPr>
        <w:t xml:space="preserve">, G. </w:t>
      </w:r>
      <w:proofErr w:type="spellStart"/>
      <w:r w:rsidRPr="00DF4E79">
        <w:rPr>
          <w:b/>
        </w:rPr>
        <w:t>Chmaj</w:t>
      </w:r>
      <w:proofErr w:type="spellEnd"/>
      <w:r w:rsidRPr="00DF4E79">
        <w:rPr>
          <w:b/>
        </w:rPr>
        <w:t xml:space="preserve"> </w:t>
      </w:r>
    </w:p>
    <w:p w14:paraId="0AAFBF04" w14:textId="77777777" w:rsidR="00B25D78" w:rsidRPr="00DF4E79" w:rsidRDefault="00B25D78" w:rsidP="00B25D78">
      <w:pPr>
        <w:numPr>
          <w:ilvl w:val="0"/>
          <w:numId w:val="32"/>
        </w:numPr>
      </w:pPr>
      <w:r w:rsidRPr="00DF4E79">
        <w:t xml:space="preserve">CAKUT wyzwaniem dla nefrologów, urologów i genetyków – przegląd literatury. </w:t>
      </w:r>
    </w:p>
    <w:p w14:paraId="133FA8E3" w14:textId="77777777" w:rsidR="00B25D78" w:rsidRPr="00DF4E79" w:rsidRDefault="00B25D78" w:rsidP="00B25D78">
      <w:pPr>
        <w:ind w:left="720"/>
      </w:pPr>
      <w:r w:rsidRPr="00DF4E79">
        <w:t>E. Wo</w:t>
      </w:r>
      <w:r>
        <w:t>jciechowska, H. Garnier, A. Gołę</w:t>
      </w:r>
      <w:r w:rsidRPr="00DF4E79">
        <w:t xml:space="preserve">biewski, P. </w:t>
      </w:r>
      <w:proofErr w:type="spellStart"/>
      <w:r w:rsidRPr="00DF4E79">
        <w:t>Czauderna</w:t>
      </w:r>
      <w:proofErr w:type="spellEnd"/>
      <w:r w:rsidRPr="00DF4E79">
        <w:t xml:space="preserve">  </w:t>
      </w:r>
    </w:p>
    <w:p w14:paraId="0C3EDB4B" w14:textId="77777777" w:rsidR="00B25D78" w:rsidRPr="00DF4E79" w:rsidRDefault="00B25D78" w:rsidP="00B25D78">
      <w:pPr>
        <w:numPr>
          <w:ilvl w:val="0"/>
          <w:numId w:val="32"/>
        </w:numPr>
      </w:pPr>
      <w:r w:rsidRPr="00DF4E79">
        <w:t>Rekonstrukcja górnych dróg moczowych z wykorzystaniem wyrostka robaczkowego u dziewczynki z całkowitym pourazowym oderwaniem moczowodu od miedniczki – prezentacja przypadku.</w:t>
      </w:r>
    </w:p>
    <w:p w14:paraId="626F8304" w14:textId="77777777" w:rsidR="00B25D78" w:rsidRPr="00DF4E79" w:rsidRDefault="00B25D78" w:rsidP="00B25D78">
      <w:pPr>
        <w:ind w:left="720"/>
      </w:pPr>
      <w:r w:rsidRPr="00DF4E79">
        <w:t xml:space="preserve">M. </w:t>
      </w:r>
      <w:proofErr w:type="spellStart"/>
      <w:r w:rsidRPr="00DF4E79">
        <w:t>Osowicka</w:t>
      </w:r>
      <w:proofErr w:type="spellEnd"/>
      <w:r w:rsidRPr="00DF4E79">
        <w:t xml:space="preserve">, A. </w:t>
      </w:r>
      <w:proofErr w:type="spellStart"/>
      <w:r w:rsidRPr="00DF4E79">
        <w:t>Weiszewska</w:t>
      </w:r>
      <w:proofErr w:type="spellEnd"/>
      <w:r w:rsidRPr="00DF4E79">
        <w:t xml:space="preserve">, K. Lewicki, L. </w:t>
      </w:r>
      <w:proofErr w:type="spellStart"/>
      <w:r w:rsidRPr="00DF4E79">
        <w:t>Komasara</w:t>
      </w:r>
      <w:proofErr w:type="spellEnd"/>
    </w:p>
    <w:p w14:paraId="6B022830" w14:textId="77777777" w:rsidR="00B25D78" w:rsidRPr="00DF4E79" w:rsidRDefault="00B25D78" w:rsidP="00B25D78">
      <w:pPr>
        <w:numPr>
          <w:ilvl w:val="0"/>
          <w:numId w:val="32"/>
        </w:numPr>
      </w:pPr>
      <w:r w:rsidRPr="00DF4E79">
        <w:t>Zdwojenie układu kielichowo-miedniczkowego i współistniejące wady. Retrospektywna analiza przypadków.</w:t>
      </w:r>
    </w:p>
    <w:p w14:paraId="4CCC9D51" w14:textId="77777777" w:rsidR="00B25D78" w:rsidRPr="00DF4E79" w:rsidRDefault="00B25D78" w:rsidP="00B25D78">
      <w:pPr>
        <w:ind w:left="720"/>
      </w:pPr>
      <w:r w:rsidRPr="00DF4E79">
        <w:t>E. Topczewska-Lach</w:t>
      </w:r>
    </w:p>
    <w:p w14:paraId="60BC0B35" w14:textId="77777777" w:rsidR="00B25D78" w:rsidRPr="00DF4E79" w:rsidRDefault="00B25D78" w:rsidP="00B25D78">
      <w:pPr>
        <w:numPr>
          <w:ilvl w:val="0"/>
          <w:numId w:val="34"/>
        </w:numPr>
      </w:pPr>
      <w:r w:rsidRPr="00DF4E79">
        <w:t xml:space="preserve">Obustronny skręt jąder czy wrodzona wada gonad? Krótka historia o utracie obu jąder w ciągu pierwszych 31 dni życia. </w:t>
      </w:r>
    </w:p>
    <w:p w14:paraId="2906E7D7" w14:textId="77777777" w:rsidR="00B25D78" w:rsidRPr="00DF4E79" w:rsidRDefault="00B25D78" w:rsidP="00B25D78">
      <w:pPr>
        <w:ind w:left="720"/>
      </w:pPr>
      <w:r w:rsidRPr="00DF4E79">
        <w:t xml:space="preserve">J. </w:t>
      </w:r>
      <w:proofErr w:type="spellStart"/>
      <w:r w:rsidRPr="00DF4E79">
        <w:t>Noskiewicz</w:t>
      </w:r>
      <w:proofErr w:type="spellEnd"/>
      <w:r w:rsidRPr="00DF4E79">
        <w:t xml:space="preserve">, M. </w:t>
      </w:r>
      <w:proofErr w:type="spellStart"/>
      <w:r w:rsidRPr="00DF4E79">
        <w:t>Rzanny-Owczarzak</w:t>
      </w:r>
      <w:proofErr w:type="spellEnd"/>
      <w:r w:rsidRPr="00DF4E79">
        <w:t xml:space="preserve">, M. </w:t>
      </w:r>
      <w:proofErr w:type="spellStart"/>
      <w:r w:rsidRPr="00DF4E79">
        <w:t>Frankowicz</w:t>
      </w:r>
      <w:proofErr w:type="spellEnd"/>
      <w:r w:rsidRPr="00DF4E79">
        <w:t xml:space="preserve">, P. Juszczak, J. Rogacki, M. </w:t>
      </w:r>
      <w:proofErr w:type="spellStart"/>
      <w:r w:rsidRPr="00DF4E79">
        <w:t>Martyński</w:t>
      </w:r>
      <w:proofErr w:type="spellEnd"/>
      <w:r w:rsidRPr="00DF4E79">
        <w:t>, P. Mańkowski</w:t>
      </w:r>
    </w:p>
    <w:p w14:paraId="08F8F90D" w14:textId="77777777" w:rsidR="00B25D78" w:rsidRPr="00DF4E79" w:rsidRDefault="00B25D78" w:rsidP="00B25D78">
      <w:pPr>
        <w:numPr>
          <w:ilvl w:val="0"/>
          <w:numId w:val="33"/>
        </w:numPr>
      </w:pPr>
      <w:r w:rsidRPr="00DF4E79">
        <w:t xml:space="preserve">Operacja żylaków powrózka nasiennego z zastosowaniem mikroskopu operacyjnego u młodocianych i młodych dorosłych. </w:t>
      </w:r>
    </w:p>
    <w:p w14:paraId="5277284F" w14:textId="77777777" w:rsidR="00B25D78" w:rsidRPr="00DF4E79" w:rsidRDefault="00B25D78" w:rsidP="00B25D78">
      <w:pPr>
        <w:ind w:left="720"/>
      </w:pPr>
      <w:r w:rsidRPr="00DF4E79">
        <w:t>J.K. Wolski, G. Kapuściński, J. Judycki, M. Bednarska-</w:t>
      </w:r>
      <w:proofErr w:type="spellStart"/>
      <w:r w:rsidRPr="00DF4E79">
        <w:t>Zelazny</w:t>
      </w:r>
      <w:proofErr w:type="spellEnd"/>
      <w:r w:rsidRPr="00DF4E79">
        <w:t xml:space="preserve">, D. Lewandowska, D. Starczewski, B. </w:t>
      </w:r>
      <w:proofErr w:type="spellStart"/>
      <w:r w:rsidRPr="00DF4E79">
        <w:t>Biarda</w:t>
      </w:r>
      <w:proofErr w:type="spellEnd"/>
      <w:r w:rsidRPr="00DF4E79">
        <w:t>, M. Zagrodzka, J. Ostrowska, I. Rzewuska, D. Wróbel, J. Urbańczyk, M. Chruściel, A. Suchecka</w:t>
      </w:r>
    </w:p>
    <w:p w14:paraId="40524E91" w14:textId="77777777" w:rsidR="00B25D78" w:rsidRDefault="00B25D78" w:rsidP="00B25D78">
      <w:pPr>
        <w:numPr>
          <w:ilvl w:val="0"/>
          <w:numId w:val="22"/>
        </w:numPr>
      </w:pPr>
      <w:r w:rsidRPr="00DA15BF">
        <w:t xml:space="preserve">Urologiczne aspekty przewlekłej choroby </w:t>
      </w:r>
      <w:proofErr w:type="spellStart"/>
      <w:r w:rsidRPr="00DA15BF">
        <w:t>ziarniniakowej</w:t>
      </w:r>
      <w:proofErr w:type="spellEnd"/>
      <w:r w:rsidRPr="00DA15BF">
        <w:t xml:space="preserve"> (CGD) – prezentacja przypadku. </w:t>
      </w:r>
    </w:p>
    <w:p w14:paraId="309CF1C9" w14:textId="77777777" w:rsidR="00B25D78" w:rsidRPr="00DA15BF" w:rsidRDefault="00B25D78" w:rsidP="00B25D78">
      <w:pPr>
        <w:ind w:left="720"/>
      </w:pPr>
      <w:r w:rsidRPr="00DA15BF">
        <w:t>K. Kowalczyk</w:t>
      </w:r>
    </w:p>
    <w:p w14:paraId="0FF46F15" w14:textId="77777777" w:rsidR="00B25D78" w:rsidRDefault="00B25D78" w:rsidP="00B25D78">
      <w:pPr>
        <w:numPr>
          <w:ilvl w:val="0"/>
          <w:numId w:val="22"/>
        </w:numPr>
      </w:pPr>
      <w:r w:rsidRPr="00DA15BF">
        <w:t xml:space="preserve">Urografia Rezonansu Magnetycznego – ewolucja czy rewolucja w nowoczesnej diagnostyce układu moczowego? </w:t>
      </w:r>
    </w:p>
    <w:p w14:paraId="2F5641E9" w14:textId="77777777" w:rsidR="00B25D78" w:rsidRPr="00DA15BF" w:rsidRDefault="00B25D78" w:rsidP="00B25D78">
      <w:pPr>
        <w:ind w:left="720"/>
      </w:pPr>
      <w:r>
        <w:t xml:space="preserve">M. </w:t>
      </w:r>
      <w:r w:rsidRPr="00DA15BF">
        <w:t xml:space="preserve">Jastrzębska, M. Jasielska, P. Adamczyk, G. Kudela, Z. Olczak, K. Gruszczyńska, T. Koszutski </w:t>
      </w:r>
    </w:p>
    <w:p w14:paraId="1B2B53D9" w14:textId="77777777" w:rsidR="00B25D78" w:rsidRPr="00DF4E79" w:rsidRDefault="00B25D78" w:rsidP="00B25D78">
      <w:pPr>
        <w:numPr>
          <w:ilvl w:val="0"/>
          <w:numId w:val="23"/>
        </w:numPr>
      </w:pPr>
      <w:r w:rsidRPr="00DF4E79">
        <w:t xml:space="preserve">Urografia w tomografii komputerowej połączona z </w:t>
      </w:r>
      <w:proofErr w:type="spellStart"/>
      <w:r w:rsidRPr="00DF4E79">
        <w:t>kloakografią</w:t>
      </w:r>
      <w:proofErr w:type="spellEnd"/>
      <w:r w:rsidRPr="00DF4E79">
        <w:t xml:space="preserve"> w diagnostyce złożonych wad stekowych. </w:t>
      </w:r>
    </w:p>
    <w:p w14:paraId="683C7B41" w14:textId="77777777" w:rsidR="00B25D78" w:rsidRPr="00DF4E79" w:rsidRDefault="00B25D78" w:rsidP="00B25D78">
      <w:pPr>
        <w:ind w:left="720"/>
      </w:pPr>
      <w:r w:rsidRPr="00DF4E79">
        <w:t xml:space="preserve">K. </w:t>
      </w:r>
      <w:proofErr w:type="spellStart"/>
      <w:r w:rsidRPr="00DF4E79">
        <w:t>Felberg</w:t>
      </w:r>
      <w:proofErr w:type="spellEnd"/>
      <w:r w:rsidRPr="00DF4E79">
        <w:t xml:space="preserve">, A. </w:t>
      </w:r>
      <w:proofErr w:type="spellStart"/>
      <w:r w:rsidRPr="00DF4E79">
        <w:t>Kościesza</w:t>
      </w:r>
      <w:proofErr w:type="spellEnd"/>
      <w:r w:rsidRPr="00DF4E79">
        <w:t>, M. Baka-Ostrowska</w:t>
      </w:r>
    </w:p>
    <w:p w14:paraId="73515B21" w14:textId="77777777" w:rsidR="00B25D78" w:rsidRPr="00DF4E79" w:rsidRDefault="00B25D78" w:rsidP="00B25D78">
      <w:pPr>
        <w:numPr>
          <w:ilvl w:val="0"/>
          <w:numId w:val="23"/>
        </w:numPr>
      </w:pPr>
      <w:r w:rsidRPr="00DF4E79">
        <w:lastRenderedPageBreak/>
        <w:t xml:space="preserve">Zastosowanie jakościowego badania sygnału </w:t>
      </w:r>
      <w:proofErr w:type="spellStart"/>
      <w:r w:rsidRPr="00DF4E79">
        <w:t>elektromigraficznego</w:t>
      </w:r>
      <w:proofErr w:type="spellEnd"/>
      <w:r w:rsidRPr="00DF4E79">
        <w:t xml:space="preserve"> zwieracza zewnętrznego cewki moczowej do oceny przyczyn zaburzeń czynnościowych dolnych dróg moczowych u dzieci. </w:t>
      </w:r>
    </w:p>
    <w:p w14:paraId="1321FE1F" w14:textId="77777777" w:rsidR="00B25D78" w:rsidRPr="00DF4E79" w:rsidRDefault="00B25D78" w:rsidP="00B25D78">
      <w:pPr>
        <w:ind w:left="720"/>
      </w:pPr>
      <w:r w:rsidRPr="00DF4E79">
        <w:t xml:space="preserve">M. </w:t>
      </w:r>
      <w:proofErr w:type="spellStart"/>
      <w:r w:rsidRPr="00DF4E79">
        <w:t>Krakós</w:t>
      </w:r>
      <w:proofErr w:type="spellEnd"/>
      <w:r w:rsidRPr="00DF4E79">
        <w:t xml:space="preserve">, B. Więcek, K. Strzecha, V. </w:t>
      </w:r>
      <w:proofErr w:type="spellStart"/>
      <w:r w:rsidRPr="00DF4E79">
        <w:t>Mosorov</w:t>
      </w:r>
      <w:proofErr w:type="spellEnd"/>
    </w:p>
    <w:p w14:paraId="1A1EABED" w14:textId="77777777" w:rsidR="00B25D78" w:rsidRPr="00DF4E79" w:rsidRDefault="00B25D78" w:rsidP="00B25D78">
      <w:pPr>
        <w:numPr>
          <w:ilvl w:val="0"/>
          <w:numId w:val="23"/>
        </w:numPr>
      </w:pPr>
      <w:r w:rsidRPr="00DF4E79">
        <w:rPr>
          <w:lang w:val="en-US"/>
        </w:rPr>
        <w:t xml:space="preserve">Application of tissue </w:t>
      </w:r>
      <w:proofErr w:type="spellStart"/>
      <w:r w:rsidRPr="00DF4E79">
        <w:rPr>
          <w:lang w:val="en-US"/>
        </w:rPr>
        <w:t>engenering</w:t>
      </w:r>
      <w:proofErr w:type="spellEnd"/>
      <w:r w:rsidRPr="00DF4E79">
        <w:rPr>
          <w:lang w:val="en-US"/>
        </w:rPr>
        <w:t xml:space="preserve"> for ureteral re construction. </w:t>
      </w:r>
    </w:p>
    <w:p w14:paraId="25B67393" w14:textId="77777777" w:rsidR="00B25D78" w:rsidRPr="00DF4E79" w:rsidRDefault="00B25D78" w:rsidP="00B25D78">
      <w:pPr>
        <w:ind w:left="720"/>
      </w:pPr>
      <w:r w:rsidRPr="00DF4E79">
        <w:t xml:space="preserve">M. </w:t>
      </w:r>
      <w:proofErr w:type="spellStart"/>
      <w:r w:rsidRPr="00DF4E79">
        <w:t>Krakós</w:t>
      </w:r>
      <w:proofErr w:type="spellEnd"/>
      <w:r w:rsidRPr="00DF4E79">
        <w:t xml:space="preserve">, A. Wierzbicka, P. Wilczek, D. </w:t>
      </w:r>
      <w:proofErr w:type="spellStart"/>
      <w:r w:rsidRPr="00DF4E79">
        <w:t>Bociaga</w:t>
      </w:r>
      <w:proofErr w:type="spellEnd"/>
    </w:p>
    <w:p w14:paraId="637C8506" w14:textId="77777777" w:rsidR="00B25D78" w:rsidRPr="00DF4E79" w:rsidRDefault="00B25D78" w:rsidP="00B25D78">
      <w:pPr>
        <w:numPr>
          <w:ilvl w:val="0"/>
          <w:numId w:val="24"/>
        </w:numPr>
        <w:rPr>
          <w:lang w:val="en-US"/>
        </w:rPr>
      </w:pPr>
      <w:r w:rsidRPr="00DF4E79">
        <w:rPr>
          <w:lang w:val="en-US"/>
        </w:rPr>
        <w:t xml:space="preserve">A combined endoscopic transurethral and suprapubic approach for the removal of 178 magnetic balls from the bladder. </w:t>
      </w:r>
    </w:p>
    <w:p w14:paraId="3B0820FB" w14:textId="77777777" w:rsidR="00B25D78" w:rsidRPr="00DF4E79" w:rsidRDefault="00B25D78" w:rsidP="00B25D78">
      <w:pPr>
        <w:ind w:left="720"/>
      </w:pPr>
      <w:r w:rsidRPr="00DF4E79">
        <w:rPr>
          <w:lang w:val="en-US"/>
        </w:rPr>
        <w:t xml:space="preserve">M. </w:t>
      </w:r>
      <w:proofErr w:type="spellStart"/>
      <w:r w:rsidRPr="00DF4E79">
        <w:rPr>
          <w:lang w:val="en-US"/>
        </w:rPr>
        <w:t>Wolni</w:t>
      </w:r>
      <w:r w:rsidRPr="00DF4E79">
        <w:t>cki</w:t>
      </w:r>
      <w:proofErr w:type="spellEnd"/>
      <w:r w:rsidRPr="00DF4E79">
        <w:t>, R. Chrzan</w:t>
      </w:r>
    </w:p>
    <w:p w14:paraId="41E602F1" w14:textId="77777777" w:rsidR="00B25D78" w:rsidRPr="00DF4E79" w:rsidRDefault="00B25D78" w:rsidP="00B25D78">
      <w:pPr>
        <w:numPr>
          <w:ilvl w:val="0"/>
          <w:numId w:val="24"/>
        </w:numPr>
      </w:pPr>
      <w:r w:rsidRPr="00DF4E79">
        <w:t xml:space="preserve">Leczenie zachowawcze urazowej amputacji dolnego bieguna nerki z towarzyszącym </w:t>
      </w:r>
      <w:proofErr w:type="spellStart"/>
      <w:r w:rsidRPr="00DF4E79">
        <w:t>moczokrwiakiem</w:t>
      </w:r>
      <w:proofErr w:type="spellEnd"/>
    </w:p>
    <w:p w14:paraId="300BB583" w14:textId="77777777" w:rsidR="00B25D78" w:rsidRPr="00DF4E79" w:rsidRDefault="00B25D78" w:rsidP="00B25D78">
      <w:pPr>
        <w:numPr>
          <w:ilvl w:val="0"/>
          <w:numId w:val="36"/>
        </w:numPr>
      </w:pPr>
      <w:r w:rsidRPr="00DF4E79">
        <w:t xml:space="preserve">Kos, A, Guzik, G. </w:t>
      </w:r>
      <w:proofErr w:type="spellStart"/>
      <w:r w:rsidRPr="00DF4E79">
        <w:t>Chmaj</w:t>
      </w:r>
      <w:proofErr w:type="spellEnd"/>
    </w:p>
    <w:p w14:paraId="4C3F33E3" w14:textId="77777777" w:rsidR="00B25D78" w:rsidRPr="00DF4E79" w:rsidRDefault="00B25D78" w:rsidP="00B25D78">
      <w:pPr>
        <w:numPr>
          <w:ilvl w:val="0"/>
          <w:numId w:val="25"/>
        </w:numPr>
      </w:pPr>
      <w:r w:rsidRPr="00DF4E79">
        <w:t xml:space="preserve">Urazy nerek u dzieci. </w:t>
      </w:r>
    </w:p>
    <w:p w14:paraId="2FB66861" w14:textId="77777777" w:rsidR="00B25D78" w:rsidRPr="00DF4E79" w:rsidRDefault="00B25D78" w:rsidP="00B25D78">
      <w:pPr>
        <w:ind w:left="720"/>
      </w:pPr>
      <w:r w:rsidRPr="00DF4E79">
        <w:t xml:space="preserve">J. </w:t>
      </w:r>
      <w:proofErr w:type="spellStart"/>
      <w:r w:rsidRPr="00DF4E79">
        <w:t>Noskiewicz</w:t>
      </w:r>
      <w:proofErr w:type="spellEnd"/>
      <w:r w:rsidRPr="00DF4E79">
        <w:t xml:space="preserve">, P. Juszczak, M. </w:t>
      </w:r>
      <w:proofErr w:type="spellStart"/>
      <w:r w:rsidRPr="00DF4E79">
        <w:t>Frankowicz</w:t>
      </w:r>
      <w:proofErr w:type="spellEnd"/>
      <w:r w:rsidRPr="00DF4E79">
        <w:t xml:space="preserve">, J. Rogacki, M. </w:t>
      </w:r>
      <w:proofErr w:type="spellStart"/>
      <w:r w:rsidRPr="00DF4E79">
        <w:t>Martyński</w:t>
      </w:r>
      <w:proofErr w:type="spellEnd"/>
      <w:r w:rsidRPr="00DF4E79">
        <w:t>, P. Mańkowski</w:t>
      </w:r>
    </w:p>
    <w:p w14:paraId="03CF0DB6" w14:textId="77777777" w:rsidR="00B25D78" w:rsidRPr="00DF4E79" w:rsidRDefault="00B25D78" w:rsidP="00B25D78">
      <w:pPr>
        <w:rPr>
          <w:b/>
        </w:rPr>
      </w:pPr>
    </w:p>
    <w:p w14:paraId="394DA2A2" w14:textId="77777777" w:rsidR="00B25D78" w:rsidRPr="00DF4E79" w:rsidRDefault="00B25D78" w:rsidP="00B25D78">
      <w:pPr>
        <w:spacing w:line="360" w:lineRule="auto"/>
        <w:rPr>
          <w:b/>
        </w:rPr>
      </w:pPr>
      <w:r w:rsidRPr="00DF4E79">
        <w:rPr>
          <w:b/>
        </w:rPr>
        <w:t>13:00 – 13:30 Zakończenie Zjazdu i przyznanie nagród</w:t>
      </w:r>
    </w:p>
    <w:p w14:paraId="7264FE6F" w14:textId="77777777" w:rsidR="00B25D78" w:rsidRPr="00DF4E79" w:rsidRDefault="00B25D78" w:rsidP="00B25D78">
      <w:pPr>
        <w:spacing w:line="360" w:lineRule="auto"/>
      </w:pPr>
      <w:r w:rsidRPr="00DF4E79">
        <w:t xml:space="preserve">13:30 – 14:30 Obiad </w:t>
      </w:r>
    </w:p>
    <w:p w14:paraId="2781E382" w14:textId="77777777" w:rsidR="00B25D78" w:rsidRPr="00DF4E79" w:rsidRDefault="00B25D78" w:rsidP="00B25D78"/>
    <w:p w14:paraId="3D01BD61" w14:textId="77777777" w:rsidR="00B25D78" w:rsidRPr="00DF4E79" w:rsidRDefault="00B25D78" w:rsidP="00B25D78"/>
    <w:p w14:paraId="06CB1333" w14:textId="77777777" w:rsidR="00B25D78" w:rsidRPr="00DF4E79" w:rsidRDefault="00B25D78" w:rsidP="00B25D78">
      <w:pPr>
        <w:pStyle w:val="Tekstpodstawowy"/>
        <w:spacing w:line="480" w:lineRule="auto"/>
        <w:jc w:val="left"/>
        <w:rPr>
          <w:rFonts w:eastAsia="+mj-ea"/>
          <w:bCs/>
          <w:kern w:val="24"/>
          <w:szCs w:val="24"/>
        </w:rPr>
      </w:pPr>
    </w:p>
    <w:p w14:paraId="37AC40A7" w14:textId="77777777" w:rsidR="00B25D78" w:rsidRPr="00DF4E79" w:rsidRDefault="00B25D78" w:rsidP="00B25D78">
      <w:pPr>
        <w:rPr>
          <w:lang w:val="en-GB"/>
        </w:rPr>
      </w:pPr>
    </w:p>
    <w:p w14:paraId="4C13A972" w14:textId="77777777" w:rsidR="00B25D78" w:rsidRDefault="00B25D78"/>
    <w:sectPr w:rsidR="00B25D78" w:rsidSect="00F37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54C"/>
    <w:multiLevelType w:val="hybridMultilevel"/>
    <w:tmpl w:val="A6CC9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352E6"/>
    <w:multiLevelType w:val="hybridMultilevel"/>
    <w:tmpl w:val="A3F8E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81CBC"/>
    <w:multiLevelType w:val="hybridMultilevel"/>
    <w:tmpl w:val="3B7A0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0181B"/>
    <w:multiLevelType w:val="hybridMultilevel"/>
    <w:tmpl w:val="F5929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02C09"/>
    <w:multiLevelType w:val="hybridMultilevel"/>
    <w:tmpl w:val="C130F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92510"/>
    <w:multiLevelType w:val="hybridMultilevel"/>
    <w:tmpl w:val="04800FB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1AB6F5F"/>
    <w:multiLevelType w:val="hybridMultilevel"/>
    <w:tmpl w:val="A6A465E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4E421A9"/>
    <w:multiLevelType w:val="hybridMultilevel"/>
    <w:tmpl w:val="2B1E7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050F4"/>
    <w:multiLevelType w:val="hybridMultilevel"/>
    <w:tmpl w:val="A9EAE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F1C6B"/>
    <w:multiLevelType w:val="hybridMultilevel"/>
    <w:tmpl w:val="F8324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B1C56"/>
    <w:multiLevelType w:val="hybridMultilevel"/>
    <w:tmpl w:val="E7344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46A74"/>
    <w:multiLevelType w:val="hybridMultilevel"/>
    <w:tmpl w:val="A438A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F4F6F"/>
    <w:multiLevelType w:val="hybridMultilevel"/>
    <w:tmpl w:val="2A6E0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9290C"/>
    <w:multiLevelType w:val="hybridMultilevel"/>
    <w:tmpl w:val="9D0E9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25F49"/>
    <w:multiLevelType w:val="hybridMultilevel"/>
    <w:tmpl w:val="97368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74BA3"/>
    <w:multiLevelType w:val="hybridMultilevel"/>
    <w:tmpl w:val="F94EE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45191"/>
    <w:multiLevelType w:val="hybridMultilevel"/>
    <w:tmpl w:val="495A8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B2F4A"/>
    <w:multiLevelType w:val="hybridMultilevel"/>
    <w:tmpl w:val="AA808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B337B"/>
    <w:multiLevelType w:val="hybridMultilevel"/>
    <w:tmpl w:val="13E6E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C75C5"/>
    <w:multiLevelType w:val="hybridMultilevel"/>
    <w:tmpl w:val="D5BC4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B39A4"/>
    <w:multiLevelType w:val="hybridMultilevel"/>
    <w:tmpl w:val="F7EEED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BCB01F4"/>
    <w:multiLevelType w:val="hybridMultilevel"/>
    <w:tmpl w:val="432C5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03413"/>
    <w:multiLevelType w:val="hybridMultilevel"/>
    <w:tmpl w:val="FE1AE720"/>
    <w:lvl w:ilvl="0" w:tplc="010204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7C0E32"/>
    <w:multiLevelType w:val="hybridMultilevel"/>
    <w:tmpl w:val="8C24B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F300F"/>
    <w:multiLevelType w:val="hybridMultilevel"/>
    <w:tmpl w:val="BB06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F3C9B"/>
    <w:multiLevelType w:val="hybridMultilevel"/>
    <w:tmpl w:val="0EB47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2365A"/>
    <w:multiLevelType w:val="hybridMultilevel"/>
    <w:tmpl w:val="D842E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46188"/>
    <w:multiLevelType w:val="hybridMultilevel"/>
    <w:tmpl w:val="F0A8E16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94E137B"/>
    <w:multiLevelType w:val="hybridMultilevel"/>
    <w:tmpl w:val="0458F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B0890"/>
    <w:multiLevelType w:val="hybridMultilevel"/>
    <w:tmpl w:val="18B058FE"/>
    <w:lvl w:ilvl="0" w:tplc="5CCA4B32">
      <w:start w:val="1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405F41"/>
    <w:multiLevelType w:val="hybridMultilevel"/>
    <w:tmpl w:val="2B746D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CF010E9"/>
    <w:multiLevelType w:val="hybridMultilevel"/>
    <w:tmpl w:val="7DB2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6D26B2"/>
    <w:multiLevelType w:val="hybridMultilevel"/>
    <w:tmpl w:val="234EEA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0454978"/>
    <w:multiLevelType w:val="hybridMultilevel"/>
    <w:tmpl w:val="590A697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16B742F"/>
    <w:multiLevelType w:val="hybridMultilevel"/>
    <w:tmpl w:val="E6980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9D4DAD"/>
    <w:multiLevelType w:val="hybridMultilevel"/>
    <w:tmpl w:val="48C29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016B61"/>
    <w:multiLevelType w:val="hybridMultilevel"/>
    <w:tmpl w:val="8AFEC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880860">
    <w:abstractNumId w:val="5"/>
  </w:num>
  <w:num w:numId="2" w16cid:durableId="853423960">
    <w:abstractNumId w:val="36"/>
  </w:num>
  <w:num w:numId="3" w16cid:durableId="1964269073">
    <w:abstractNumId w:val="27"/>
  </w:num>
  <w:num w:numId="4" w16cid:durableId="222327296">
    <w:abstractNumId w:val="32"/>
  </w:num>
  <w:num w:numId="5" w16cid:durableId="727075503">
    <w:abstractNumId w:val="13"/>
  </w:num>
  <w:num w:numId="6" w16cid:durableId="1296645931">
    <w:abstractNumId w:val="30"/>
  </w:num>
  <w:num w:numId="7" w16cid:durableId="435638945">
    <w:abstractNumId w:val="28"/>
  </w:num>
  <w:num w:numId="8" w16cid:durableId="896474118">
    <w:abstractNumId w:val="6"/>
  </w:num>
  <w:num w:numId="9" w16cid:durableId="1386486323">
    <w:abstractNumId w:val="33"/>
  </w:num>
  <w:num w:numId="10" w16cid:durableId="1552693893">
    <w:abstractNumId w:val="20"/>
  </w:num>
  <w:num w:numId="11" w16cid:durableId="1287007131">
    <w:abstractNumId w:val="0"/>
  </w:num>
  <w:num w:numId="12" w16cid:durableId="370695038">
    <w:abstractNumId w:val="18"/>
  </w:num>
  <w:num w:numId="13" w16cid:durableId="706838448">
    <w:abstractNumId w:val="31"/>
  </w:num>
  <w:num w:numId="14" w16cid:durableId="1566453151">
    <w:abstractNumId w:val="3"/>
  </w:num>
  <w:num w:numId="15" w16cid:durableId="2025665069">
    <w:abstractNumId w:val="25"/>
  </w:num>
  <w:num w:numId="16" w16cid:durableId="633602258">
    <w:abstractNumId w:val="24"/>
  </w:num>
  <w:num w:numId="17" w16cid:durableId="540553268">
    <w:abstractNumId w:val="19"/>
  </w:num>
  <w:num w:numId="18" w16cid:durableId="2085371498">
    <w:abstractNumId w:val="10"/>
  </w:num>
  <w:num w:numId="19" w16cid:durableId="412901249">
    <w:abstractNumId w:val="15"/>
  </w:num>
  <w:num w:numId="20" w16cid:durableId="265889105">
    <w:abstractNumId w:val="34"/>
  </w:num>
  <w:num w:numId="21" w16cid:durableId="1173691587">
    <w:abstractNumId w:val="29"/>
  </w:num>
  <w:num w:numId="22" w16cid:durableId="586036208">
    <w:abstractNumId w:val="16"/>
  </w:num>
  <w:num w:numId="23" w16cid:durableId="1237983694">
    <w:abstractNumId w:val="11"/>
  </w:num>
  <w:num w:numId="24" w16cid:durableId="491218105">
    <w:abstractNumId w:val="4"/>
  </w:num>
  <w:num w:numId="25" w16cid:durableId="1628781795">
    <w:abstractNumId w:val="9"/>
  </w:num>
  <w:num w:numId="26" w16cid:durableId="116608295">
    <w:abstractNumId w:val="7"/>
  </w:num>
  <w:num w:numId="27" w16cid:durableId="656496140">
    <w:abstractNumId w:val="21"/>
  </w:num>
  <w:num w:numId="28" w16cid:durableId="1288776270">
    <w:abstractNumId w:val="1"/>
  </w:num>
  <w:num w:numId="29" w16cid:durableId="560941435">
    <w:abstractNumId w:val="14"/>
  </w:num>
  <w:num w:numId="30" w16cid:durableId="971326129">
    <w:abstractNumId w:val="17"/>
  </w:num>
  <w:num w:numId="31" w16cid:durableId="1318415094">
    <w:abstractNumId w:val="12"/>
  </w:num>
  <w:num w:numId="32" w16cid:durableId="539830246">
    <w:abstractNumId w:val="2"/>
  </w:num>
  <w:num w:numId="33" w16cid:durableId="1870298656">
    <w:abstractNumId w:val="23"/>
  </w:num>
  <w:num w:numId="34" w16cid:durableId="2021933981">
    <w:abstractNumId w:val="26"/>
  </w:num>
  <w:num w:numId="35" w16cid:durableId="622342531">
    <w:abstractNumId w:val="8"/>
  </w:num>
  <w:num w:numId="36" w16cid:durableId="789982738">
    <w:abstractNumId w:val="22"/>
  </w:num>
  <w:num w:numId="37" w16cid:durableId="46631421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52D"/>
    <w:rsid w:val="00036697"/>
    <w:rsid w:val="000511A3"/>
    <w:rsid w:val="00064401"/>
    <w:rsid w:val="00080CF4"/>
    <w:rsid w:val="00091AE1"/>
    <w:rsid w:val="00120CB9"/>
    <w:rsid w:val="00155AC9"/>
    <w:rsid w:val="00170E00"/>
    <w:rsid w:val="001F1BDE"/>
    <w:rsid w:val="002074AE"/>
    <w:rsid w:val="002130E7"/>
    <w:rsid w:val="00217F66"/>
    <w:rsid w:val="00236ACD"/>
    <w:rsid w:val="002A080F"/>
    <w:rsid w:val="003311BF"/>
    <w:rsid w:val="003B0BA8"/>
    <w:rsid w:val="0044552D"/>
    <w:rsid w:val="004E0E5F"/>
    <w:rsid w:val="004F5D1D"/>
    <w:rsid w:val="00560A29"/>
    <w:rsid w:val="00582D63"/>
    <w:rsid w:val="00663C5B"/>
    <w:rsid w:val="006A5783"/>
    <w:rsid w:val="007B138C"/>
    <w:rsid w:val="007B3E31"/>
    <w:rsid w:val="007C061E"/>
    <w:rsid w:val="007D0FAF"/>
    <w:rsid w:val="007D44FA"/>
    <w:rsid w:val="007F69AE"/>
    <w:rsid w:val="0082176D"/>
    <w:rsid w:val="00832606"/>
    <w:rsid w:val="008B5915"/>
    <w:rsid w:val="00976834"/>
    <w:rsid w:val="009D59FE"/>
    <w:rsid w:val="00A63948"/>
    <w:rsid w:val="00B22529"/>
    <w:rsid w:val="00B25D78"/>
    <w:rsid w:val="00B37901"/>
    <w:rsid w:val="00BA0409"/>
    <w:rsid w:val="00BC4009"/>
    <w:rsid w:val="00BF29FB"/>
    <w:rsid w:val="00C4271D"/>
    <w:rsid w:val="00C86C77"/>
    <w:rsid w:val="00CC51DF"/>
    <w:rsid w:val="00CF1FEB"/>
    <w:rsid w:val="00CF2FDD"/>
    <w:rsid w:val="00D646DC"/>
    <w:rsid w:val="00DD207E"/>
    <w:rsid w:val="00E2297E"/>
    <w:rsid w:val="00E67322"/>
    <w:rsid w:val="00EE497C"/>
    <w:rsid w:val="00F3776D"/>
    <w:rsid w:val="00F41A70"/>
    <w:rsid w:val="00F67DAF"/>
    <w:rsid w:val="00F9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5DBC"/>
  <w15:chartTrackingRefBased/>
  <w15:docId w15:val="{BD950834-D793-4A73-8F32-962B4ED8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52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4552D"/>
    <w:pPr>
      <w:keepNext/>
      <w:spacing w:line="360" w:lineRule="auto"/>
      <w:jc w:val="center"/>
      <w:outlineLvl w:val="0"/>
    </w:pPr>
    <w:rPr>
      <w:b/>
      <w:sz w:val="28"/>
      <w:szCs w:val="32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44552D"/>
    <w:pPr>
      <w:keepNext/>
      <w:jc w:val="center"/>
      <w:outlineLvl w:val="1"/>
    </w:pPr>
    <w:rPr>
      <w:b/>
      <w:i/>
      <w:sz w:val="28"/>
      <w:szCs w:val="4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4552D"/>
    <w:rPr>
      <w:rFonts w:ascii="Times New Roman" w:eastAsia="Times New Roman" w:hAnsi="Times New Roman" w:cs="Times New Roman"/>
      <w:b/>
      <w:sz w:val="28"/>
      <w:szCs w:val="32"/>
      <w:lang w:val="en-US" w:eastAsia="pl-PL"/>
    </w:rPr>
  </w:style>
  <w:style w:type="character" w:customStyle="1" w:styleId="Nagwek2Znak">
    <w:name w:val="Nagłówek 2 Znak"/>
    <w:link w:val="Nagwek2"/>
    <w:uiPriority w:val="9"/>
    <w:rsid w:val="0044552D"/>
    <w:rPr>
      <w:rFonts w:ascii="Times New Roman" w:eastAsia="Times New Roman" w:hAnsi="Times New Roman" w:cs="Times New Roman"/>
      <w:b/>
      <w:i/>
      <w:sz w:val="28"/>
      <w:szCs w:val="44"/>
      <w:lang w:val="en-US" w:eastAsia="pl-PL"/>
    </w:rPr>
  </w:style>
  <w:style w:type="paragraph" w:styleId="Akapitzlist">
    <w:name w:val="List Paragraph"/>
    <w:basedOn w:val="Normalny"/>
    <w:uiPriority w:val="34"/>
    <w:qFormat/>
    <w:rsid w:val="004E0E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B22529"/>
    <w:pPr>
      <w:jc w:val="center"/>
    </w:pPr>
    <w:rPr>
      <w:b/>
      <w:szCs w:val="20"/>
    </w:rPr>
  </w:style>
  <w:style w:type="character" w:customStyle="1" w:styleId="TekstpodstawowyZnak">
    <w:name w:val="Tekst podstawowy Znak"/>
    <w:link w:val="Tekstpodstawowy"/>
    <w:rsid w:val="00B22529"/>
    <w:rPr>
      <w:rFonts w:ascii="Times New Roman" w:eastAsia="Times New Roman" w:hAnsi="Times New Roman"/>
      <w:b/>
      <w:sz w:val="24"/>
    </w:rPr>
  </w:style>
  <w:style w:type="character" w:customStyle="1" w:styleId="q4iawc">
    <w:name w:val="q4iawc"/>
    <w:basedOn w:val="Domylnaczcionkaakapitu"/>
    <w:rsid w:val="00B25D78"/>
  </w:style>
  <w:style w:type="character" w:customStyle="1" w:styleId="gmail-q4iawc">
    <w:name w:val="gmail-q4iawc"/>
    <w:basedOn w:val="Domylnaczcionkaakapitu"/>
    <w:rsid w:val="00B25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5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11854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IPCZD</dc:creator>
  <cp:keywords/>
  <cp:lastModifiedBy>Wojciech Błoch</cp:lastModifiedBy>
  <cp:revision>3</cp:revision>
  <cp:lastPrinted>2022-07-13T08:32:00Z</cp:lastPrinted>
  <dcterms:created xsi:type="dcterms:W3CDTF">2022-07-18T08:06:00Z</dcterms:created>
  <dcterms:modified xsi:type="dcterms:W3CDTF">2022-07-18T08:07:00Z</dcterms:modified>
</cp:coreProperties>
</file>