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2C707D" w14:textId="6A4BF1F6" w:rsidR="00713158" w:rsidRPr="00ED5C0A" w:rsidRDefault="00713158" w:rsidP="00ED5C0A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jc w:val="right"/>
        <w:rPr>
          <w:b/>
          <w:color w:val="E06666"/>
          <w:sz w:val="36"/>
          <w:szCs w:val="36"/>
        </w:rPr>
      </w:pPr>
      <w:bookmarkStart w:id="0" w:name="_GoBack"/>
      <w:bookmarkEnd w:id="0"/>
    </w:p>
    <w:p w14:paraId="30B242EB" w14:textId="1A4B32DE" w:rsidR="00713158" w:rsidRPr="00ED5C0A" w:rsidRDefault="00742A12" w:rsidP="00ED5C0A">
      <w:pPr>
        <w:pStyle w:val="Normalny1"/>
        <w:widowControl/>
        <w:pBdr>
          <w:top w:val="single" w:sz="4" w:space="1" w:color="auto"/>
          <w:left w:val="nil"/>
          <w:bottom w:val="single" w:sz="4" w:space="1" w:color="auto"/>
          <w:right w:val="nil"/>
          <w:between w:val="nil"/>
        </w:pBdr>
        <w:spacing w:after="160"/>
        <w:jc w:val="center"/>
        <w:rPr>
          <w:b/>
          <w:color w:val="1C4587"/>
          <w:sz w:val="40"/>
          <w:szCs w:val="40"/>
        </w:rPr>
      </w:pPr>
      <w:r>
        <w:rPr>
          <w:b/>
          <w:color w:val="1C4587"/>
          <w:sz w:val="36"/>
          <w:szCs w:val="36"/>
        </w:rPr>
        <w:t>Program Ramowy XX</w:t>
      </w:r>
      <w:r w:rsidR="00310D8B">
        <w:rPr>
          <w:b/>
          <w:color w:val="1C4587"/>
          <w:sz w:val="36"/>
          <w:szCs w:val="36"/>
        </w:rPr>
        <w:t>I</w:t>
      </w:r>
      <w:r>
        <w:rPr>
          <w:b/>
          <w:color w:val="1C4587"/>
          <w:sz w:val="36"/>
          <w:szCs w:val="36"/>
        </w:rPr>
        <w:t xml:space="preserve"> Wielkopolskich Dni Neuroradiologii Zabiegowej, Neurochirurgii i Neurologii</w:t>
      </w:r>
      <w:r w:rsidR="00310D8B">
        <w:rPr>
          <w:b/>
          <w:color w:val="1C4587"/>
          <w:sz w:val="40"/>
          <w:szCs w:val="40"/>
        </w:rPr>
        <w:t xml:space="preserve"> </w:t>
      </w:r>
      <w:r w:rsidR="00310D8B">
        <w:rPr>
          <w:b/>
          <w:color w:val="1C4587"/>
          <w:sz w:val="40"/>
          <w:szCs w:val="40"/>
        </w:rPr>
        <w:br/>
        <w:t>Opalenica 2026</w:t>
      </w:r>
    </w:p>
    <w:p w14:paraId="3AE92E92" w14:textId="77777777" w:rsidR="00ED5C0A" w:rsidRDefault="00ED5C0A">
      <w:pPr>
        <w:pStyle w:val="Normalny1"/>
        <w:jc w:val="center"/>
        <w:rPr>
          <w:b/>
          <w:color w:val="E64E79"/>
          <w:sz w:val="32"/>
          <w:szCs w:val="32"/>
        </w:rPr>
      </w:pPr>
    </w:p>
    <w:p w14:paraId="41BE0CC9" w14:textId="7FD94762" w:rsidR="00713158" w:rsidRDefault="007934BE">
      <w:pPr>
        <w:pStyle w:val="Normalny1"/>
        <w:jc w:val="center"/>
        <w:rPr>
          <w:b/>
          <w:color w:val="E64E79"/>
          <w:sz w:val="32"/>
          <w:szCs w:val="32"/>
        </w:rPr>
      </w:pPr>
      <w:r>
        <w:rPr>
          <w:b/>
          <w:color w:val="E64E79"/>
          <w:sz w:val="32"/>
          <w:szCs w:val="32"/>
        </w:rPr>
        <w:t>Piątek, 23</w:t>
      </w:r>
      <w:r w:rsidR="005D2C26">
        <w:rPr>
          <w:b/>
          <w:color w:val="E64E79"/>
          <w:sz w:val="32"/>
          <w:szCs w:val="32"/>
        </w:rPr>
        <w:t>.10.2026</w:t>
      </w:r>
    </w:p>
    <w:p w14:paraId="3962E7FA" w14:textId="77777777" w:rsidR="00713158" w:rsidRDefault="00713158" w:rsidP="00941554">
      <w:pPr>
        <w:pStyle w:val="Normalny1"/>
        <w:rPr>
          <w:b/>
          <w:color w:val="3366FF"/>
          <w:sz w:val="32"/>
          <w:szCs w:val="32"/>
        </w:rPr>
      </w:pPr>
    </w:p>
    <w:tbl>
      <w:tblPr>
        <w:tblStyle w:val="a"/>
        <w:tblW w:w="98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6"/>
        <w:gridCol w:w="8190"/>
      </w:tblGrid>
      <w:tr w:rsidR="00713158" w14:paraId="052295AB" w14:textId="77777777" w:rsidTr="00A7036B">
        <w:tc>
          <w:tcPr>
            <w:tcW w:w="1656" w:type="dxa"/>
          </w:tcPr>
          <w:p w14:paraId="4D45F238" w14:textId="3E7B276E" w:rsidR="00713158" w:rsidRPr="00941554" w:rsidRDefault="008D3810">
            <w:pPr>
              <w:pStyle w:val="Normalny1"/>
              <w:jc w:val="center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1</w:t>
            </w:r>
            <w:r w:rsidR="00E74286">
              <w:rPr>
                <w:color w:val="1C4587"/>
                <w:sz w:val="24"/>
                <w:szCs w:val="24"/>
              </w:rPr>
              <w:t>5</w:t>
            </w:r>
            <w:r w:rsidR="00742A12" w:rsidRPr="00941554">
              <w:rPr>
                <w:color w:val="1C4587"/>
                <w:sz w:val="24"/>
                <w:szCs w:val="24"/>
              </w:rPr>
              <w:t>.00-1</w:t>
            </w:r>
            <w:r w:rsidR="00E74286">
              <w:rPr>
                <w:color w:val="1C4587"/>
                <w:sz w:val="24"/>
                <w:szCs w:val="24"/>
              </w:rPr>
              <w:t>6</w:t>
            </w:r>
            <w:r w:rsidR="00742A12" w:rsidRPr="00941554">
              <w:rPr>
                <w:color w:val="1C4587"/>
                <w:sz w:val="24"/>
                <w:szCs w:val="24"/>
              </w:rPr>
              <w:t>.</w:t>
            </w:r>
            <w:r w:rsidR="00E74286">
              <w:rPr>
                <w:color w:val="1C4587"/>
                <w:sz w:val="24"/>
                <w:szCs w:val="24"/>
              </w:rPr>
              <w:t>0</w:t>
            </w:r>
            <w:r w:rsidR="00742A12" w:rsidRPr="00941554">
              <w:rPr>
                <w:color w:val="1C4587"/>
                <w:sz w:val="24"/>
                <w:szCs w:val="24"/>
              </w:rPr>
              <w:t>0</w:t>
            </w:r>
          </w:p>
        </w:tc>
        <w:tc>
          <w:tcPr>
            <w:tcW w:w="8190" w:type="dxa"/>
          </w:tcPr>
          <w:p w14:paraId="0C9763CB" w14:textId="5A9458C2" w:rsidR="00713158" w:rsidRPr="00A7036B" w:rsidRDefault="008D3810" w:rsidP="00A7036B">
            <w:pPr>
              <w:pStyle w:val="Normalny1"/>
              <w:jc w:val="center"/>
              <w:rPr>
                <w:b/>
                <w:color w:val="1C4587"/>
                <w:sz w:val="24"/>
                <w:szCs w:val="24"/>
              </w:rPr>
            </w:pPr>
            <w:r w:rsidRPr="00941554">
              <w:rPr>
                <w:b/>
                <w:color w:val="1C4587"/>
                <w:sz w:val="24"/>
                <w:szCs w:val="24"/>
              </w:rPr>
              <w:t>Uroczyste Otwarcie konferencji</w:t>
            </w:r>
          </w:p>
          <w:p w14:paraId="3661ABDD" w14:textId="77777777" w:rsidR="00E74286" w:rsidRDefault="00E74286" w:rsidP="00E74286">
            <w:pPr>
              <w:pStyle w:val="Normalny1"/>
              <w:jc w:val="center"/>
              <w:rPr>
                <w:b/>
                <w:bCs/>
                <w:color w:val="1C4587"/>
                <w:sz w:val="24"/>
                <w:szCs w:val="24"/>
              </w:rPr>
            </w:pPr>
            <w:r w:rsidRPr="00E74286">
              <w:rPr>
                <w:b/>
                <w:bCs/>
                <w:color w:val="1C4587"/>
                <w:sz w:val="24"/>
                <w:szCs w:val="24"/>
              </w:rPr>
              <w:t>Sesja Specjalna</w:t>
            </w:r>
          </w:p>
          <w:p w14:paraId="2B195019" w14:textId="11057E15" w:rsidR="00E74286" w:rsidRPr="00E74286" w:rsidRDefault="00E74286" w:rsidP="00E74286">
            <w:pPr>
              <w:pStyle w:val="Normalny1"/>
              <w:jc w:val="center"/>
              <w:rPr>
                <w:b/>
                <w:bCs/>
                <w:i/>
                <w:color w:val="1C4587"/>
                <w:sz w:val="24"/>
                <w:szCs w:val="24"/>
              </w:rPr>
            </w:pPr>
          </w:p>
        </w:tc>
      </w:tr>
      <w:tr w:rsidR="00713158" w14:paraId="18421F57" w14:textId="77777777" w:rsidTr="00A7036B">
        <w:tc>
          <w:tcPr>
            <w:tcW w:w="1656" w:type="dxa"/>
          </w:tcPr>
          <w:p w14:paraId="1AD478A5" w14:textId="1087A7A0" w:rsidR="00713158" w:rsidRPr="00941554" w:rsidRDefault="00805501">
            <w:pPr>
              <w:pStyle w:val="Normalny1"/>
              <w:jc w:val="center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1</w:t>
            </w:r>
            <w:r w:rsidR="00E74286">
              <w:rPr>
                <w:color w:val="1C4587"/>
                <w:sz w:val="24"/>
                <w:szCs w:val="24"/>
              </w:rPr>
              <w:t>6</w:t>
            </w:r>
            <w:r>
              <w:rPr>
                <w:color w:val="1C4587"/>
                <w:sz w:val="24"/>
                <w:szCs w:val="24"/>
              </w:rPr>
              <w:t>.</w:t>
            </w:r>
            <w:r w:rsidR="00E74286">
              <w:rPr>
                <w:color w:val="1C4587"/>
                <w:sz w:val="24"/>
                <w:szCs w:val="24"/>
              </w:rPr>
              <w:t>10</w:t>
            </w:r>
            <w:r>
              <w:rPr>
                <w:color w:val="1C4587"/>
                <w:sz w:val="24"/>
                <w:szCs w:val="24"/>
              </w:rPr>
              <w:t>-1</w:t>
            </w:r>
            <w:r w:rsidR="00E74286">
              <w:rPr>
                <w:color w:val="1C4587"/>
                <w:sz w:val="24"/>
                <w:szCs w:val="24"/>
              </w:rPr>
              <w:t>7</w:t>
            </w:r>
            <w:r>
              <w:rPr>
                <w:color w:val="1C4587"/>
                <w:sz w:val="24"/>
                <w:szCs w:val="24"/>
              </w:rPr>
              <w:t>.</w:t>
            </w:r>
            <w:r w:rsidR="00E74286">
              <w:rPr>
                <w:color w:val="1C4587"/>
                <w:sz w:val="24"/>
                <w:szCs w:val="24"/>
              </w:rPr>
              <w:t>0</w:t>
            </w:r>
            <w:r>
              <w:rPr>
                <w:color w:val="1C4587"/>
                <w:sz w:val="24"/>
                <w:szCs w:val="24"/>
              </w:rPr>
              <w:t>0</w:t>
            </w:r>
          </w:p>
        </w:tc>
        <w:tc>
          <w:tcPr>
            <w:tcW w:w="8190" w:type="dxa"/>
          </w:tcPr>
          <w:p w14:paraId="5B18C3AA" w14:textId="081DFE8B" w:rsidR="00E74286" w:rsidRPr="00A7036B" w:rsidRDefault="00742A12" w:rsidP="00A7036B">
            <w:pPr>
              <w:pStyle w:val="Normalny1"/>
              <w:rPr>
                <w:b/>
                <w:color w:val="1C4587"/>
                <w:sz w:val="24"/>
                <w:szCs w:val="24"/>
              </w:rPr>
            </w:pPr>
            <w:r w:rsidRPr="00941554">
              <w:rPr>
                <w:b/>
                <w:color w:val="1C4587"/>
                <w:sz w:val="24"/>
                <w:szCs w:val="24"/>
              </w:rPr>
              <w:t>Sesja radiologii zabiegowej cz. 1</w:t>
            </w:r>
          </w:p>
          <w:p w14:paraId="4E021A7C" w14:textId="64C455B4" w:rsidR="003F0865" w:rsidRDefault="003F0865" w:rsidP="003F0865">
            <w:pPr>
              <w:widowControl/>
              <w:shd w:val="clear" w:color="auto" w:fill="FFFFFF"/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</w:pPr>
            <w:proofErr w:type="spellStart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Urządzenia</w:t>
            </w:r>
            <w:proofErr w:type="spellEnd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wewnątrztętniakowe</w:t>
            </w:r>
            <w:proofErr w:type="spellEnd"/>
          </w:p>
          <w:p w14:paraId="203E7CB0" w14:textId="323C026E" w:rsidR="00713158" w:rsidRPr="00E74286" w:rsidRDefault="00713158" w:rsidP="00E74286">
            <w:pPr>
              <w:widowControl/>
              <w:shd w:val="clear" w:color="auto" w:fill="FFFFFF"/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</w:pPr>
          </w:p>
        </w:tc>
      </w:tr>
      <w:tr w:rsidR="00E8392F" w14:paraId="59B591E4" w14:textId="77777777" w:rsidTr="00A7036B">
        <w:tc>
          <w:tcPr>
            <w:tcW w:w="1656" w:type="dxa"/>
          </w:tcPr>
          <w:p w14:paraId="2F625CF7" w14:textId="124E51B2" w:rsidR="00E8392F" w:rsidRPr="00941554" w:rsidRDefault="00805501" w:rsidP="004464F4">
            <w:pPr>
              <w:pStyle w:val="Normalny1"/>
              <w:jc w:val="center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1</w:t>
            </w:r>
            <w:r w:rsidR="00E74286">
              <w:rPr>
                <w:color w:val="1C4587"/>
                <w:sz w:val="24"/>
                <w:szCs w:val="24"/>
              </w:rPr>
              <w:t>7</w:t>
            </w:r>
            <w:r>
              <w:rPr>
                <w:color w:val="1C4587"/>
                <w:sz w:val="24"/>
                <w:szCs w:val="24"/>
              </w:rPr>
              <w:t>.</w:t>
            </w:r>
            <w:r w:rsidR="00E74286">
              <w:rPr>
                <w:color w:val="1C4587"/>
                <w:sz w:val="24"/>
                <w:szCs w:val="24"/>
              </w:rPr>
              <w:t>15</w:t>
            </w:r>
            <w:r w:rsidR="00E8392F">
              <w:rPr>
                <w:color w:val="1C4587"/>
                <w:sz w:val="24"/>
                <w:szCs w:val="24"/>
              </w:rPr>
              <w:t xml:space="preserve"> – 1</w:t>
            </w:r>
            <w:r w:rsidR="00E74286">
              <w:rPr>
                <w:color w:val="1C4587"/>
                <w:sz w:val="24"/>
                <w:szCs w:val="24"/>
              </w:rPr>
              <w:t>7:45</w:t>
            </w:r>
          </w:p>
        </w:tc>
        <w:tc>
          <w:tcPr>
            <w:tcW w:w="8190" w:type="dxa"/>
          </w:tcPr>
          <w:p w14:paraId="6B954CF0" w14:textId="33009DFA" w:rsidR="00E8392F" w:rsidRPr="00941554" w:rsidRDefault="00E8392F" w:rsidP="00875549">
            <w:pPr>
              <w:pStyle w:val="Normalny1"/>
              <w:jc w:val="center"/>
              <w:rPr>
                <w:b/>
                <w:color w:val="1C4587"/>
                <w:sz w:val="24"/>
                <w:szCs w:val="24"/>
              </w:rPr>
            </w:pPr>
            <w:r>
              <w:rPr>
                <w:b/>
                <w:color w:val="1C4587"/>
                <w:sz w:val="24"/>
                <w:szCs w:val="24"/>
              </w:rPr>
              <w:t>Sesja Satelitarna Sponsorowana – prezenta</w:t>
            </w:r>
            <w:r w:rsidR="00875549">
              <w:rPr>
                <w:b/>
                <w:color w:val="1C4587"/>
                <w:sz w:val="24"/>
                <w:szCs w:val="24"/>
              </w:rPr>
              <w:t>cj</w:t>
            </w:r>
            <w:r>
              <w:rPr>
                <w:b/>
                <w:color w:val="1C4587"/>
                <w:sz w:val="24"/>
                <w:szCs w:val="24"/>
              </w:rPr>
              <w:t>a firm</w:t>
            </w:r>
            <w:r w:rsidR="00ED5C0A">
              <w:rPr>
                <w:b/>
                <w:color w:val="1C4587"/>
                <w:sz w:val="24"/>
                <w:szCs w:val="24"/>
              </w:rPr>
              <w:t xml:space="preserve"> </w:t>
            </w:r>
            <w:r w:rsidR="00ED5C0A">
              <w:rPr>
                <w:b/>
                <w:color w:val="1C4587"/>
                <w:sz w:val="24"/>
                <w:szCs w:val="24"/>
              </w:rPr>
              <w:br/>
            </w:r>
          </w:p>
        </w:tc>
      </w:tr>
      <w:tr w:rsidR="00713158" w14:paraId="5D4A9F3B" w14:textId="77777777" w:rsidTr="00A7036B">
        <w:trPr>
          <w:trHeight w:val="620"/>
        </w:trPr>
        <w:tc>
          <w:tcPr>
            <w:tcW w:w="1656" w:type="dxa"/>
          </w:tcPr>
          <w:p w14:paraId="3BB9174F" w14:textId="7F080C93" w:rsidR="00E74286" w:rsidRPr="00941554" w:rsidRDefault="004464F4" w:rsidP="00E74286">
            <w:pPr>
              <w:pStyle w:val="Normalny1"/>
              <w:jc w:val="center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18.</w:t>
            </w:r>
            <w:r w:rsidR="00E74286">
              <w:rPr>
                <w:color w:val="1C4587"/>
                <w:sz w:val="24"/>
                <w:szCs w:val="24"/>
              </w:rPr>
              <w:t>00</w:t>
            </w:r>
            <w:r w:rsidR="00742A12" w:rsidRPr="00941554">
              <w:rPr>
                <w:color w:val="1C4587"/>
                <w:sz w:val="24"/>
                <w:szCs w:val="24"/>
              </w:rPr>
              <w:t>-</w:t>
            </w:r>
            <w:r w:rsidR="00E74286">
              <w:rPr>
                <w:color w:val="1C4587"/>
                <w:sz w:val="24"/>
                <w:szCs w:val="24"/>
              </w:rPr>
              <w:t>19</w:t>
            </w:r>
            <w:r w:rsidR="00742A12" w:rsidRPr="00941554">
              <w:rPr>
                <w:color w:val="1C4587"/>
                <w:sz w:val="24"/>
                <w:szCs w:val="24"/>
              </w:rPr>
              <w:t>.</w:t>
            </w:r>
            <w:r w:rsidR="00E74286">
              <w:rPr>
                <w:color w:val="1C4587"/>
                <w:sz w:val="24"/>
                <w:szCs w:val="24"/>
              </w:rPr>
              <w:t>00</w:t>
            </w:r>
          </w:p>
        </w:tc>
        <w:tc>
          <w:tcPr>
            <w:tcW w:w="8190" w:type="dxa"/>
          </w:tcPr>
          <w:p w14:paraId="6C9F36A7" w14:textId="01BADBD6" w:rsidR="00E74286" w:rsidRDefault="00E74286">
            <w:pPr>
              <w:pStyle w:val="Normalny1"/>
              <w:rPr>
                <w:b/>
                <w:color w:val="1C4587"/>
                <w:sz w:val="24"/>
                <w:szCs w:val="24"/>
              </w:rPr>
            </w:pPr>
            <w:r w:rsidRPr="00941554">
              <w:rPr>
                <w:b/>
                <w:color w:val="1C4587"/>
                <w:sz w:val="24"/>
                <w:szCs w:val="24"/>
              </w:rPr>
              <w:t xml:space="preserve">Sesja radiologii zabiegowej cz. 2 </w:t>
            </w:r>
          </w:p>
          <w:p w14:paraId="38BAE22B" w14:textId="77777777" w:rsidR="00E74286" w:rsidRPr="003F0865" w:rsidRDefault="00E74286" w:rsidP="00E74286">
            <w:pPr>
              <w:widowControl/>
              <w:shd w:val="clear" w:color="auto" w:fill="FFFFFF"/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</w:pPr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FD vs. stent </w:t>
            </w:r>
            <w:proofErr w:type="spellStart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i</w:t>
            </w:r>
            <w:proofErr w:type="spellEnd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spirale</w:t>
            </w:r>
            <w:proofErr w:type="spellEnd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w </w:t>
            </w:r>
            <w:proofErr w:type="spellStart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leczeniu</w:t>
            </w:r>
            <w:proofErr w:type="spellEnd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tętniaków</w:t>
            </w:r>
            <w:proofErr w:type="spellEnd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ICA</w:t>
            </w:r>
          </w:p>
          <w:p w14:paraId="1492C2DF" w14:textId="39B95CA8" w:rsidR="00713158" w:rsidRPr="00941554" w:rsidRDefault="00713158">
            <w:pPr>
              <w:pStyle w:val="Normalny1"/>
              <w:rPr>
                <w:b/>
                <w:i/>
                <w:color w:val="1C4587"/>
                <w:sz w:val="24"/>
                <w:szCs w:val="24"/>
              </w:rPr>
            </w:pPr>
          </w:p>
        </w:tc>
      </w:tr>
      <w:tr w:rsidR="00E74286" w14:paraId="5212CF45" w14:textId="77777777" w:rsidTr="00A7036B">
        <w:trPr>
          <w:trHeight w:val="620"/>
        </w:trPr>
        <w:tc>
          <w:tcPr>
            <w:tcW w:w="1656" w:type="dxa"/>
          </w:tcPr>
          <w:p w14:paraId="41C7E8FC" w14:textId="26C684F3" w:rsidR="00E74286" w:rsidRDefault="00E74286" w:rsidP="00E74286">
            <w:pPr>
              <w:pStyle w:val="Normalny1"/>
              <w:jc w:val="center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19:00-20:00</w:t>
            </w:r>
          </w:p>
        </w:tc>
        <w:tc>
          <w:tcPr>
            <w:tcW w:w="8190" w:type="dxa"/>
          </w:tcPr>
          <w:p w14:paraId="13C799F8" w14:textId="78906333" w:rsidR="00E74286" w:rsidRDefault="00E74286" w:rsidP="00E74286">
            <w:pPr>
              <w:pStyle w:val="Normalny1"/>
              <w:rPr>
                <w:b/>
                <w:color w:val="1C4587"/>
                <w:sz w:val="24"/>
                <w:szCs w:val="24"/>
              </w:rPr>
            </w:pPr>
            <w:r w:rsidRPr="00941554">
              <w:rPr>
                <w:b/>
                <w:color w:val="1C4587"/>
                <w:sz w:val="24"/>
                <w:szCs w:val="24"/>
              </w:rPr>
              <w:t xml:space="preserve">Sesja radiologii zabiegowej cz. </w:t>
            </w:r>
            <w:r>
              <w:rPr>
                <w:b/>
                <w:color w:val="1C4587"/>
                <w:sz w:val="24"/>
                <w:szCs w:val="24"/>
              </w:rPr>
              <w:t>3</w:t>
            </w:r>
          </w:p>
          <w:p w14:paraId="2D41D846" w14:textId="297FD76A" w:rsidR="00E74286" w:rsidRPr="00941554" w:rsidRDefault="00E74286">
            <w:pPr>
              <w:pStyle w:val="Normalny1"/>
              <w:rPr>
                <w:b/>
                <w:color w:val="1C4587"/>
                <w:sz w:val="24"/>
                <w:szCs w:val="24"/>
              </w:rPr>
            </w:pPr>
            <w:proofErr w:type="spellStart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Tętniaki</w:t>
            </w:r>
            <w:proofErr w:type="spellEnd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rozwarstwiające</w:t>
            </w:r>
            <w:proofErr w:type="spellEnd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tylnego</w:t>
            </w:r>
            <w:proofErr w:type="spellEnd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F086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krążenia</w:t>
            </w:r>
            <w:proofErr w:type="spellEnd"/>
          </w:p>
        </w:tc>
      </w:tr>
    </w:tbl>
    <w:p w14:paraId="12CB7972" w14:textId="77777777" w:rsidR="00713158" w:rsidRDefault="00713158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jc w:val="both"/>
        <w:rPr>
          <w:color w:val="000000"/>
        </w:rPr>
      </w:pPr>
    </w:p>
    <w:p w14:paraId="1F158F5D" w14:textId="52665788" w:rsidR="00941554" w:rsidRPr="00ED5C0A" w:rsidRDefault="004D4168" w:rsidP="00ED5C0A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jc w:val="center"/>
        <w:rPr>
          <w:b/>
          <w:color w:val="E64E79"/>
          <w:sz w:val="32"/>
          <w:szCs w:val="32"/>
        </w:rPr>
      </w:pPr>
      <w:r>
        <w:rPr>
          <w:b/>
          <w:color w:val="E64E79"/>
          <w:sz w:val="32"/>
          <w:szCs w:val="32"/>
        </w:rPr>
        <w:t xml:space="preserve">Sobota, </w:t>
      </w:r>
      <w:r w:rsidR="007934BE">
        <w:rPr>
          <w:b/>
          <w:color w:val="E64E79"/>
          <w:sz w:val="32"/>
          <w:szCs w:val="32"/>
        </w:rPr>
        <w:t>24</w:t>
      </w:r>
      <w:r w:rsidR="005D2C26">
        <w:rPr>
          <w:b/>
          <w:color w:val="E64E79"/>
          <w:sz w:val="32"/>
          <w:szCs w:val="32"/>
        </w:rPr>
        <w:t>.10.2026</w:t>
      </w:r>
    </w:p>
    <w:tbl>
      <w:tblPr>
        <w:tblStyle w:val="a0"/>
        <w:tblW w:w="984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56"/>
        <w:gridCol w:w="8190"/>
      </w:tblGrid>
      <w:tr w:rsidR="00713158" w14:paraId="41BBECFE" w14:textId="77777777" w:rsidTr="00A7036B">
        <w:tc>
          <w:tcPr>
            <w:tcW w:w="1656" w:type="dxa"/>
          </w:tcPr>
          <w:p w14:paraId="2840CEF6" w14:textId="5FF82162" w:rsidR="00713158" w:rsidRPr="00941554" w:rsidRDefault="00B264C1">
            <w:pPr>
              <w:pStyle w:val="Normalny1"/>
              <w:jc w:val="center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9.00-10.15</w:t>
            </w:r>
          </w:p>
        </w:tc>
        <w:tc>
          <w:tcPr>
            <w:tcW w:w="8190" w:type="dxa"/>
          </w:tcPr>
          <w:p w14:paraId="5950724E" w14:textId="563AA027" w:rsidR="00713158" w:rsidRPr="00941554" w:rsidRDefault="00E74286" w:rsidP="00A7036B">
            <w:pPr>
              <w:pStyle w:val="Normalny1"/>
              <w:rPr>
                <w:b/>
                <w:color w:val="1C4587"/>
                <w:sz w:val="24"/>
                <w:szCs w:val="24"/>
              </w:rPr>
            </w:pPr>
            <w:r w:rsidRPr="00941554">
              <w:rPr>
                <w:b/>
                <w:color w:val="1C4587"/>
                <w:sz w:val="24"/>
                <w:szCs w:val="24"/>
              </w:rPr>
              <w:t xml:space="preserve">Sesja </w:t>
            </w:r>
            <w:r>
              <w:rPr>
                <w:b/>
                <w:color w:val="1C4587"/>
                <w:sz w:val="24"/>
                <w:szCs w:val="24"/>
              </w:rPr>
              <w:t>udarowa</w:t>
            </w:r>
            <w:r w:rsidRPr="00941554">
              <w:rPr>
                <w:b/>
                <w:color w:val="1C4587"/>
                <w:sz w:val="24"/>
                <w:szCs w:val="24"/>
              </w:rPr>
              <w:t xml:space="preserve"> cz. 1</w:t>
            </w:r>
          </w:p>
          <w:p w14:paraId="34681EEA" w14:textId="77777777" w:rsidR="00132485" w:rsidRDefault="00132485" w:rsidP="00132485">
            <w:pPr>
              <w:widowControl/>
              <w:shd w:val="clear" w:color="auto" w:fill="FFFFFF"/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</w:pP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Leczenie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zwężeń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ICA w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odc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zewnatrzczaszkowym</w:t>
            </w:r>
            <w:proofErr w:type="spellEnd"/>
            <w:proofErr w:type="gram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metody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wewnatrznaczyniowe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operacyjne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farmakologia</w:t>
            </w:r>
            <w:proofErr w:type="spellEnd"/>
          </w:p>
          <w:p w14:paraId="2D200DBE" w14:textId="1B4036D5" w:rsidR="00713158" w:rsidRPr="00E74286" w:rsidRDefault="00713158" w:rsidP="00E74286">
            <w:pPr>
              <w:widowControl/>
              <w:shd w:val="clear" w:color="auto" w:fill="FFFFFF"/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</w:pPr>
          </w:p>
        </w:tc>
      </w:tr>
      <w:tr w:rsidR="00E74286" w14:paraId="1C82C2C6" w14:textId="77777777" w:rsidTr="00A7036B">
        <w:tc>
          <w:tcPr>
            <w:tcW w:w="1656" w:type="dxa"/>
          </w:tcPr>
          <w:p w14:paraId="1A8008C8" w14:textId="1E9251AC" w:rsidR="00E74286" w:rsidRDefault="00E74286">
            <w:pPr>
              <w:pStyle w:val="Normalny1"/>
              <w:jc w:val="center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10:30-11:30</w:t>
            </w:r>
          </w:p>
        </w:tc>
        <w:tc>
          <w:tcPr>
            <w:tcW w:w="8190" w:type="dxa"/>
          </w:tcPr>
          <w:p w14:paraId="0E1E12BB" w14:textId="221ED60E" w:rsidR="00E74286" w:rsidRDefault="00E74286" w:rsidP="00E74286">
            <w:pPr>
              <w:pStyle w:val="Normalny1"/>
              <w:rPr>
                <w:b/>
                <w:color w:val="1C4587"/>
                <w:sz w:val="24"/>
                <w:szCs w:val="24"/>
              </w:rPr>
            </w:pPr>
            <w:r w:rsidRPr="00941554">
              <w:rPr>
                <w:b/>
                <w:color w:val="1C4587"/>
                <w:sz w:val="24"/>
                <w:szCs w:val="24"/>
              </w:rPr>
              <w:t xml:space="preserve">Sesja </w:t>
            </w:r>
            <w:r>
              <w:rPr>
                <w:b/>
                <w:color w:val="1C4587"/>
                <w:sz w:val="24"/>
                <w:szCs w:val="24"/>
              </w:rPr>
              <w:t>udarowa</w:t>
            </w:r>
            <w:r w:rsidRPr="00941554">
              <w:rPr>
                <w:b/>
                <w:color w:val="1C4587"/>
                <w:sz w:val="24"/>
                <w:szCs w:val="24"/>
              </w:rPr>
              <w:t xml:space="preserve"> cz. </w:t>
            </w:r>
            <w:r>
              <w:rPr>
                <w:b/>
                <w:color w:val="1C4587"/>
                <w:sz w:val="24"/>
                <w:szCs w:val="24"/>
              </w:rPr>
              <w:t>2</w:t>
            </w:r>
          </w:p>
          <w:p w14:paraId="3B4F644D" w14:textId="6FC7A6E0" w:rsidR="00E74286" w:rsidRPr="00941554" w:rsidRDefault="00E74286" w:rsidP="00E74286">
            <w:pPr>
              <w:pStyle w:val="Normalny1"/>
              <w:rPr>
                <w:b/>
                <w:color w:val="1C4587"/>
                <w:sz w:val="24"/>
                <w:szCs w:val="24"/>
              </w:rPr>
            </w:pP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Leczenie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zwężeń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naczyń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mózgowych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metody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wewnątrznaczyniowe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operacyjne</w:t>
            </w:r>
            <w:proofErr w:type="spellEnd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32485">
              <w:rPr>
                <w:rFonts w:asciiTheme="majorHAnsi" w:eastAsia="Times New Roman" w:hAnsiTheme="majorHAnsi" w:cs="Times New Roman"/>
                <w:color w:val="1F497D" w:themeColor="text2"/>
                <w:sz w:val="24"/>
                <w:szCs w:val="24"/>
                <w:lang w:val="en-US"/>
              </w:rPr>
              <w:t>framakologia</w:t>
            </w:r>
            <w:proofErr w:type="spellEnd"/>
          </w:p>
          <w:p w14:paraId="3CDD9AA7" w14:textId="77777777" w:rsidR="00E74286" w:rsidRPr="00941554" w:rsidRDefault="00E74286" w:rsidP="00E74286">
            <w:pPr>
              <w:pStyle w:val="Normalny1"/>
              <w:rPr>
                <w:b/>
                <w:color w:val="1C4587"/>
                <w:sz w:val="24"/>
                <w:szCs w:val="24"/>
              </w:rPr>
            </w:pPr>
          </w:p>
        </w:tc>
      </w:tr>
      <w:tr w:rsidR="00713158" w14:paraId="79CB8F25" w14:textId="77777777" w:rsidTr="00A7036B">
        <w:tc>
          <w:tcPr>
            <w:tcW w:w="1656" w:type="dxa"/>
          </w:tcPr>
          <w:p w14:paraId="617FA43D" w14:textId="31672C17" w:rsidR="00713158" w:rsidRPr="00941554" w:rsidRDefault="00B264C1">
            <w:pPr>
              <w:pStyle w:val="Normalny1"/>
              <w:jc w:val="center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1</w:t>
            </w:r>
            <w:r w:rsidR="00E74286">
              <w:rPr>
                <w:color w:val="1C4587"/>
                <w:sz w:val="24"/>
                <w:szCs w:val="24"/>
              </w:rPr>
              <w:t>1:45</w:t>
            </w:r>
            <w:r w:rsidR="004F0EFE">
              <w:rPr>
                <w:color w:val="1C4587"/>
                <w:sz w:val="24"/>
                <w:szCs w:val="24"/>
              </w:rPr>
              <w:t>-1</w:t>
            </w:r>
            <w:r w:rsidR="00E74286">
              <w:rPr>
                <w:color w:val="1C4587"/>
                <w:sz w:val="24"/>
                <w:szCs w:val="24"/>
              </w:rPr>
              <w:t>2:45</w:t>
            </w:r>
          </w:p>
        </w:tc>
        <w:tc>
          <w:tcPr>
            <w:tcW w:w="8190" w:type="dxa"/>
          </w:tcPr>
          <w:p w14:paraId="73767259" w14:textId="1406A16B" w:rsidR="00E74286" w:rsidRPr="00941554" w:rsidRDefault="00E74286" w:rsidP="00A7036B">
            <w:pPr>
              <w:pStyle w:val="Normalny1"/>
              <w:jc w:val="center"/>
              <w:rPr>
                <w:b/>
                <w:color w:val="1C4587"/>
                <w:sz w:val="24"/>
                <w:szCs w:val="24"/>
              </w:rPr>
            </w:pPr>
            <w:r>
              <w:rPr>
                <w:b/>
                <w:color w:val="1C4587"/>
                <w:sz w:val="24"/>
                <w:szCs w:val="24"/>
              </w:rPr>
              <w:t>Ciekawe przypadki cz. 1</w:t>
            </w:r>
          </w:p>
          <w:p w14:paraId="5C740B60" w14:textId="77777777" w:rsidR="00713158" w:rsidRPr="00941554" w:rsidRDefault="00742A12">
            <w:pPr>
              <w:pStyle w:val="Normalny1"/>
              <w:rPr>
                <w:color w:val="1C4587"/>
                <w:sz w:val="24"/>
                <w:szCs w:val="24"/>
              </w:rPr>
            </w:pPr>
            <w:r w:rsidRPr="00941554">
              <w:rPr>
                <w:color w:val="1C4587"/>
                <w:sz w:val="24"/>
                <w:szCs w:val="24"/>
              </w:rPr>
              <w:t xml:space="preserve">Leczenia neurochirurgiczne chorób naczyniowych mózgu </w:t>
            </w:r>
          </w:p>
          <w:p w14:paraId="6AE54D18" w14:textId="269F143D" w:rsidR="00713158" w:rsidRPr="00941554" w:rsidRDefault="00713158">
            <w:pPr>
              <w:pStyle w:val="Normalny1"/>
              <w:rPr>
                <w:b/>
                <w:i/>
                <w:color w:val="1C4587"/>
                <w:sz w:val="24"/>
                <w:szCs w:val="24"/>
              </w:rPr>
            </w:pPr>
          </w:p>
        </w:tc>
      </w:tr>
      <w:tr w:rsidR="004F0EFE" w14:paraId="1C0BEE03" w14:textId="77777777" w:rsidTr="00A7036B">
        <w:trPr>
          <w:trHeight w:val="116"/>
        </w:trPr>
        <w:tc>
          <w:tcPr>
            <w:tcW w:w="1656" w:type="dxa"/>
          </w:tcPr>
          <w:p w14:paraId="079C5542" w14:textId="7FB4BB10" w:rsidR="004F0EFE" w:rsidRPr="00941554" w:rsidRDefault="004F0EFE">
            <w:pPr>
              <w:pStyle w:val="Normalny1"/>
              <w:jc w:val="center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12.</w:t>
            </w:r>
            <w:r w:rsidR="00E74286">
              <w:rPr>
                <w:color w:val="1C4587"/>
                <w:sz w:val="24"/>
                <w:szCs w:val="24"/>
              </w:rPr>
              <w:t>4</w:t>
            </w:r>
            <w:r>
              <w:rPr>
                <w:color w:val="1C4587"/>
                <w:sz w:val="24"/>
                <w:szCs w:val="24"/>
              </w:rPr>
              <w:t>5 – 13.1</w:t>
            </w:r>
            <w:r w:rsidR="00E74286">
              <w:rPr>
                <w:color w:val="1C4587"/>
                <w:sz w:val="24"/>
                <w:szCs w:val="24"/>
              </w:rPr>
              <w:t>5</w:t>
            </w:r>
          </w:p>
        </w:tc>
        <w:tc>
          <w:tcPr>
            <w:tcW w:w="8190" w:type="dxa"/>
          </w:tcPr>
          <w:p w14:paraId="70088EEF" w14:textId="77777777" w:rsidR="004F0EFE" w:rsidRDefault="00E8392F">
            <w:pPr>
              <w:pStyle w:val="Normalny1"/>
              <w:jc w:val="center"/>
              <w:rPr>
                <w:b/>
                <w:color w:val="1C4587"/>
                <w:sz w:val="24"/>
                <w:szCs w:val="24"/>
              </w:rPr>
            </w:pPr>
            <w:r>
              <w:rPr>
                <w:b/>
                <w:color w:val="1C4587"/>
                <w:sz w:val="24"/>
                <w:szCs w:val="24"/>
              </w:rPr>
              <w:t>Sesja Satelitarna</w:t>
            </w:r>
            <w:r w:rsidR="004F0EFE">
              <w:rPr>
                <w:b/>
                <w:color w:val="1C4587"/>
                <w:sz w:val="24"/>
                <w:szCs w:val="24"/>
              </w:rPr>
              <w:t xml:space="preserve"> Sponsorowan</w:t>
            </w:r>
            <w:r>
              <w:rPr>
                <w:b/>
                <w:color w:val="1C4587"/>
                <w:sz w:val="24"/>
                <w:szCs w:val="24"/>
              </w:rPr>
              <w:t>a – prezentacja firm</w:t>
            </w:r>
            <w:r w:rsidR="00ED5C0A">
              <w:rPr>
                <w:b/>
                <w:color w:val="1C4587"/>
                <w:sz w:val="24"/>
                <w:szCs w:val="24"/>
              </w:rPr>
              <w:t xml:space="preserve"> </w:t>
            </w:r>
          </w:p>
          <w:p w14:paraId="137F772E" w14:textId="6EFEE05F" w:rsidR="00E74286" w:rsidRPr="00941554" w:rsidRDefault="00E74286">
            <w:pPr>
              <w:pStyle w:val="Normalny1"/>
              <w:jc w:val="center"/>
              <w:rPr>
                <w:b/>
                <w:color w:val="1C4587"/>
                <w:sz w:val="24"/>
                <w:szCs w:val="24"/>
              </w:rPr>
            </w:pPr>
          </w:p>
        </w:tc>
      </w:tr>
      <w:tr w:rsidR="00713158" w14:paraId="5229AFF7" w14:textId="77777777" w:rsidTr="00A7036B">
        <w:trPr>
          <w:trHeight w:val="890"/>
        </w:trPr>
        <w:tc>
          <w:tcPr>
            <w:tcW w:w="1656" w:type="dxa"/>
          </w:tcPr>
          <w:p w14:paraId="113F8158" w14:textId="760B0355" w:rsidR="00713158" w:rsidRPr="00941554" w:rsidRDefault="004F0EFE" w:rsidP="004F0EFE">
            <w:pPr>
              <w:pStyle w:val="Normalny1"/>
              <w:jc w:val="center"/>
              <w:rPr>
                <w:color w:val="1C4587"/>
                <w:sz w:val="24"/>
                <w:szCs w:val="24"/>
              </w:rPr>
            </w:pPr>
            <w:r>
              <w:rPr>
                <w:color w:val="1C4587"/>
                <w:sz w:val="24"/>
                <w:szCs w:val="24"/>
              </w:rPr>
              <w:t>13.1</w:t>
            </w:r>
            <w:r w:rsidR="00E74286">
              <w:rPr>
                <w:color w:val="1C4587"/>
                <w:sz w:val="24"/>
                <w:szCs w:val="24"/>
              </w:rPr>
              <w:t>5</w:t>
            </w:r>
            <w:r w:rsidR="00742A12" w:rsidRPr="00941554">
              <w:rPr>
                <w:color w:val="1C4587"/>
                <w:sz w:val="24"/>
                <w:szCs w:val="24"/>
              </w:rPr>
              <w:t>-</w:t>
            </w:r>
            <w:r>
              <w:rPr>
                <w:color w:val="1C4587"/>
                <w:sz w:val="24"/>
                <w:szCs w:val="24"/>
              </w:rPr>
              <w:t xml:space="preserve">  14.00</w:t>
            </w:r>
          </w:p>
        </w:tc>
        <w:tc>
          <w:tcPr>
            <w:tcW w:w="8190" w:type="dxa"/>
          </w:tcPr>
          <w:p w14:paraId="51E315AB" w14:textId="5D6B408A" w:rsidR="00E74286" w:rsidRDefault="00E74286" w:rsidP="00A7036B">
            <w:pPr>
              <w:pStyle w:val="Normalny1"/>
              <w:jc w:val="center"/>
              <w:rPr>
                <w:b/>
                <w:color w:val="1C4587"/>
                <w:sz w:val="24"/>
                <w:szCs w:val="24"/>
              </w:rPr>
            </w:pPr>
            <w:r>
              <w:rPr>
                <w:b/>
                <w:color w:val="1C4587"/>
                <w:sz w:val="24"/>
                <w:szCs w:val="24"/>
              </w:rPr>
              <w:t>Ciekawe przypadki cz. 2</w:t>
            </w:r>
          </w:p>
          <w:p w14:paraId="4A5C4E03" w14:textId="638CB659" w:rsidR="00E74286" w:rsidRPr="00E74286" w:rsidRDefault="00E74286" w:rsidP="00E74286">
            <w:pPr>
              <w:pStyle w:val="Normalny1"/>
              <w:rPr>
                <w:bCs/>
                <w:color w:val="1C4587"/>
                <w:sz w:val="24"/>
                <w:szCs w:val="24"/>
              </w:rPr>
            </w:pPr>
            <w:r w:rsidRPr="00E74286">
              <w:rPr>
                <w:bCs/>
                <w:color w:val="1C4587"/>
                <w:sz w:val="24"/>
                <w:szCs w:val="24"/>
              </w:rPr>
              <w:t>Leczenie udarów niedokrwiennych mózgu</w:t>
            </w:r>
          </w:p>
        </w:tc>
      </w:tr>
    </w:tbl>
    <w:p w14:paraId="24507FA2" w14:textId="1F521564" w:rsidR="00713158" w:rsidRDefault="00713158">
      <w:pPr>
        <w:pStyle w:val="Normalny1"/>
      </w:pPr>
    </w:p>
    <w:sectPr w:rsidR="00713158">
      <w:pgSz w:w="12240" w:h="15840"/>
      <w:pgMar w:top="72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58"/>
    <w:rsid w:val="000C0FCF"/>
    <w:rsid w:val="00132485"/>
    <w:rsid w:val="00175235"/>
    <w:rsid w:val="002C41E9"/>
    <w:rsid w:val="00310D8B"/>
    <w:rsid w:val="003F0865"/>
    <w:rsid w:val="004464F4"/>
    <w:rsid w:val="004D4168"/>
    <w:rsid w:val="004F0EFE"/>
    <w:rsid w:val="00526F95"/>
    <w:rsid w:val="005D2C26"/>
    <w:rsid w:val="00713158"/>
    <w:rsid w:val="00742A12"/>
    <w:rsid w:val="007934BE"/>
    <w:rsid w:val="00805501"/>
    <w:rsid w:val="00875549"/>
    <w:rsid w:val="008D3810"/>
    <w:rsid w:val="00914453"/>
    <w:rsid w:val="00941554"/>
    <w:rsid w:val="00A7036B"/>
    <w:rsid w:val="00B264C1"/>
    <w:rsid w:val="00B81830"/>
    <w:rsid w:val="00DA4C34"/>
    <w:rsid w:val="00E74286"/>
    <w:rsid w:val="00E8392F"/>
    <w:rsid w:val="00ED5C0A"/>
    <w:rsid w:val="00F3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2D40D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ny1"/>
    <w:next w:val="Normalny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ny1"/>
    <w:next w:val="Normalny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ny1"/>
    <w:next w:val="Normalny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ny1"/>
    <w:next w:val="Normalny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ny1"/>
    <w:next w:val="Normalny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ny1"/>
    <w:next w:val="Normalny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y1">
    <w:name w:val="Normalny1"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ny1"/>
    <w:next w:val="Normalny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3120E0"/>
    <w:pPr>
      <w:suppressAutoHyphens/>
      <w:autoSpaceDN w:val="0"/>
      <w:spacing w:after="160" w:line="254" w:lineRule="auto"/>
      <w:textAlignment w:val="baseline"/>
    </w:pPr>
    <w:rPr>
      <w:rFonts w:cs="Times New Roman"/>
      <w:kern w:val="3"/>
      <w:lang w:val="pl-PL"/>
    </w:rPr>
  </w:style>
  <w:style w:type="paragraph" w:styleId="ListParagraph">
    <w:name w:val="List Paragraph"/>
    <w:basedOn w:val="Standard"/>
    <w:uiPriority w:val="34"/>
    <w:qFormat/>
    <w:rsid w:val="003120E0"/>
    <w:pPr>
      <w:ind w:left="720"/>
    </w:pPr>
  </w:style>
  <w:style w:type="table" w:styleId="TableGrid">
    <w:name w:val="Table Grid"/>
    <w:basedOn w:val="TableNormal"/>
    <w:uiPriority w:val="59"/>
    <w:rsid w:val="003120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ny1"/>
    <w:next w:val="Normalny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2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23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ny1"/>
    <w:next w:val="Normalny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ny1"/>
    <w:next w:val="Normalny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ny1"/>
    <w:next w:val="Normalny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ny1"/>
    <w:next w:val="Normalny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ny1"/>
    <w:next w:val="Normalny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ny1"/>
    <w:next w:val="Normalny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ny1">
    <w:name w:val="Normalny1"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ny1"/>
    <w:next w:val="Normalny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3120E0"/>
    <w:pPr>
      <w:suppressAutoHyphens/>
      <w:autoSpaceDN w:val="0"/>
      <w:spacing w:after="160" w:line="254" w:lineRule="auto"/>
      <w:textAlignment w:val="baseline"/>
    </w:pPr>
    <w:rPr>
      <w:rFonts w:cs="Times New Roman"/>
      <w:kern w:val="3"/>
      <w:lang w:val="pl-PL"/>
    </w:rPr>
  </w:style>
  <w:style w:type="paragraph" w:styleId="ListParagraph">
    <w:name w:val="List Paragraph"/>
    <w:basedOn w:val="Standard"/>
    <w:uiPriority w:val="34"/>
    <w:qFormat/>
    <w:rsid w:val="003120E0"/>
    <w:pPr>
      <w:ind w:left="720"/>
    </w:pPr>
  </w:style>
  <w:style w:type="table" w:styleId="TableGrid">
    <w:name w:val="Table Grid"/>
    <w:basedOn w:val="TableNormal"/>
    <w:uiPriority w:val="59"/>
    <w:rsid w:val="003120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ny1"/>
    <w:next w:val="Normalny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52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23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818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0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807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0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414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1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44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28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2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643/lnDf9srxDn5DtA6stgPTFw==">CgMxLjAyDmgucGI4ZnV0a3FkNHFvOAByITFZQVB6VTM5U0tRYnBDMld5cERVdmFJWTAzTmoyYl9WNA==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Macintosh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Kecler Malecka</dc:creator>
  <cp:lastModifiedBy>Iwona Kecler Malecka</cp:lastModifiedBy>
  <cp:revision>2</cp:revision>
  <cp:lastPrinted>2025-08-01T00:34:00Z</cp:lastPrinted>
  <dcterms:created xsi:type="dcterms:W3CDTF">2026-08-07T01:19:00Z</dcterms:created>
  <dcterms:modified xsi:type="dcterms:W3CDTF">2026-08-07T01:19:00Z</dcterms:modified>
</cp:coreProperties>
</file>