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B87D" w14:textId="5C5DE5BD" w:rsidR="00377172" w:rsidRPr="00A22157" w:rsidRDefault="00377172" w:rsidP="00A22157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Arial"/>
          <w:sz w:val="18"/>
          <w:szCs w:val="18"/>
        </w:rPr>
      </w:pPr>
      <w:r w:rsidRPr="00A22157">
        <w:rPr>
          <w:rStyle w:val="normaltextrun"/>
          <w:rFonts w:ascii="Cambria" w:eastAsiaTheme="majorEastAsia" w:hAnsi="Cambria" w:cs="Arial"/>
          <w:bCs/>
          <w:color w:val="5B9BD5"/>
          <w:sz w:val="36"/>
          <w:szCs w:val="36"/>
        </w:rPr>
        <w:t>PROGRAM NAUKOWY</w:t>
      </w:r>
      <w:r w:rsidRPr="00A22157">
        <w:rPr>
          <w:rStyle w:val="normaltextrun"/>
          <w:rFonts w:ascii="Cambria" w:eastAsiaTheme="majorEastAsia" w:hAnsi="Cambria" w:cs="Arial"/>
          <w:iCs/>
          <w:color w:val="5B9BD5"/>
          <w:sz w:val="36"/>
          <w:szCs w:val="36"/>
        </w:rPr>
        <w:t xml:space="preserve"> </w:t>
      </w:r>
      <w:r w:rsidRPr="00A22157">
        <w:rPr>
          <w:rStyle w:val="scxw204447291"/>
          <w:rFonts w:ascii="Cambria" w:eastAsiaTheme="majorEastAsia" w:hAnsi="Cambria" w:cs="Arial"/>
          <w:color w:val="5B9BD5"/>
          <w:sz w:val="36"/>
          <w:szCs w:val="36"/>
        </w:rPr>
        <w:t> </w:t>
      </w:r>
      <w:r w:rsidRPr="00A22157">
        <w:rPr>
          <w:rFonts w:ascii="Cambria" w:hAnsi="Cambria" w:cs="Arial"/>
          <w:color w:val="5B9BD5"/>
          <w:sz w:val="36"/>
          <w:szCs w:val="36"/>
        </w:rPr>
        <w:br/>
      </w:r>
      <w:r w:rsidRPr="00A22157">
        <w:rPr>
          <w:rStyle w:val="normaltextrun"/>
          <w:rFonts w:ascii="Cambria" w:eastAsiaTheme="majorEastAsia" w:hAnsi="Cambria" w:cs="Arial"/>
          <w:iCs/>
          <w:sz w:val="22"/>
          <w:szCs w:val="22"/>
        </w:rPr>
        <w:t>(stan na 26 czerwca 2025, może ulec modyfikacjom)</w:t>
      </w:r>
      <w:r w:rsidRPr="00A22157">
        <w:rPr>
          <w:rStyle w:val="eop"/>
          <w:rFonts w:ascii="Cambria" w:eastAsiaTheme="majorEastAsia" w:hAnsi="Cambria" w:cs="Arial"/>
          <w:sz w:val="22"/>
          <w:szCs w:val="22"/>
        </w:rPr>
        <w:t> </w:t>
      </w:r>
    </w:p>
    <w:p w14:paraId="46C73A5F" w14:textId="77777777" w:rsidR="00377172" w:rsidRPr="00A22157" w:rsidRDefault="00377172" w:rsidP="00A22157">
      <w:pPr>
        <w:pStyle w:val="paragraph"/>
        <w:spacing w:before="0" w:beforeAutospacing="0" w:after="0" w:afterAutospacing="0"/>
        <w:textAlignment w:val="baseline"/>
        <w:rPr>
          <w:rFonts w:ascii="Cambria" w:hAnsi="Cambria" w:cs="Arial"/>
          <w:sz w:val="18"/>
          <w:szCs w:val="18"/>
        </w:rPr>
      </w:pPr>
      <w:r w:rsidRPr="00A22157">
        <w:rPr>
          <w:rStyle w:val="eop"/>
          <w:rFonts w:ascii="Cambria" w:eastAsiaTheme="majorEastAsia" w:hAnsi="Cambria" w:cs="Arial"/>
          <w:sz w:val="22"/>
          <w:szCs w:val="22"/>
        </w:rPr>
        <w:t> </w:t>
      </w:r>
    </w:p>
    <w:p w14:paraId="641739BB" w14:textId="77777777" w:rsidR="00377172" w:rsidRPr="00A22157" w:rsidRDefault="00377172" w:rsidP="00A22157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Arial"/>
          <w:sz w:val="18"/>
          <w:szCs w:val="18"/>
        </w:rPr>
      </w:pPr>
      <w:r w:rsidRPr="00A22157">
        <w:rPr>
          <w:rStyle w:val="eop"/>
          <w:rFonts w:ascii="Cambria" w:eastAsiaTheme="majorEastAsia" w:hAnsi="Cambria" w:cs="Arial"/>
          <w:sz w:val="28"/>
          <w:szCs w:val="28"/>
        </w:rPr>
        <w:t> </w:t>
      </w:r>
    </w:p>
    <w:p w14:paraId="6A0EB85C" w14:textId="3BA0718C" w:rsidR="00377172" w:rsidRPr="00A22157" w:rsidRDefault="00377172" w:rsidP="00A22157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Arial"/>
          <w:b/>
          <w:sz w:val="18"/>
          <w:szCs w:val="18"/>
        </w:rPr>
      </w:pPr>
      <w:r w:rsidRPr="00A22157">
        <w:rPr>
          <w:rStyle w:val="normaltextrun"/>
          <w:rFonts w:ascii="Cambria" w:eastAsiaTheme="majorEastAsia" w:hAnsi="Cambria" w:cs="Arial"/>
          <w:b/>
          <w:sz w:val="28"/>
          <w:szCs w:val="28"/>
          <w:shd w:val="clear" w:color="auto" w:fill="C0C0C0"/>
        </w:rPr>
        <w:t>PIĄTEK, 5 września 2025</w:t>
      </w:r>
    </w:p>
    <w:p w14:paraId="7BBC6513" w14:textId="77777777" w:rsidR="00377172" w:rsidRPr="00A22157" w:rsidRDefault="00377172" w:rsidP="00A22157">
      <w:pPr>
        <w:spacing w:after="0" w:line="240" w:lineRule="auto"/>
        <w:ind w:left="720" w:hanging="360"/>
        <w:rPr>
          <w:rFonts w:ascii="Cambria" w:hAnsi="Cambria"/>
          <w:bCs/>
        </w:rPr>
      </w:pPr>
    </w:p>
    <w:p w14:paraId="22704D92" w14:textId="5C59CA8D" w:rsidR="00377172" w:rsidRDefault="00377172" w:rsidP="00160A23">
      <w:pPr>
        <w:spacing w:after="0" w:line="240" w:lineRule="auto"/>
        <w:ind w:left="720" w:hanging="360"/>
        <w:jc w:val="center"/>
        <w:rPr>
          <w:rFonts w:ascii="Cambria" w:hAnsi="Cambria"/>
          <w:b/>
          <w:bCs/>
          <w:sz w:val="24"/>
          <w:szCs w:val="24"/>
        </w:rPr>
      </w:pPr>
      <w:r w:rsidRPr="00A22157">
        <w:rPr>
          <w:rFonts w:ascii="Cambria" w:hAnsi="Cambria"/>
          <w:b/>
          <w:bCs/>
          <w:sz w:val="24"/>
          <w:szCs w:val="24"/>
        </w:rPr>
        <w:t>9.00 – 12.00 KURSY</w:t>
      </w:r>
    </w:p>
    <w:p w14:paraId="6415EDA9" w14:textId="77777777" w:rsidR="00A22157" w:rsidRDefault="00A22157" w:rsidP="00A22157">
      <w:pPr>
        <w:spacing w:after="0" w:line="240" w:lineRule="auto"/>
        <w:ind w:left="720" w:hanging="360"/>
        <w:rPr>
          <w:rFonts w:ascii="Cambria" w:hAnsi="Cambria"/>
          <w:b/>
          <w:bCs/>
          <w:sz w:val="24"/>
          <w:szCs w:val="24"/>
        </w:rPr>
      </w:pPr>
    </w:p>
    <w:p w14:paraId="2426D403" w14:textId="45D556D4" w:rsidR="00160A23" w:rsidRPr="00160A23" w:rsidRDefault="00160A23" w:rsidP="00160A2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160A23">
        <w:rPr>
          <w:rFonts w:ascii="Cambria" w:hAnsi="Cambria"/>
          <w:b/>
          <w:bCs/>
          <w:sz w:val="24"/>
          <w:szCs w:val="24"/>
        </w:rPr>
        <w:t>KURS 1</w:t>
      </w:r>
      <w:r>
        <w:rPr>
          <w:rFonts w:ascii="Cambria" w:hAnsi="Cambria"/>
          <w:b/>
          <w:bCs/>
          <w:sz w:val="24"/>
          <w:szCs w:val="24"/>
        </w:rPr>
        <w:t>.</w:t>
      </w:r>
      <w:r w:rsidRPr="00160A23">
        <w:rPr>
          <w:rFonts w:ascii="Cambria" w:hAnsi="Cambria"/>
          <w:b/>
          <w:bCs/>
          <w:sz w:val="24"/>
          <w:szCs w:val="24"/>
        </w:rPr>
        <w:t xml:space="preserve"> 9.00-9.50  Obraz kliniczny, diagnostyka i l leczenie zespołu PFV</w:t>
      </w:r>
    </w:p>
    <w:p w14:paraId="1DC9D49D" w14:textId="52B41BF0" w:rsidR="00160A23" w:rsidRPr="00160A23" w:rsidRDefault="00160A23" w:rsidP="00160A23">
      <w:pPr>
        <w:spacing w:after="0" w:line="240" w:lineRule="auto"/>
        <w:rPr>
          <w:rFonts w:ascii="Cambria" w:hAnsi="Cambria"/>
          <w:sz w:val="24"/>
          <w:szCs w:val="24"/>
        </w:rPr>
      </w:pPr>
      <w:r w:rsidRPr="00160A23">
        <w:rPr>
          <w:rFonts w:ascii="Cambria" w:hAnsi="Cambria"/>
          <w:sz w:val="24"/>
          <w:szCs w:val="24"/>
        </w:rPr>
        <w:t>prof. dr hab. n. med. Marek Prost</w:t>
      </w:r>
      <w:r>
        <w:rPr>
          <w:rFonts w:ascii="Cambria" w:hAnsi="Cambria"/>
          <w:sz w:val="24"/>
          <w:szCs w:val="24"/>
        </w:rPr>
        <w:t xml:space="preserve">, </w:t>
      </w:r>
      <w:r w:rsidRPr="00160A23">
        <w:rPr>
          <w:rFonts w:ascii="Cambria" w:hAnsi="Cambria"/>
          <w:i/>
          <w:iCs/>
          <w:sz w:val="24"/>
          <w:szCs w:val="24"/>
        </w:rPr>
        <w:t>Warszawa</w:t>
      </w:r>
    </w:p>
    <w:p w14:paraId="62EE55F6" w14:textId="77777777" w:rsidR="00160A23" w:rsidRPr="00160A23" w:rsidRDefault="00160A23" w:rsidP="00160A23">
      <w:pPr>
        <w:spacing w:after="0" w:line="240" w:lineRule="auto"/>
        <w:ind w:left="720" w:hanging="360"/>
        <w:rPr>
          <w:rFonts w:ascii="Cambria" w:hAnsi="Cambria"/>
          <w:b/>
          <w:bCs/>
          <w:sz w:val="24"/>
          <w:szCs w:val="24"/>
        </w:rPr>
      </w:pPr>
    </w:p>
    <w:p w14:paraId="14826810" w14:textId="21705E07" w:rsidR="00160A23" w:rsidRDefault="00160A23" w:rsidP="00160A2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9.50-10.00 Przerwa kawowa</w:t>
      </w:r>
    </w:p>
    <w:p w14:paraId="5692ECCB" w14:textId="77777777" w:rsidR="00160A23" w:rsidRDefault="00160A23" w:rsidP="00160A2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6C64BC48" w14:textId="1A9BBACD" w:rsidR="00160A23" w:rsidRPr="00160A23" w:rsidRDefault="00160A23" w:rsidP="00160A2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160A23">
        <w:rPr>
          <w:rFonts w:ascii="Cambria" w:hAnsi="Cambria"/>
          <w:b/>
          <w:bCs/>
          <w:sz w:val="24"/>
          <w:szCs w:val="24"/>
        </w:rPr>
        <w:t>KURS 2</w:t>
      </w:r>
      <w:r>
        <w:rPr>
          <w:rFonts w:ascii="Cambria" w:hAnsi="Cambria"/>
          <w:b/>
          <w:bCs/>
          <w:sz w:val="24"/>
          <w:szCs w:val="24"/>
        </w:rPr>
        <w:t>.</w:t>
      </w:r>
      <w:r w:rsidRPr="00160A23">
        <w:rPr>
          <w:rFonts w:ascii="Cambria" w:hAnsi="Cambria"/>
          <w:b/>
          <w:bCs/>
          <w:sz w:val="24"/>
          <w:szCs w:val="24"/>
        </w:rPr>
        <w:t xml:space="preserve"> 10.00-10.50 Zmiany okulistyczne w zespole Marfana – klinika, diagnostyka i leczenie</w:t>
      </w:r>
    </w:p>
    <w:p w14:paraId="1AD5B836" w14:textId="77777777" w:rsidR="00160A23" w:rsidRDefault="00160A23" w:rsidP="00160A23">
      <w:pPr>
        <w:spacing w:after="0" w:line="240" w:lineRule="auto"/>
        <w:rPr>
          <w:rFonts w:ascii="Cambria" w:hAnsi="Cambria"/>
          <w:sz w:val="24"/>
          <w:szCs w:val="24"/>
        </w:rPr>
      </w:pPr>
      <w:r w:rsidRPr="00160A23">
        <w:rPr>
          <w:rFonts w:ascii="Cambria" w:hAnsi="Cambria"/>
          <w:sz w:val="24"/>
          <w:szCs w:val="24"/>
        </w:rPr>
        <w:t>prof. dr hab. n. med. Marek Prost</w:t>
      </w:r>
      <w:r>
        <w:rPr>
          <w:rFonts w:ascii="Cambria" w:hAnsi="Cambria"/>
          <w:sz w:val="24"/>
          <w:szCs w:val="24"/>
        </w:rPr>
        <w:t xml:space="preserve">, </w:t>
      </w:r>
      <w:r w:rsidRPr="00160A23">
        <w:rPr>
          <w:rFonts w:ascii="Cambria" w:hAnsi="Cambria"/>
          <w:i/>
          <w:iCs/>
          <w:sz w:val="24"/>
          <w:szCs w:val="24"/>
        </w:rPr>
        <w:t>Warszawa</w:t>
      </w:r>
    </w:p>
    <w:p w14:paraId="1D3E0855" w14:textId="77777777" w:rsidR="00160A23" w:rsidRDefault="00160A23" w:rsidP="00160A2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068E5FD4" w14:textId="0027CE72" w:rsidR="00160A23" w:rsidRDefault="00160A23" w:rsidP="00160A2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10.50-11.00 Przerwa kawowa</w:t>
      </w:r>
    </w:p>
    <w:p w14:paraId="2B0C59E4" w14:textId="77777777" w:rsidR="00160A23" w:rsidRDefault="00160A23" w:rsidP="00160A2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68CD4E4" w14:textId="1408A771" w:rsidR="00160A23" w:rsidRPr="00160A23" w:rsidRDefault="00160A23" w:rsidP="00160A23">
      <w:pPr>
        <w:spacing w:after="0" w:line="240" w:lineRule="auto"/>
        <w:rPr>
          <w:rFonts w:ascii="Cambria" w:hAnsi="Cambria"/>
          <w:sz w:val="24"/>
          <w:szCs w:val="24"/>
        </w:rPr>
      </w:pPr>
      <w:r w:rsidRPr="00160A23">
        <w:rPr>
          <w:rFonts w:ascii="Cambria" w:hAnsi="Cambria"/>
          <w:b/>
          <w:bCs/>
          <w:sz w:val="24"/>
          <w:szCs w:val="24"/>
        </w:rPr>
        <w:t>KURS 3. 11.00-11.50 Wziernikowanie pośrednie</w:t>
      </w:r>
    </w:p>
    <w:p w14:paraId="3F8F46E5" w14:textId="20DB6163" w:rsidR="00A22157" w:rsidRPr="00160A23" w:rsidRDefault="00160A23" w:rsidP="00160A23">
      <w:pPr>
        <w:spacing w:after="0" w:line="240" w:lineRule="auto"/>
        <w:rPr>
          <w:rFonts w:ascii="Cambria" w:hAnsi="Cambria"/>
          <w:sz w:val="24"/>
          <w:szCs w:val="24"/>
        </w:rPr>
      </w:pPr>
      <w:r w:rsidRPr="00160A23">
        <w:rPr>
          <w:rFonts w:ascii="Cambria" w:hAnsi="Cambria"/>
          <w:sz w:val="24"/>
          <w:szCs w:val="24"/>
        </w:rPr>
        <w:t>dr hab. n. med. Wojciech Hautz, prof. Instytutu</w:t>
      </w:r>
      <w:r>
        <w:rPr>
          <w:rFonts w:ascii="Cambria" w:hAnsi="Cambria"/>
          <w:sz w:val="24"/>
          <w:szCs w:val="24"/>
        </w:rPr>
        <w:t xml:space="preserve">, </w:t>
      </w:r>
      <w:r w:rsidRPr="00160A23">
        <w:rPr>
          <w:rFonts w:ascii="Cambria" w:hAnsi="Cambria"/>
          <w:i/>
          <w:iCs/>
          <w:sz w:val="24"/>
          <w:szCs w:val="24"/>
        </w:rPr>
        <w:t>Warszawa</w:t>
      </w:r>
    </w:p>
    <w:p w14:paraId="022BBA04" w14:textId="77777777" w:rsidR="00160A23" w:rsidRPr="00A22157" w:rsidRDefault="00160A23" w:rsidP="00160A2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1EFEEA56" w14:textId="5C71015A" w:rsidR="00160A23" w:rsidRDefault="00160A23" w:rsidP="00160A2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11.50-12.00 Przerwa kawowa</w:t>
      </w:r>
    </w:p>
    <w:p w14:paraId="16439447" w14:textId="77777777" w:rsidR="00160A23" w:rsidRDefault="00160A23" w:rsidP="00160A23">
      <w:pPr>
        <w:pBdr>
          <w:bottom w:val="single" w:sz="6" w:space="1" w:color="auto"/>
        </w:pBd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0189E13D" w14:textId="5CEDE47F" w:rsidR="00160A23" w:rsidRDefault="00160A23" w:rsidP="00160A2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Równolegle do kursów warsztaty </w:t>
      </w:r>
      <w:r w:rsidR="00A57762">
        <w:rPr>
          <w:rFonts w:ascii="Cambria" w:hAnsi="Cambria"/>
          <w:b/>
          <w:bCs/>
          <w:sz w:val="24"/>
          <w:szCs w:val="24"/>
        </w:rPr>
        <w:t>firmowe</w:t>
      </w:r>
      <w:r>
        <w:rPr>
          <w:rFonts w:ascii="Cambria" w:hAnsi="Cambria"/>
          <w:b/>
          <w:bCs/>
          <w:sz w:val="24"/>
          <w:szCs w:val="24"/>
        </w:rPr>
        <w:t>*:</w:t>
      </w:r>
    </w:p>
    <w:p w14:paraId="1B626695" w14:textId="65773363" w:rsidR="00160A23" w:rsidRDefault="00160A23" w:rsidP="00160A2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160A23">
        <w:rPr>
          <w:rFonts w:ascii="Cambria" w:hAnsi="Cambria"/>
          <w:b/>
          <w:bCs/>
          <w:sz w:val="24"/>
          <w:szCs w:val="24"/>
        </w:rPr>
        <w:t>W sercu technologii optycznej - laboratorium soczewek od kuchni</w:t>
      </w:r>
    </w:p>
    <w:p w14:paraId="053A92C6" w14:textId="07A9B71B" w:rsidR="00160A23" w:rsidRDefault="00160A23" w:rsidP="00160A2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8.00-10.00  1. Tura</w:t>
      </w:r>
    </w:p>
    <w:p w14:paraId="5AB69DDB" w14:textId="30B8D12D" w:rsidR="00160A23" w:rsidRDefault="00160A23" w:rsidP="00160A2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10.00-12.00  2. Tura</w:t>
      </w:r>
    </w:p>
    <w:p w14:paraId="2565ACAC" w14:textId="2A395D5B" w:rsidR="00160A23" w:rsidRPr="00160A23" w:rsidRDefault="00160A23" w:rsidP="00160A23">
      <w:pPr>
        <w:spacing w:after="0" w:line="240" w:lineRule="auto"/>
        <w:rPr>
          <w:rFonts w:ascii="Cambria" w:hAnsi="Cambria"/>
          <w:i/>
          <w:iCs/>
          <w:sz w:val="24"/>
          <w:szCs w:val="24"/>
        </w:rPr>
      </w:pPr>
    </w:p>
    <w:p w14:paraId="5FB94FD7" w14:textId="77777777" w:rsidR="00160A23" w:rsidRDefault="00160A23" w:rsidP="00160A23">
      <w:pPr>
        <w:spacing w:after="0" w:line="240" w:lineRule="auto"/>
        <w:ind w:left="720" w:hanging="360"/>
        <w:jc w:val="center"/>
        <w:rPr>
          <w:rFonts w:ascii="Cambria" w:hAnsi="Cambria"/>
          <w:b/>
          <w:bCs/>
          <w:sz w:val="24"/>
          <w:szCs w:val="24"/>
        </w:rPr>
      </w:pPr>
    </w:p>
    <w:p w14:paraId="495C8CB1" w14:textId="3470A010" w:rsidR="00377172" w:rsidRPr="00A22157" w:rsidRDefault="00377172" w:rsidP="00160A23">
      <w:pPr>
        <w:spacing w:after="0" w:line="240" w:lineRule="auto"/>
        <w:ind w:left="720" w:hanging="360"/>
        <w:jc w:val="center"/>
        <w:rPr>
          <w:rFonts w:ascii="Cambria" w:hAnsi="Cambria"/>
          <w:b/>
          <w:bCs/>
          <w:sz w:val="24"/>
          <w:szCs w:val="24"/>
        </w:rPr>
      </w:pPr>
      <w:r w:rsidRPr="00A22157">
        <w:rPr>
          <w:rFonts w:ascii="Cambria" w:hAnsi="Cambria"/>
          <w:b/>
          <w:bCs/>
          <w:sz w:val="24"/>
          <w:szCs w:val="24"/>
        </w:rPr>
        <w:t>12.00 – 12.10 POWITANIE UCZESTNIKÓW</w:t>
      </w:r>
    </w:p>
    <w:p w14:paraId="6B77A258" w14:textId="1530D5CA" w:rsidR="00AA38FE" w:rsidRPr="00A22157" w:rsidRDefault="00AA38FE" w:rsidP="00A22157">
      <w:pPr>
        <w:spacing w:after="0" w:line="240" w:lineRule="auto"/>
        <w:ind w:left="720" w:hanging="360"/>
        <w:rPr>
          <w:rFonts w:ascii="Cambria" w:hAnsi="Cambria"/>
          <w:bCs/>
          <w:sz w:val="24"/>
          <w:szCs w:val="24"/>
        </w:rPr>
      </w:pPr>
    </w:p>
    <w:p w14:paraId="3ED2E0C7" w14:textId="4D65CB2B" w:rsidR="00AA38FE" w:rsidRPr="00A22157" w:rsidRDefault="00AA38FE" w:rsidP="00A22157">
      <w:pPr>
        <w:spacing w:after="0" w:line="240" w:lineRule="auto"/>
        <w:ind w:left="360"/>
        <w:jc w:val="center"/>
        <w:rPr>
          <w:rFonts w:ascii="Cambria" w:hAnsi="Cambria"/>
          <w:b/>
          <w:sz w:val="24"/>
          <w:szCs w:val="24"/>
        </w:rPr>
      </w:pPr>
      <w:r w:rsidRPr="00A22157">
        <w:rPr>
          <w:rFonts w:ascii="Cambria" w:hAnsi="Cambria"/>
          <w:b/>
          <w:sz w:val="24"/>
          <w:szCs w:val="24"/>
          <w:highlight w:val="yellow"/>
        </w:rPr>
        <w:t xml:space="preserve">Sesja </w:t>
      </w:r>
      <w:r w:rsidR="00377172" w:rsidRPr="00A22157">
        <w:rPr>
          <w:rFonts w:ascii="Cambria" w:hAnsi="Cambria"/>
          <w:b/>
          <w:sz w:val="24"/>
          <w:szCs w:val="24"/>
          <w:highlight w:val="yellow"/>
        </w:rPr>
        <w:t>I</w:t>
      </w:r>
      <w:r w:rsidRPr="00A22157">
        <w:rPr>
          <w:rFonts w:ascii="Cambria" w:hAnsi="Cambria"/>
          <w:b/>
          <w:sz w:val="24"/>
          <w:szCs w:val="24"/>
          <w:highlight w:val="yellow"/>
        </w:rPr>
        <w:t xml:space="preserve"> </w:t>
      </w:r>
      <w:r w:rsidR="00377172" w:rsidRPr="00A22157">
        <w:rPr>
          <w:rFonts w:ascii="Cambria" w:hAnsi="Cambria"/>
          <w:b/>
          <w:sz w:val="24"/>
          <w:szCs w:val="24"/>
          <w:highlight w:val="darkCyan"/>
        </w:rPr>
        <w:br/>
      </w:r>
      <w:r w:rsidRPr="00A22157">
        <w:rPr>
          <w:rFonts w:ascii="Cambria" w:hAnsi="Cambria"/>
          <w:b/>
          <w:sz w:val="24"/>
          <w:szCs w:val="24"/>
          <w:highlight w:val="yellow"/>
        </w:rPr>
        <w:t>Strabologia</w:t>
      </w:r>
      <w:r w:rsidR="00CA106D" w:rsidRPr="00A22157">
        <w:rPr>
          <w:rFonts w:ascii="Cambria" w:hAnsi="Cambria"/>
          <w:b/>
          <w:sz w:val="24"/>
          <w:szCs w:val="24"/>
          <w:highlight w:val="yellow"/>
        </w:rPr>
        <w:br/>
        <w:t>12.10-14.10</w:t>
      </w:r>
    </w:p>
    <w:p w14:paraId="7B1E37D0" w14:textId="3ECBAFBA" w:rsidR="00AA38FE" w:rsidRPr="00A22157" w:rsidRDefault="00377172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12.10-12.22</w:t>
      </w:r>
      <w:r w:rsidRPr="00A22157">
        <w:rPr>
          <w:rFonts w:ascii="Cambria" w:hAnsi="Cambria"/>
        </w:rPr>
        <w:br/>
      </w:r>
      <w:r w:rsidR="00C6768B" w:rsidRPr="00A22157">
        <w:rPr>
          <w:rFonts w:ascii="Cambria" w:hAnsi="Cambria"/>
          <w:b/>
        </w:rPr>
        <w:t xml:space="preserve">I/1. </w:t>
      </w:r>
      <w:r w:rsidR="00AA38FE" w:rsidRPr="00A22157">
        <w:rPr>
          <w:rFonts w:ascii="Cambria" w:hAnsi="Cambria"/>
          <w:b/>
        </w:rPr>
        <w:t>Zabiegi operacyjne wpływające na skręcenie gałki ocznej – wskazania i technika</w:t>
      </w:r>
      <w:r w:rsidR="00AA38FE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AA38FE" w:rsidRPr="00A22157">
        <w:rPr>
          <w:rFonts w:ascii="Cambria" w:hAnsi="Cambria"/>
        </w:rPr>
        <w:t>dr.</w:t>
      </w:r>
      <w:r w:rsidR="005521F9" w:rsidRPr="00A22157">
        <w:rPr>
          <w:rFonts w:ascii="Cambria" w:hAnsi="Cambria"/>
        </w:rPr>
        <w:t xml:space="preserve"> </w:t>
      </w:r>
      <w:r w:rsidR="00AA38FE" w:rsidRPr="00A22157">
        <w:rPr>
          <w:rFonts w:ascii="Cambria" w:hAnsi="Cambria"/>
        </w:rPr>
        <w:t>hab.</w:t>
      </w:r>
      <w:r w:rsidR="005521F9" w:rsidRPr="00A22157">
        <w:rPr>
          <w:rFonts w:ascii="Cambria" w:hAnsi="Cambria"/>
        </w:rPr>
        <w:t xml:space="preserve"> </w:t>
      </w:r>
      <w:r w:rsidR="00AA38FE" w:rsidRPr="00A22157">
        <w:rPr>
          <w:rFonts w:ascii="Cambria" w:hAnsi="Cambria"/>
        </w:rPr>
        <w:t>n.</w:t>
      </w:r>
      <w:r w:rsidR="005521F9" w:rsidRPr="00A22157">
        <w:rPr>
          <w:rFonts w:ascii="Cambria" w:hAnsi="Cambria"/>
        </w:rPr>
        <w:t xml:space="preserve"> med.</w:t>
      </w:r>
      <w:r w:rsidR="00AA38FE" w:rsidRPr="00A22157">
        <w:rPr>
          <w:rFonts w:ascii="Cambria" w:hAnsi="Cambria"/>
        </w:rPr>
        <w:t xml:space="preserve"> Piotr Loba </w:t>
      </w:r>
    </w:p>
    <w:p w14:paraId="414BEF61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49C2BAD8" w14:textId="75BF2719" w:rsidR="00AA38FE" w:rsidRPr="00A22157" w:rsidRDefault="00377172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12.22-12.3</w:t>
      </w:r>
      <w:r w:rsidR="00C6768B" w:rsidRPr="00A22157">
        <w:rPr>
          <w:rFonts w:ascii="Cambria" w:hAnsi="Cambria"/>
        </w:rPr>
        <w:t>4</w:t>
      </w:r>
      <w:r w:rsidRPr="00A22157">
        <w:rPr>
          <w:rFonts w:ascii="Cambria" w:hAnsi="Cambria"/>
        </w:rPr>
        <w:br/>
      </w:r>
      <w:r w:rsidR="00C6768B" w:rsidRPr="00A22157">
        <w:rPr>
          <w:rFonts w:ascii="Cambria" w:hAnsi="Cambria"/>
          <w:b/>
        </w:rPr>
        <w:t xml:space="preserve">I/2. </w:t>
      </w:r>
      <w:r w:rsidR="00AA38FE" w:rsidRPr="00A22157">
        <w:rPr>
          <w:rFonts w:ascii="Cambria" w:hAnsi="Cambria"/>
          <w:b/>
        </w:rPr>
        <w:t>Test adaptacji pryzmatycznej (PAT)- praktyczne zastosowanie w planowaniu operacji</w:t>
      </w:r>
      <w:r w:rsidR="00AA38FE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AA38FE" w:rsidRPr="00A22157">
        <w:rPr>
          <w:rFonts w:ascii="Cambria" w:hAnsi="Cambria"/>
        </w:rPr>
        <w:t>Ewa Witowska</w:t>
      </w:r>
      <w:r w:rsidR="005521F9" w:rsidRPr="00A22157">
        <w:rPr>
          <w:rFonts w:ascii="Cambria" w:hAnsi="Cambria"/>
        </w:rPr>
        <w:t xml:space="preserve"> – </w:t>
      </w:r>
      <w:r w:rsidR="00AA38FE" w:rsidRPr="00A22157">
        <w:rPr>
          <w:rFonts w:ascii="Cambria" w:hAnsi="Cambria"/>
        </w:rPr>
        <w:t>Jeleń</w:t>
      </w:r>
    </w:p>
    <w:p w14:paraId="2A9565A1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513D3D70" w14:textId="192B3B7A" w:rsidR="00AA38FE" w:rsidRPr="00A22157" w:rsidRDefault="00C6768B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12.34-12.46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I/3. </w:t>
      </w:r>
      <w:r w:rsidR="00AA38FE" w:rsidRPr="00A22157">
        <w:rPr>
          <w:rFonts w:ascii="Cambria" w:hAnsi="Cambria"/>
          <w:b/>
        </w:rPr>
        <w:t>Ocena skuteczności kropli do oczu z pranoprofenem po operacji zeza u</w:t>
      </w:r>
      <w:r w:rsidR="00AA38FE" w:rsidRPr="00A22157">
        <w:rPr>
          <w:rFonts w:ascii="Cambria" w:hAnsi="Cambria"/>
        </w:rPr>
        <w:t xml:space="preserve"> </w:t>
      </w:r>
      <w:r w:rsidR="00AA38FE" w:rsidRPr="00A22157">
        <w:rPr>
          <w:rFonts w:ascii="Cambria" w:hAnsi="Cambria"/>
          <w:b/>
        </w:rPr>
        <w:t xml:space="preserve">dzieci </w:t>
      </w:r>
      <w:r w:rsidRPr="00A22157">
        <w:rPr>
          <w:rFonts w:ascii="Cambria" w:hAnsi="Cambria"/>
        </w:rPr>
        <w:br/>
      </w:r>
      <w:r w:rsidR="00AA38FE" w:rsidRPr="00A22157">
        <w:rPr>
          <w:rFonts w:ascii="Cambria" w:hAnsi="Cambria"/>
        </w:rPr>
        <w:t>Jan Koptielow</w:t>
      </w:r>
    </w:p>
    <w:p w14:paraId="13B753D6" w14:textId="3CC40420" w:rsidR="00AA38FE" w:rsidRPr="00C85AAB" w:rsidRDefault="00C6768B" w:rsidP="00A22157">
      <w:pPr>
        <w:spacing w:after="0" w:line="240" w:lineRule="auto"/>
        <w:rPr>
          <w:rFonts w:ascii="Cambria" w:hAnsi="Cambria"/>
          <w:b/>
        </w:rPr>
      </w:pPr>
      <w:r w:rsidRPr="00A22157">
        <w:rPr>
          <w:rFonts w:ascii="Cambria" w:hAnsi="Cambria"/>
        </w:rPr>
        <w:lastRenderedPageBreak/>
        <w:t>12.46-12.58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I/4. </w:t>
      </w:r>
      <w:r w:rsidR="00AA38FE" w:rsidRPr="00A22157">
        <w:rPr>
          <w:rFonts w:ascii="Cambria" w:hAnsi="Cambria"/>
          <w:b/>
        </w:rPr>
        <w:t xml:space="preserve">Ocena ortoptyczna u pacjentów niskofunkcyjnych – wyzwania diagnostyczne i terapeutyczne </w:t>
      </w:r>
      <w:r w:rsidR="00CA106D" w:rsidRPr="00A22157">
        <w:rPr>
          <w:rFonts w:ascii="Cambria" w:hAnsi="Cambria"/>
        </w:rPr>
        <w:br/>
      </w:r>
      <w:r w:rsidR="00AA38FE" w:rsidRPr="00A22157">
        <w:rPr>
          <w:rFonts w:ascii="Cambria" w:hAnsi="Cambria"/>
        </w:rPr>
        <w:t>Agnieszka Rosa</w:t>
      </w:r>
    </w:p>
    <w:p w14:paraId="78005A7A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29694A8D" w14:textId="409BF31B" w:rsidR="00AA38FE" w:rsidRPr="00C85AAB" w:rsidRDefault="00C6768B" w:rsidP="00A22157">
      <w:pPr>
        <w:spacing w:after="0" w:line="240" w:lineRule="auto"/>
        <w:rPr>
          <w:rFonts w:ascii="Cambria" w:hAnsi="Cambria"/>
          <w:b/>
        </w:rPr>
      </w:pPr>
      <w:r w:rsidRPr="00A22157">
        <w:rPr>
          <w:rFonts w:ascii="Cambria" w:hAnsi="Cambria"/>
        </w:rPr>
        <w:t>12.58-13.10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>I/5. Temat do ustalenia</w:t>
      </w:r>
      <w:r w:rsidRPr="00A22157">
        <w:rPr>
          <w:rFonts w:ascii="Cambria" w:hAnsi="Cambria"/>
        </w:rPr>
        <w:br/>
      </w:r>
      <w:r w:rsidR="00AA38FE" w:rsidRPr="00A22157">
        <w:rPr>
          <w:rFonts w:ascii="Cambria" w:hAnsi="Cambria"/>
        </w:rPr>
        <w:t xml:space="preserve">Piotr Polakowski </w:t>
      </w:r>
      <w:r w:rsidR="00107CC7" w:rsidRPr="00A22157">
        <w:rPr>
          <w:rFonts w:ascii="Cambria" w:hAnsi="Cambria"/>
        </w:rPr>
        <w:br/>
      </w:r>
      <w:r w:rsidR="00AA38FE" w:rsidRPr="00A22157">
        <w:rPr>
          <w:rFonts w:ascii="Cambria" w:hAnsi="Cambria"/>
          <w:i/>
        </w:rPr>
        <w:t>CZD Warszawa</w:t>
      </w:r>
    </w:p>
    <w:p w14:paraId="349E6CE3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5E9348D7" w14:textId="162C17EC" w:rsidR="00A228F3" w:rsidRPr="00C85AAB" w:rsidRDefault="00C6768B" w:rsidP="00A22157">
      <w:pPr>
        <w:spacing w:after="0" w:line="240" w:lineRule="auto"/>
        <w:rPr>
          <w:rFonts w:ascii="Cambria" w:hAnsi="Cambria"/>
          <w:b/>
        </w:rPr>
      </w:pPr>
      <w:r w:rsidRPr="00A22157">
        <w:rPr>
          <w:rFonts w:ascii="Cambria" w:hAnsi="Cambria"/>
        </w:rPr>
        <w:t>13.10-13.22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I/6. </w:t>
      </w:r>
      <w:r w:rsidR="00A228F3" w:rsidRPr="00A22157">
        <w:rPr>
          <w:rFonts w:ascii="Cambria" w:hAnsi="Cambria"/>
          <w:b/>
        </w:rPr>
        <w:t>Nagły zez zbieżny u dziecka – alarmujący objaw w praktyce klinicznej</w:t>
      </w:r>
      <w:r w:rsidR="00A228F3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A228F3" w:rsidRPr="00A22157">
        <w:rPr>
          <w:rFonts w:ascii="Cambria" w:hAnsi="Cambria"/>
        </w:rPr>
        <w:t xml:space="preserve">Klaudia </w:t>
      </w:r>
      <w:r w:rsidRPr="00A22157">
        <w:rPr>
          <w:rFonts w:ascii="Cambria" w:hAnsi="Cambria"/>
        </w:rPr>
        <w:t>R</w:t>
      </w:r>
      <w:r w:rsidR="00A228F3" w:rsidRPr="00A22157">
        <w:rPr>
          <w:rFonts w:ascii="Cambria" w:hAnsi="Cambria"/>
        </w:rPr>
        <w:t>akusiewicz</w:t>
      </w:r>
      <w:r w:rsidRPr="00A22157">
        <w:rPr>
          <w:rFonts w:ascii="Cambria" w:hAnsi="Cambria"/>
        </w:rPr>
        <w:br/>
      </w:r>
      <w:r w:rsidR="00A228F3" w:rsidRPr="00A22157">
        <w:rPr>
          <w:rFonts w:ascii="Cambria" w:hAnsi="Cambria"/>
          <w:i/>
        </w:rPr>
        <w:t>IPCZD Warszawa</w:t>
      </w:r>
    </w:p>
    <w:p w14:paraId="69737BF1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2481DA0D" w14:textId="5494BF15" w:rsidR="00C6768B" w:rsidRPr="00C85AAB" w:rsidRDefault="00C6768B" w:rsidP="00A22157">
      <w:pPr>
        <w:spacing w:after="0" w:line="240" w:lineRule="auto"/>
        <w:rPr>
          <w:rFonts w:ascii="Cambria" w:hAnsi="Cambria"/>
          <w:b/>
        </w:rPr>
      </w:pPr>
      <w:r w:rsidRPr="00A22157">
        <w:rPr>
          <w:rFonts w:ascii="Cambria" w:hAnsi="Cambria"/>
        </w:rPr>
        <w:t>13.22-13.34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>I/7. Temat do ustalenia</w:t>
      </w:r>
      <w:r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5521F9" w:rsidRPr="00A22157">
        <w:rPr>
          <w:rFonts w:ascii="Cambria" w:hAnsi="Cambria"/>
        </w:rPr>
        <w:t>dr. hab. n. med. Piotr Loba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</w:rPr>
        <w:br/>
        <w:t>13.34-13.46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>I/8. Temat do ustalenia</w:t>
      </w:r>
      <w:r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5521F9" w:rsidRPr="00A22157">
        <w:rPr>
          <w:rFonts w:ascii="Cambria" w:hAnsi="Cambria"/>
        </w:rPr>
        <w:t>dr. hab. n. med. Piotr Loba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highlight w:val="green"/>
        </w:rPr>
        <w:t>13.46-13.58</w:t>
      </w:r>
      <w:r w:rsidRPr="00A22157">
        <w:rPr>
          <w:rFonts w:ascii="Cambria" w:hAnsi="Cambria"/>
          <w:highlight w:val="green"/>
        </w:rPr>
        <w:br/>
      </w:r>
      <w:r w:rsidRPr="00A22157">
        <w:rPr>
          <w:rFonts w:ascii="Cambria" w:hAnsi="Cambria"/>
          <w:b/>
          <w:highlight w:val="green"/>
        </w:rPr>
        <w:t>I/9. Temat i prelegent do ustalenia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>13.58-14.10 Dyskusja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>14.10 – 15.00 Lunch</w:t>
      </w:r>
    </w:p>
    <w:p w14:paraId="104D7E56" w14:textId="0A48C387" w:rsidR="00AA38FE" w:rsidRPr="00A22157" w:rsidRDefault="00AA38FE" w:rsidP="00A22157">
      <w:pPr>
        <w:spacing w:after="0" w:line="240" w:lineRule="auto"/>
        <w:rPr>
          <w:rFonts w:ascii="Cambria" w:hAnsi="Cambria"/>
        </w:rPr>
      </w:pPr>
    </w:p>
    <w:p w14:paraId="3454B359" w14:textId="421E0CC5" w:rsidR="00AA38FE" w:rsidRPr="00A22157" w:rsidRDefault="00AA38FE" w:rsidP="00A22157">
      <w:pPr>
        <w:spacing w:after="0" w:line="240" w:lineRule="auto"/>
        <w:ind w:left="360"/>
        <w:jc w:val="center"/>
        <w:rPr>
          <w:rFonts w:ascii="Cambria" w:hAnsi="Cambria"/>
          <w:b/>
          <w:sz w:val="24"/>
        </w:rPr>
      </w:pPr>
      <w:r w:rsidRPr="00A22157">
        <w:rPr>
          <w:rFonts w:ascii="Cambria" w:hAnsi="Cambria"/>
          <w:b/>
          <w:sz w:val="24"/>
          <w:highlight w:val="yellow"/>
        </w:rPr>
        <w:t xml:space="preserve">Sesja </w:t>
      </w:r>
      <w:r w:rsidR="00D95ECF" w:rsidRPr="00A22157">
        <w:rPr>
          <w:rFonts w:ascii="Cambria" w:hAnsi="Cambria"/>
          <w:b/>
          <w:sz w:val="24"/>
          <w:highlight w:val="yellow"/>
        </w:rPr>
        <w:t>II</w:t>
      </w:r>
      <w:r w:rsidRPr="00A22157">
        <w:rPr>
          <w:rFonts w:ascii="Cambria" w:hAnsi="Cambria"/>
          <w:b/>
          <w:sz w:val="24"/>
          <w:highlight w:val="yellow"/>
        </w:rPr>
        <w:t xml:space="preserve">  </w:t>
      </w:r>
      <w:r w:rsidR="00C6768B" w:rsidRPr="00A22157">
        <w:rPr>
          <w:rFonts w:ascii="Cambria" w:hAnsi="Cambria"/>
          <w:b/>
          <w:sz w:val="24"/>
          <w:highlight w:val="yellow"/>
        </w:rPr>
        <w:br/>
      </w:r>
      <w:r w:rsidRPr="00A22157">
        <w:rPr>
          <w:rFonts w:ascii="Cambria" w:hAnsi="Cambria"/>
          <w:b/>
          <w:sz w:val="24"/>
          <w:highlight w:val="yellow"/>
        </w:rPr>
        <w:t>Guzy</w:t>
      </w:r>
      <w:r w:rsidR="00CA106D" w:rsidRPr="00A22157">
        <w:rPr>
          <w:rFonts w:ascii="Cambria" w:hAnsi="Cambria"/>
          <w:b/>
          <w:sz w:val="24"/>
          <w:highlight w:val="yellow"/>
        </w:rPr>
        <w:br/>
        <w:t>15.00-16.35</w:t>
      </w:r>
    </w:p>
    <w:p w14:paraId="35A656D7" w14:textId="750070F0" w:rsidR="00AA38FE" w:rsidRPr="00A22157" w:rsidRDefault="00C6768B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15.00-15.12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II/1. </w:t>
      </w:r>
      <w:r w:rsidR="00AA38FE" w:rsidRPr="00A22157">
        <w:rPr>
          <w:rFonts w:ascii="Cambria" w:hAnsi="Cambria"/>
          <w:b/>
        </w:rPr>
        <w:t>Zastosowanie optycznej koherentnej tomografii w diagnostyce i monitorowaniu siatkówczaka</w:t>
      </w:r>
      <w:r w:rsidRPr="00A22157">
        <w:rPr>
          <w:rFonts w:ascii="Cambria" w:hAnsi="Cambria"/>
        </w:rPr>
        <w:br/>
      </w:r>
      <w:r w:rsidR="00593A8E" w:rsidRPr="00A22157">
        <w:rPr>
          <w:rFonts w:ascii="Cambria" w:hAnsi="Cambria"/>
        </w:rPr>
        <w:t>l</w:t>
      </w:r>
      <w:r w:rsidR="00AA38FE" w:rsidRPr="00A22157">
        <w:rPr>
          <w:rFonts w:ascii="Cambria" w:hAnsi="Cambria"/>
        </w:rPr>
        <w:t>ek</w:t>
      </w:r>
      <w:r w:rsidR="00593A8E" w:rsidRPr="00A22157">
        <w:rPr>
          <w:rFonts w:ascii="Cambria" w:hAnsi="Cambria"/>
        </w:rPr>
        <w:t xml:space="preserve">. </w:t>
      </w:r>
      <w:r w:rsidR="00AA38FE" w:rsidRPr="00A22157">
        <w:rPr>
          <w:rFonts w:ascii="Cambria" w:hAnsi="Cambria"/>
        </w:rPr>
        <w:t xml:space="preserve">med. Małgorzata Danowska </w:t>
      </w:r>
      <w:r w:rsidRPr="00A22157">
        <w:rPr>
          <w:rFonts w:ascii="Cambria" w:hAnsi="Cambria"/>
        </w:rPr>
        <w:br/>
      </w:r>
      <w:r w:rsidR="00AA38FE" w:rsidRPr="00A22157">
        <w:rPr>
          <w:rFonts w:ascii="Cambria" w:hAnsi="Cambria"/>
          <w:i/>
        </w:rPr>
        <w:t>CZD Warszawa</w:t>
      </w:r>
    </w:p>
    <w:p w14:paraId="1B003AE9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61F22D1D" w14:textId="39CA2528" w:rsidR="00AA38FE" w:rsidRPr="00A22157" w:rsidRDefault="00C6768B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15.12-15.24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II/2. </w:t>
      </w:r>
      <w:r w:rsidR="00354513" w:rsidRPr="00A22157">
        <w:rPr>
          <w:rFonts w:ascii="Cambria" w:hAnsi="Cambria"/>
          <w:b/>
        </w:rPr>
        <w:t>Problemy w diagnostyce</w:t>
      </w:r>
      <w:r w:rsidR="00AA38FE" w:rsidRPr="00A22157">
        <w:rPr>
          <w:rFonts w:ascii="Cambria" w:hAnsi="Cambria"/>
          <w:b/>
        </w:rPr>
        <w:t xml:space="preserve"> Siatkówczaka </w:t>
      </w:r>
      <w:r w:rsidRPr="00A22157">
        <w:rPr>
          <w:rFonts w:ascii="Cambria" w:hAnsi="Cambria"/>
        </w:rPr>
        <w:br/>
      </w:r>
      <w:r w:rsidR="00593A8E" w:rsidRPr="00A22157">
        <w:rPr>
          <w:rFonts w:ascii="Cambria" w:hAnsi="Cambria"/>
        </w:rPr>
        <w:t>d</w:t>
      </w:r>
      <w:r w:rsidR="00AA38FE" w:rsidRPr="00A22157">
        <w:rPr>
          <w:rFonts w:ascii="Cambria" w:hAnsi="Cambria"/>
        </w:rPr>
        <w:t>r n.</w:t>
      </w:r>
      <w:r w:rsidR="00593A8E" w:rsidRPr="00A22157">
        <w:rPr>
          <w:rFonts w:ascii="Cambria" w:hAnsi="Cambria"/>
        </w:rPr>
        <w:t xml:space="preserve"> </w:t>
      </w:r>
      <w:r w:rsidR="00AA38FE" w:rsidRPr="00A22157">
        <w:rPr>
          <w:rFonts w:ascii="Cambria" w:hAnsi="Cambria"/>
        </w:rPr>
        <w:t xml:space="preserve">med. Krzysztof Cieślik </w:t>
      </w:r>
      <w:r w:rsidRPr="00A22157">
        <w:rPr>
          <w:rFonts w:ascii="Cambria" w:hAnsi="Cambria"/>
        </w:rPr>
        <w:br/>
      </w:r>
      <w:r w:rsidR="00AA38FE" w:rsidRPr="00A22157">
        <w:rPr>
          <w:rFonts w:ascii="Cambria" w:hAnsi="Cambria"/>
          <w:i/>
        </w:rPr>
        <w:t>CZD Warszawa</w:t>
      </w:r>
    </w:p>
    <w:p w14:paraId="35047691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2F3F1754" w14:textId="72E0CC24" w:rsidR="004718A3" w:rsidRPr="00A22157" w:rsidRDefault="00C6768B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15.24-15.36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II/3. </w:t>
      </w:r>
      <w:r w:rsidR="004718A3" w:rsidRPr="00A22157">
        <w:rPr>
          <w:rFonts w:ascii="Cambria" w:hAnsi="Cambria"/>
          <w:b/>
        </w:rPr>
        <w:t>Zastosowanie elektroretinografii w ocenie czynności siatkówki u pacjentów z siatkówczakiem</w:t>
      </w:r>
      <w:r w:rsidRPr="00A22157">
        <w:rPr>
          <w:rFonts w:ascii="Cambria" w:hAnsi="Cambria"/>
        </w:rPr>
        <w:br/>
      </w:r>
      <w:r w:rsidR="00593A8E" w:rsidRPr="00A22157">
        <w:rPr>
          <w:rFonts w:ascii="Cambria" w:hAnsi="Cambria"/>
        </w:rPr>
        <w:t>d</w:t>
      </w:r>
      <w:r w:rsidR="004718A3" w:rsidRPr="00A22157">
        <w:rPr>
          <w:rFonts w:ascii="Cambria" w:hAnsi="Cambria"/>
        </w:rPr>
        <w:t>r.</w:t>
      </w:r>
      <w:r w:rsidR="00593A8E" w:rsidRPr="00A22157">
        <w:rPr>
          <w:rFonts w:ascii="Cambria" w:hAnsi="Cambria"/>
        </w:rPr>
        <w:t xml:space="preserve"> </w:t>
      </w:r>
      <w:r w:rsidR="004718A3" w:rsidRPr="00A22157">
        <w:rPr>
          <w:rFonts w:ascii="Cambria" w:hAnsi="Cambria"/>
        </w:rPr>
        <w:t>n.</w:t>
      </w:r>
      <w:r w:rsidR="00593A8E" w:rsidRPr="00A22157">
        <w:rPr>
          <w:rFonts w:ascii="Cambria" w:hAnsi="Cambria"/>
        </w:rPr>
        <w:t xml:space="preserve"> med. </w:t>
      </w:r>
      <w:r w:rsidR="004718A3" w:rsidRPr="00A22157">
        <w:rPr>
          <w:rFonts w:ascii="Cambria" w:hAnsi="Cambria"/>
        </w:rPr>
        <w:t>Ann</w:t>
      </w:r>
      <w:r w:rsidR="005521F9" w:rsidRPr="00A22157">
        <w:rPr>
          <w:rFonts w:ascii="Cambria" w:hAnsi="Cambria"/>
        </w:rPr>
        <w:t xml:space="preserve">a </w:t>
      </w:r>
      <w:r w:rsidR="004718A3" w:rsidRPr="00A22157">
        <w:rPr>
          <w:rFonts w:ascii="Cambria" w:hAnsi="Cambria"/>
        </w:rPr>
        <w:t xml:space="preserve">Rogowska </w:t>
      </w:r>
      <w:r w:rsidRPr="00A22157">
        <w:rPr>
          <w:rFonts w:ascii="Cambria" w:hAnsi="Cambria"/>
        </w:rPr>
        <w:br/>
      </w:r>
      <w:r w:rsidR="004718A3" w:rsidRPr="00A22157">
        <w:rPr>
          <w:rFonts w:ascii="Cambria" w:hAnsi="Cambria"/>
          <w:i/>
        </w:rPr>
        <w:t>CZD Warszawa</w:t>
      </w:r>
    </w:p>
    <w:p w14:paraId="0D33100B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57F4B5E0" w14:textId="07456B53" w:rsidR="00AA38FE" w:rsidRPr="00A22157" w:rsidRDefault="00C6768B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lastRenderedPageBreak/>
        <w:t>15.36-15.48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II/4. </w:t>
      </w:r>
      <w:r w:rsidR="004718A3" w:rsidRPr="00A22157">
        <w:rPr>
          <w:rFonts w:ascii="Cambria" w:hAnsi="Cambria"/>
          <w:b/>
        </w:rPr>
        <w:t>Wyglądało jak jęczmień… nietypowa lokalizacja pozaszkieletowej postaci mięsaka Ewinga u 3-letniej dziewczynki</w:t>
      </w:r>
      <w:r w:rsidR="004718A3" w:rsidRPr="00A22157">
        <w:rPr>
          <w:rFonts w:ascii="Cambria" w:hAnsi="Cambria"/>
        </w:rPr>
        <w:t xml:space="preserve">  </w:t>
      </w:r>
      <w:r w:rsidRPr="00A22157">
        <w:rPr>
          <w:rFonts w:ascii="Cambria" w:hAnsi="Cambria"/>
        </w:rPr>
        <w:br/>
      </w:r>
      <w:r w:rsidR="004718A3" w:rsidRPr="00A22157">
        <w:rPr>
          <w:rFonts w:ascii="Cambria" w:hAnsi="Cambria"/>
        </w:rPr>
        <w:t>Maria Szwajkowska</w:t>
      </w:r>
    </w:p>
    <w:p w14:paraId="122D84B7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5E5115DE" w14:textId="7AFB3502" w:rsidR="00C6768B" w:rsidRPr="00A22157" w:rsidRDefault="00C6768B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15.48-16.00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II/5. </w:t>
      </w:r>
      <w:r w:rsidR="004718A3" w:rsidRPr="00A22157">
        <w:rPr>
          <w:rFonts w:ascii="Cambria" w:hAnsi="Cambria"/>
          <w:b/>
        </w:rPr>
        <w:t>Aktualne możliwości leczenia chirurgicznego i farmakologicznego malformacji limfatycznych przestrzeni oczodołu u dzieci</w:t>
      </w:r>
      <w:r w:rsidR="004718A3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593A8E" w:rsidRPr="00A22157">
        <w:rPr>
          <w:rFonts w:ascii="Cambria" w:hAnsi="Cambria"/>
        </w:rPr>
        <w:t xml:space="preserve">dr hab. </w:t>
      </w:r>
      <w:r w:rsidR="005521F9" w:rsidRPr="00A22157">
        <w:rPr>
          <w:rFonts w:ascii="Cambria" w:hAnsi="Cambria"/>
        </w:rPr>
        <w:t xml:space="preserve">n. med. </w:t>
      </w:r>
      <w:r w:rsidR="004718A3" w:rsidRPr="00A22157">
        <w:rPr>
          <w:rFonts w:ascii="Cambria" w:hAnsi="Cambria"/>
        </w:rPr>
        <w:t>Anna Niwald</w:t>
      </w:r>
    </w:p>
    <w:p w14:paraId="4C1ED230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02AF4711" w14:textId="211E355C" w:rsidR="00A228F3" w:rsidRPr="00A22157" w:rsidRDefault="00C6768B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16.</w:t>
      </w:r>
      <w:r w:rsidR="00C85AAB">
        <w:rPr>
          <w:rFonts w:ascii="Cambria" w:hAnsi="Cambria"/>
        </w:rPr>
        <w:t>00</w:t>
      </w:r>
      <w:r w:rsidRPr="00A22157">
        <w:rPr>
          <w:rFonts w:ascii="Cambria" w:hAnsi="Cambria"/>
        </w:rPr>
        <w:t>-16.12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II/6. </w:t>
      </w:r>
      <w:r w:rsidR="00A228F3" w:rsidRPr="00A22157">
        <w:rPr>
          <w:rFonts w:ascii="Cambria" w:hAnsi="Cambria"/>
          <w:b/>
        </w:rPr>
        <w:t>Nagłe zaniewidzenie u dziecka po leczeniu chirurgicznym czaszkogardlaka</w:t>
      </w:r>
      <w:r w:rsidR="00A228F3" w:rsidRPr="00A22157">
        <w:rPr>
          <w:rFonts w:ascii="Cambria" w:hAnsi="Cambria"/>
        </w:rPr>
        <w:t xml:space="preserve">  </w:t>
      </w:r>
      <w:r w:rsidRPr="00A22157">
        <w:rPr>
          <w:rFonts w:ascii="Cambria" w:hAnsi="Cambria"/>
        </w:rPr>
        <w:br/>
      </w:r>
      <w:r w:rsidR="00A228F3" w:rsidRPr="00A22157">
        <w:rPr>
          <w:rFonts w:ascii="Cambria" w:hAnsi="Cambria"/>
        </w:rPr>
        <w:t xml:space="preserve">Klaudia Rakusiewicz </w:t>
      </w:r>
      <w:r w:rsidRPr="00A22157">
        <w:rPr>
          <w:rFonts w:ascii="Cambria" w:hAnsi="Cambria"/>
        </w:rPr>
        <w:br/>
      </w:r>
      <w:r w:rsidR="00A228F3" w:rsidRPr="00A22157">
        <w:rPr>
          <w:rFonts w:ascii="Cambria" w:hAnsi="Cambria"/>
          <w:i/>
        </w:rPr>
        <w:t>CZD Warszawa</w:t>
      </w:r>
      <w:r w:rsidRPr="00A22157">
        <w:rPr>
          <w:rFonts w:ascii="Cambria" w:hAnsi="Cambria"/>
        </w:rPr>
        <w:br/>
      </w:r>
      <w:r w:rsidR="00CA106D" w:rsidRPr="00A22157">
        <w:rPr>
          <w:rFonts w:ascii="Cambria" w:hAnsi="Cambria"/>
        </w:rPr>
        <w:br/>
      </w:r>
      <w:r w:rsidR="00CA106D" w:rsidRPr="00A22157">
        <w:rPr>
          <w:rFonts w:ascii="Cambria" w:hAnsi="Cambria"/>
          <w:highlight w:val="green"/>
        </w:rPr>
        <w:t>16.12-16.24</w:t>
      </w:r>
      <w:r w:rsidR="00CA106D" w:rsidRPr="00A22157">
        <w:rPr>
          <w:rFonts w:ascii="Cambria" w:hAnsi="Cambria"/>
          <w:highlight w:val="green"/>
        </w:rPr>
        <w:br/>
      </w:r>
      <w:r w:rsidR="00CA106D" w:rsidRPr="00A22157">
        <w:rPr>
          <w:rFonts w:ascii="Cambria" w:hAnsi="Cambria"/>
          <w:b/>
          <w:highlight w:val="green"/>
        </w:rPr>
        <w:t>I</w:t>
      </w:r>
      <w:r w:rsidR="00D766B2" w:rsidRPr="00A22157">
        <w:rPr>
          <w:rFonts w:ascii="Cambria" w:hAnsi="Cambria"/>
          <w:b/>
          <w:highlight w:val="green"/>
        </w:rPr>
        <w:t>I</w:t>
      </w:r>
      <w:r w:rsidR="00CA106D" w:rsidRPr="00A22157">
        <w:rPr>
          <w:rFonts w:ascii="Cambria" w:hAnsi="Cambria"/>
          <w:b/>
          <w:highlight w:val="green"/>
        </w:rPr>
        <w:t>/7. Temat i prelegent do ustalenia</w:t>
      </w:r>
      <w:r w:rsidR="00CA106D" w:rsidRPr="00A22157">
        <w:rPr>
          <w:rFonts w:ascii="Cambria" w:hAnsi="Cambria"/>
        </w:rPr>
        <w:br/>
      </w:r>
      <w:r w:rsidRPr="00A22157">
        <w:rPr>
          <w:rFonts w:ascii="Cambria" w:hAnsi="Cambria"/>
        </w:rPr>
        <w:br/>
      </w:r>
      <w:r w:rsidR="00CA106D" w:rsidRPr="00A22157">
        <w:rPr>
          <w:rFonts w:ascii="Cambria" w:hAnsi="Cambria"/>
          <w:b/>
        </w:rPr>
        <w:t>16.24-16.35 Dyskusja</w:t>
      </w:r>
      <w:r w:rsidR="00CA106D" w:rsidRPr="00A22157">
        <w:rPr>
          <w:rFonts w:ascii="Cambria" w:hAnsi="Cambria"/>
          <w:b/>
        </w:rPr>
        <w:br/>
      </w:r>
      <w:r w:rsidR="00CA106D" w:rsidRPr="00A22157">
        <w:rPr>
          <w:rFonts w:ascii="Cambria" w:hAnsi="Cambria"/>
          <w:b/>
        </w:rPr>
        <w:br/>
        <w:t>16.35-16.50 Przerwa kawowa</w:t>
      </w:r>
      <w:r w:rsidR="00CA106D" w:rsidRPr="00A22157">
        <w:rPr>
          <w:rFonts w:ascii="Cambria" w:hAnsi="Cambria"/>
        </w:rPr>
        <w:br/>
      </w:r>
    </w:p>
    <w:p w14:paraId="0D5C8ACE" w14:textId="2F3E9BC5" w:rsidR="00AA38FE" w:rsidRPr="00A22157" w:rsidRDefault="00A228F3" w:rsidP="00A22157">
      <w:pPr>
        <w:spacing w:after="0" w:line="240" w:lineRule="auto"/>
        <w:ind w:left="360"/>
        <w:jc w:val="center"/>
        <w:rPr>
          <w:rFonts w:ascii="Cambria" w:hAnsi="Cambria"/>
          <w:b/>
          <w:sz w:val="24"/>
        </w:rPr>
      </w:pPr>
      <w:r w:rsidRPr="00A22157">
        <w:rPr>
          <w:rFonts w:ascii="Cambria" w:hAnsi="Cambria"/>
          <w:b/>
          <w:sz w:val="24"/>
          <w:highlight w:val="yellow"/>
        </w:rPr>
        <w:t xml:space="preserve">Sesja </w:t>
      </w:r>
      <w:r w:rsidR="00D95ECF" w:rsidRPr="00A22157">
        <w:rPr>
          <w:rFonts w:ascii="Cambria" w:hAnsi="Cambria"/>
          <w:b/>
          <w:sz w:val="24"/>
          <w:highlight w:val="yellow"/>
        </w:rPr>
        <w:t>III</w:t>
      </w:r>
      <w:r w:rsidR="00CA106D" w:rsidRPr="00A22157">
        <w:rPr>
          <w:rFonts w:ascii="Cambria" w:hAnsi="Cambria"/>
          <w:b/>
          <w:sz w:val="24"/>
          <w:highlight w:val="yellow"/>
        </w:rPr>
        <w:br/>
      </w:r>
      <w:r w:rsidRPr="00A22157">
        <w:rPr>
          <w:rFonts w:ascii="Cambria" w:hAnsi="Cambria"/>
          <w:b/>
          <w:sz w:val="24"/>
          <w:highlight w:val="yellow"/>
        </w:rPr>
        <w:t>ROP, j</w:t>
      </w:r>
      <w:r w:rsidR="00354513" w:rsidRPr="00A22157">
        <w:rPr>
          <w:rFonts w:ascii="Cambria" w:hAnsi="Cambria"/>
          <w:b/>
          <w:sz w:val="24"/>
          <w:highlight w:val="yellow"/>
        </w:rPr>
        <w:t>a</w:t>
      </w:r>
      <w:r w:rsidRPr="00A22157">
        <w:rPr>
          <w:rFonts w:ascii="Cambria" w:hAnsi="Cambria"/>
          <w:b/>
          <w:sz w:val="24"/>
          <w:highlight w:val="yellow"/>
        </w:rPr>
        <w:t>skra</w:t>
      </w:r>
      <w:r w:rsidR="004166B9" w:rsidRPr="00A22157">
        <w:rPr>
          <w:rFonts w:ascii="Cambria" w:hAnsi="Cambria"/>
          <w:b/>
          <w:sz w:val="24"/>
          <w:highlight w:val="yellow"/>
        </w:rPr>
        <w:t>, zaćma</w:t>
      </w:r>
      <w:r w:rsidR="00CA106D" w:rsidRPr="00A22157">
        <w:rPr>
          <w:rFonts w:ascii="Cambria" w:hAnsi="Cambria"/>
          <w:b/>
          <w:sz w:val="24"/>
          <w:highlight w:val="yellow"/>
        </w:rPr>
        <w:br/>
        <w:t>16.50-18.</w:t>
      </w:r>
      <w:r w:rsidR="00107CC7" w:rsidRPr="00A22157">
        <w:rPr>
          <w:rFonts w:ascii="Cambria" w:hAnsi="Cambria"/>
          <w:b/>
          <w:sz w:val="24"/>
          <w:highlight w:val="yellow"/>
        </w:rPr>
        <w:t>2</w:t>
      </w:r>
      <w:r w:rsidR="00CA106D" w:rsidRPr="00A22157">
        <w:rPr>
          <w:rFonts w:ascii="Cambria" w:hAnsi="Cambria"/>
          <w:b/>
          <w:sz w:val="24"/>
          <w:highlight w:val="yellow"/>
        </w:rPr>
        <w:t>5</w:t>
      </w:r>
    </w:p>
    <w:p w14:paraId="4BC706C0" w14:textId="34A1688C" w:rsidR="00A228F3" w:rsidRPr="00A22157" w:rsidRDefault="00CA106D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16.50-17.02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III/1. </w:t>
      </w:r>
      <w:r w:rsidR="00A228F3" w:rsidRPr="00A22157">
        <w:rPr>
          <w:rFonts w:ascii="Cambria" w:hAnsi="Cambria"/>
          <w:b/>
        </w:rPr>
        <w:t>Badania przesiewowe w kierunku retinopatii wcześniaków w Polsce a Europejski rejestr ROP</w:t>
      </w:r>
      <w:r w:rsidR="00354513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DC44D0" w:rsidRPr="00A22157">
        <w:rPr>
          <w:rFonts w:ascii="Cambria" w:hAnsi="Cambria"/>
        </w:rPr>
        <w:t xml:space="preserve">prof. dr hab. </w:t>
      </w:r>
      <w:r w:rsidR="005521F9" w:rsidRPr="00A22157">
        <w:rPr>
          <w:rFonts w:ascii="Cambria" w:hAnsi="Cambria"/>
        </w:rPr>
        <w:t xml:space="preserve">n. med. </w:t>
      </w:r>
      <w:r w:rsidR="00354513" w:rsidRPr="00A22157">
        <w:rPr>
          <w:rFonts w:ascii="Cambria" w:hAnsi="Cambria"/>
        </w:rPr>
        <w:t>Anna Gotz</w:t>
      </w:r>
      <w:r w:rsidR="005521F9" w:rsidRPr="00A22157">
        <w:rPr>
          <w:rFonts w:ascii="Cambria" w:hAnsi="Cambria"/>
        </w:rPr>
        <w:t xml:space="preserve"> – </w:t>
      </w:r>
      <w:r w:rsidR="00354513" w:rsidRPr="00A22157">
        <w:rPr>
          <w:rFonts w:ascii="Cambria" w:hAnsi="Cambria"/>
        </w:rPr>
        <w:t>Więckowska</w:t>
      </w:r>
    </w:p>
    <w:p w14:paraId="3DDD91E5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2187B74B" w14:textId="1EF1D0A2" w:rsidR="00354513" w:rsidRPr="00A22157" w:rsidRDefault="00CA106D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</w:t>
      </w:r>
      <w:r w:rsidR="00107CC7" w:rsidRPr="00A22157">
        <w:rPr>
          <w:rFonts w:ascii="Cambria" w:hAnsi="Cambria"/>
        </w:rPr>
        <w:t>7.0</w:t>
      </w:r>
      <w:r w:rsidRPr="00A22157">
        <w:rPr>
          <w:rFonts w:ascii="Cambria" w:hAnsi="Cambria"/>
        </w:rPr>
        <w:t>2-17.</w:t>
      </w:r>
      <w:r w:rsidR="00107CC7" w:rsidRPr="00A22157">
        <w:rPr>
          <w:rFonts w:ascii="Cambria" w:hAnsi="Cambria"/>
        </w:rPr>
        <w:t>1</w:t>
      </w:r>
      <w:r w:rsidRPr="00A22157">
        <w:rPr>
          <w:rFonts w:ascii="Cambria" w:hAnsi="Cambria"/>
        </w:rPr>
        <w:t>4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III/2. </w:t>
      </w:r>
      <w:r w:rsidR="00354513" w:rsidRPr="00A22157">
        <w:rPr>
          <w:rFonts w:ascii="Cambria" w:hAnsi="Cambria"/>
          <w:b/>
        </w:rPr>
        <w:t>Wieloletnie wyniki czynnościowe i anatomiczne u pacjentów po witrektomii wykonanej w pierwszych miesiącach życia z powodu retinopatii wcześniaków</w:t>
      </w:r>
      <w:r w:rsidR="00354513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DC44D0" w:rsidRPr="00A22157">
        <w:rPr>
          <w:rFonts w:ascii="Cambria" w:hAnsi="Cambria"/>
        </w:rPr>
        <w:t xml:space="preserve">prof. dr hab. </w:t>
      </w:r>
      <w:r w:rsidR="005521F9" w:rsidRPr="00A22157">
        <w:rPr>
          <w:rFonts w:ascii="Cambria" w:hAnsi="Cambria"/>
        </w:rPr>
        <w:t xml:space="preserve">n. med. </w:t>
      </w:r>
      <w:r w:rsidR="00354513" w:rsidRPr="00A22157">
        <w:rPr>
          <w:rFonts w:ascii="Cambria" w:hAnsi="Cambria"/>
        </w:rPr>
        <w:t>Anna Gotz</w:t>
      </w:r>
      <w:r w:rsidR="005521F9" w:rsidRPr="00A22157">
        <w:rPr>
          <w:rFonts w:ascii="Cambria" w:hAnsi="Cambria"/>
        </w:rPr>
        <w:t xml:space="preserve"> – </w:t>
      </w:r>
      <w:r w:rsidR="00354513" w:rsidRPr="00A22157">
        <w:rPr>
          <w:rFonts w:ascii="Cambria" w:hAnsi="Cambria"/>
        </w:rPr>
        <w:t>Więckowska</w:t>
      </w:r>
    </w:p>
    <w:p w14:paraId="5259F3C8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1356E91C" w14:textId="7832DD1F" w:rsidR="00354513" w:rsidRPr="00A22157" w:rsidRDefault="00CA106D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17.</w:t>
      </w:r>
      <w:r w:rsidR="00107CC7" w:rsidRPr="00A22157">
        <w:rPr>
          <w:rFonts w:ascii="Cambria" w:hAnsi="Cambria"/>
        </w:rPr>
        <w:t>1</w:t>
      </w:r>
      <w:r w:rsidRPr="00A22157">
        <w:rPr>
          <w:rFonts w:ascii="Cambria" w:hAnsi="Cambria"/>
        </w:rPr>
        <w:t>4-17.</w:t>
      </w:r>
      <w:r w:rsidR="00107CC7" w:rsidRPr="00A22157">
        <w:rPr>
          <w:rFonts w:ascii="Cambria" w:hAnsi="Cambria"/>
        </w:rPr>
        <w:t>26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III/3. </w:t>
      </w:r>
      <w:r w:rsidR="00354513" w:rsidRPr="00A22157">
        <w:rPr>
          <w:rFonts w:ascii="Cambria" w:hAnsi="Cambria"/>
          <w:b/>
        </w:rPr>
        <w:t>Przewlekle nieunaczyniona siatkówka w retinopatii wcześniaków – trudności diagnostyczne i terapeutyczne</w:t>
      </w:r>
      <w:r w:rsidR="00354513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354513" w:rsidRPr="00A22157">
        <w:rPr>
          <w:rFonts w:ascii="Cambria" w:hAnsi="Cambria"/>
        </w:rPr>
        <w:t>Dr n.</w:t>
      </w:r>
      <w:r w:rsidR="005521F9" w:rsidRPr="00A22157">
        <w:rPr>
          <w:rFonts w:ascii="Cambria" w:hAnsi="Cambria"/>
        </w:rPr>
        <w:t xml:space="preserve"> </w:t>
      </w:r>
      <w:r w:rsidR="00354513" w:rsidRPr="00A22157">
        <w:rPr>
          <w:rFonts w:ascii="Cambria" w:hAnsi="Cambria"/>
        </w:rPr>
        <w:t xml:space="preserve">med. Klaudia Rakusiewicz </w:t>
      </w:r>
      <w:r w:rsidRPr="00A22157">
        <w:rPr>
          <w:rFonts w:ascii="Cambria" w:hAnsi="Cambria"/>
        </w:rPr>
        <w:br/>
      </w:r>
      <w:r w:rsidR="00354513" w:rsidRPr="00A22157">
        <w:rPr>
          <w:rFonts w:ascii="Cambria" w:hAnsi="Cambria"/>
          <w:i/>
        </w:rPr>
        <w:t>CZD Warszawa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</w:rPr>
        <w:br/>
        <w:t>17.</w:t>
      </w:r>
      <w:r w:rsidR="00107CC7" w:rsidRPr="00A22157">
        <w:rPr>
          <w:rFonts w:ascii="Cambria" w:hAnsi="Cambria"/>
        </w:rPr>
        <w:t>2</w:t>
      </w:r>
      <w:r w:rsidRPr="00A22157">
        <w:rPr>
          <w:rFonts w:ascii="Cambria" w:hAnsi="Cambria"/>
        </w:rPr>
        <w:t>6-17.</w:t>
      </w:r>
      <w:r w:rsidR="00107CC7" w:rsidRPr="00A22157">
        <w:rPr>
          <w:rFonts w:ascii="Cambria" w:hAnsi="Cambria"/>
        </w:rPr>
        <w:t>3</w:t>
      </w:r>
      <w:r w:rsidRPr="00A22157">
        <w:rPr>
          <w:rFonts w:ascii="Cambria" w:hAnsi="Cambria"/>
        </w:rPr>
        <w:t>8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III/4. </w:t>
      </w:r>
      <w:r w:rsidR="00354513" w:rsidRPr="00A22157">
        <w:rPr>
          <w:rFonts w:ascii="Cambria" w:hAnsi="Cambria"/>
          <w:b/>
        </w:rPr>
        <w:t>Leczenie chirurgiczne jaskry u dzieci</w:t>
      </w:r>
      <w:r w:rsidR="00354513" w:rsidRPr="00A22157">
        <w:rPr>
          <w:rFonts w:ascii="Cambria" w:hAnsi="Cambria"/>
        </w:rPr>
        <w:t xml:space="preserve">  </w:t>
      </w:r>
      <w:r w:rsidRPr="00A22157">
        <w:rPr>
          <w:rFonts w:ascii="Cambria" w:hAnsi="Cambria"/>
        </w:rPr>
        <w:br/>
      </w:r>
      <w:r w:rsidR="005521F9" w:rsidRPr="00A22157">
        <w:rPr>
          <w:rFonts w:ascii="Cambria" w:hAnsi="Cambria"/>
        </w:rPr>
        <w:t xml:space="preserve">dr hab. </w:t>
      </w:r>
      <w:r w:rsidR="00354513" w:rsidRPr="00A22157">
        <w:rPr>
          <w:rFonts w:ascii="Cambria" w:hAnsi="Cambria"/>
        </w:rPr>
        <w:t>Wojciech Hautz</w:t>
      </w:r>
      <w:r w:rsidR="005521F9" w:rsidRPr="00A22157">
        <w:rPr>
          <w:rFonts w:ascii="Cambria" w:hAnsi="Cambria"/>
        </w:rPr>
        <w:t>, prof. IPCZD</w:t>
      </w:r>
      <w:r w:rsidR="00354513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354513" w:rsidRPr="00A22157">
        <w:rPr>
          <w:rFonts w:ascii="Cambria" w:hAnsi="Cambria"/>
          <w:i/>
        </w:rPr>
        <w:t>IPCZD Warszawa</w:t>
      </w:r>
    </w:p>
    <w:p w14:paraId="36D4C149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61C2EA9A" w14:textId="6812D810" w:rsidR="00354513" w:rsidRPr="00A22157" w:rsidRDefault="00CA106D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17.</w:t>
      </w:r>
      <w:r w:rsidR="00107CC7" w:rsidRPr="00A22157">
        <w:rPr>
          <w:rFonts w:ascii="Cambria" w:hAnsi="Cambria"/>
        </w:rPr>
        <w:t>3</w:t>
      </w:r>
      <w:r w:rsidRPr="00A22157">
        <w:rPr>
          <w:rFonts w:ascii="Cambria" w:hAnsi="Cambria"/>
        </w:rPr>
        <w:t>8-17.</w:t>
      </w:r>
      <w:r w:rsidR="00107CC7" w:rsidRPr="00A22157">
        <w:rPr>
          <w:rFonts w:ascii="Cambria" w:hAnsi="Cambria"/>
        </w:rPr>
        <w:t>5</w:t>
      </w:r>
      <w:r w:rsidRPr="00A22157">
        <w:rPr>
          <w:rFonts w:ascii="Cambria" w:hAnsi="Cambria"/>
        </w:rPr>
        <w:t>0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III/5. </w:t>
      </w:r>
      <w:r w:rsidR="00354513" w:rsidRPr="00A22157">
        <w:rPr>
          <w:rFonts w:ascii="Cambria" w:hAnsi="Cambria"/>
          <w:b/>
        </w:rPr>
        <w:t>Sport</w:t>
      </w:r>
      <w:r w:rsidR="004166B9" w:rsidRPr="00A22157">
        <w:rPr>
          <w:rFonts w:ascii="Cambria" w:hAnsi="Cambria"/>
          <w:b/>
        </w:rPr>
        <w:t xml:space="preserve"> a jaskra czy i jaki jest zalecany u chorych na jaskrę</w:t>
      </w:r>
      <w:r w:rsidR="004166B9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5521F9" w:rsidRPr="00A22157">
        <w:rPr>
          <w:rFonts w:ascii="Cambria" w:hAnsi="Cambria"/>
        </w:rPr>
        <w:t xml:space="preserve">dr hab. n. med. </w:t>
      </w:r>
      <w:r w:rsidR="004166B9" w:rsidRPr="00A22157">
        <w:rPr>
          <w:rFonts w:ascii="Cambria" w:hAnsi="Cambria"/>
        </w:rPr>
        <w:t>Anna Zaleska</w:t>
      </w:r>
      <w:r w:rsidR="00C85AAB">
        <w:rPr>
          <w:rFonts w:ascii="Cambria" w:hAnsi="Cambria"/>
        </w:rPr>
        <w:t>-</w:t>
      </w:r>
      <w:r w:rsidR="004166B9" w:rsidRPr="00A22157">
        <w:rPr>
          <w:rFonts w:ascii="Cambria" w:hAnsi="Cambria"/>
        </w:rPr>
        <w:t>Żmijewska</w:t>
      </w:r>
    </w:p>
    <w:p w14:paraId="1A463A75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60B048FD" w14:textId="1B07EE1B" w:rsidR="004166B9" w:rsidRPr="00A22157" w:rsidRDefault="00CA106D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lastRenderedPageBreak/>
        <w:t>17.</w:t>
      </w:r>
      <w:r w:rsidR="00107CC7" w:rsidRPr="00A22157">
        <w:rPr>
          <w:rFonts w:ascii="Cambria" w:hAnsi="Cambria"/>
        </w:rPr>
        <w:t>5</w:t>
      </w:r>
      <w:r w:rsidRPr="00A22157">
        <w:rPr>
          <w:rFonts w:ascii="Cambria" w:hAnsi="Cambria"/>
        </w:rPr>
        <w:t>0-1</w:t>
      </w:r>
      <w:r w:rsidR="00107CC7" w:rsidRPr="00A22157">
        <w:rPr>
          <w:rFonts w:ascii="Cambria" w:hAnsi="Cambria"/>
        </w:rPr>
        <w:t>8.02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III/6. </w:t>
      </w:r>
      <w:r w:rsidR="004166B9" w:rsidRPr="00A22157">
        <w:rPr>
          <w:rFonts w:ascii="Cambria" w:hAnsi="Cambria"/>
          <w:b/>
        </w:rPr>
        <w:t>Implantacja soczewek wewnątrzgałkowych u dzieci: przegląd aktualnych technik</w:t>
      </w:r>
      <w:r w:rsidR="004166B9" w:rsidRPr="00A22157">
        <w:rPr>
          <w:rFonts w:ascii="Cambria" w:hAnsi="Cambria"/>
        </w:rPr>
        <w:t xml:space="preserve">   </w:t>
      </w:r>
      <w:r w:rsidRPr="00A22157">
        <w:rPr>
          <w:rFonts w:ascii="Cambria" w:hAnsi="Cambria"/>
        </w:rPr>
        <w:br/>
      </w:r>
      <w:r w:rsidR="004166B9" w:rsidRPr="00A22157">
        <w:rPr>
          <w:rFonts w:ascii="Cambria" w:hAnsi="Cambria"/>
        </w:rPr>
        <w:t>Dr n.</w:t>
      </w:r>
      <w:r w:rsidR="005521F9" w:rsidRPr="00A22157">
        <w:rPr>
          <w:rFonts w:ascii="Cambria" w:hAnsi="Cambria"/>
        </w:rPr>
        <w:t xml:space="preserve"> </w:t>
      </w:r>
      <w:r w:rsidR="004166B9" w:rsidRPr="00A22157">
        <w:rPr>
          <w:rFonts w:ascii="Cambria" w:hAnsi="Cambria"/>
        </w:rPr>
        <w:t xml:space="preserve">med. Mieszko Lachota </w:t>
      </w:r>
      <w:r w:rsidRPr="00A22157">
        <w:rPr>
          <w:rFonts w:ascii="Cambria" w:hAnsi="Cambria"/>
        </w:rPr>
        <w:br/>
      </w:r>
      <w:r w:rsidR="004166B9" w:rsidRPr="00A22157">
        <w:rPr>
          <w:rFonts w:ascii="Cambria" w:hAnsi="Cambria"/>
          <w:i/>
        </w:rPr>
        <w:t>CZD Warszawa</w:t>
      </w:r>
      <w:r w:rsidR="00107CC7" w:rsidRPr="00A22157">
        <w:rPr>
          <w:rFonts w:ascii="Cambria" w:hAnsi="Cambria"/>
          <w:i/>
        </w:rPr>
        <w:br/>
      </w:r>
      <w:r w:rsidR="00107CC7" w:rsidRPr="00A22157">
        <w:rPr>
          <w:rFonts w:ascii="Cambria" w:hAnsi="Cambria"/>
          <w:i/>
        </w:rPr>
        <w:br/>
      </w:r>
      <w:r w:rsidR="00107CC7" w:rsidRPr="00A22157">
        <w:rPr>
          <w:rFonts w:ascii="Cambria" w:hAnsi="Cambria"/>
          <w:highlight w:val="green"/>
        </w:rPr>
        <w:t>18.02-18.14</w:t>
      </w:r>
      <w:r w:rsidR="00107CC7" w:rsidRPr="00A22157">
        <w:rPr>
          <w:rFonts w:ascii="Cambria" w:hAnsi="Cambria"/>
          <w:highlight w:val="green"/>
        </w:rPr>
        <w:br/>
      </w:r>
      <w:r w:rsidR="00107CC7" w:rsidRPr="00A22157">
        <w:rPr>
          <w:rFonts w:ascii="Cambria" w:hAnsi="Cambria"/>
          <w:b/>
          <w:highlight w:val="green"/>
        </w:rPr>
        <w:t>I</w:t>
      </w:r>
      <w:r w:rsidR="00D766B2" w:rsidRPr="00A22157">
        <w:rPr>
          <w:rFonts w:ascii="Cambria" w:hAnsi="Cambria"/>
          <w:b/>
          <w:highlight w:val="green"/>
        </w:rPr>
        <w:t>II</w:t>
      </w:r>
      <w:r w:rsidR="00107CC7" w:rsidRPr="00A22157">
        <w:rPr>
          <w:rFonts w:ascii="Cambria" w:hAnsi="Cambria"/>
          <w:b/>
          <w:highlight w:val="green"/>
        </w:rPr>
        <w:t>/7. Temat i prelegent do ustalenia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>1</w:t>
      </w:r>
      <w:r w:rsidR="00107CC7" w:rsidRPr="00A22157">
        <w:rPr>
          <w:rFonts w:ascii="Cambria" w:hAnsi="Cambria"/>
          <w:b/>
        </w:rPr>
        <w:t>8.14</w:t>
      </w:r>
      <w:r w:rsidRPr="00A22157">
        <w:rPr>
          <w:rFonts w:ascii="Cambria" w:hAnsi="Cambria"/>
          <w:b/>
        </w:rPr>
        <w:t>-18.</w:t>
      </w:r>
      <w:r w:rsidR="00107CC7" w:rsidRPr="00A22157">
        <w:rPr>
          <w:rFonts w:ascii="Cambria" w:hAnsi="Cambria"/>
          <w:b/>
        </w:rPr>
        <w:t>25</w:t>
      </w:r>
      <w:r w:rsidRPr="00A22157">
        <w:rPr>
          <w:rFonts w:ascii="Cambria" w:hAnsi="Cambria"/>
          <w:b/>
        </w:rPr>
        <w:t xml:space="preserve"> Dyskusja</w:t>
      </w:r>
      <w:r w:rsidRPr="00A22157">
        <w:rPr>
          <w:rFonts w:ascii="Cambria" w:hAnsi="Cambria"/>
          <w:b/>
        </w:rPr>
        <w:br/>
      </w:r>
      <w:r w:rsidRPr="00A22157">
        <w:rPr>
          <w:rFonts w:ascii="Cambria" w:hAnsi="Cambria"/>
          <w:b/>
        </w:rPr>
        <w:br/>
        <w:t>18.</w:t>
      </w:r>
      <w:r w:rsidR="00107CC7" w:rsidRPr="00A22157">
        <w:rPr>
          <w:rFonts w:ascii="Cambria" w:hAnsi="Cambria"/>
          <w:b/>
        </w:rPr>
        <w:t>2</w:t>
      </w:r>
      <w:r w:rsidRPr="00A22157">
        <w:rPr>
          <w:rFonts w:ascii="Cambria" w:hAnsi="Cambria"/>
          <w:b/>
        </w:rPr>
        <w:t>5-18.</w:t>
      </w:r>
      <w:r w:rsidR="00107CC7" w:rsidRPr="00A22157">
        <w:rPr>
          <w:rFonts w:ascii="Cambria" w:hAnsi="Cambria"/>
          <w:b/>
        </w:rPr>
        <w:t>3</w:t>
      </w:r>
      <w:r w:rsidRPr="00A22157">
        <w:rPr>
          <w:rFonts w:ascii="Cambria" w:hAnsi="Cambria"/>
          <w:b/>
        </w:rPr>
        <w:t>5 Przerwa kawowa</w:t>
      </w:r>
      <w:r w:rsidRPr="00A22157">
        <w:rPr>
          <w:rFonts w:ascii="Cambria" w:hAnsi="Cambria"/>
        </w:rPr>
        <w:br/>
      </w:r>
    </w:p>
    <w:p w14:paraId="1D7BC377" w14:textId="77777777" w:rsidR="004166B9" w:rsidRPr="00A22157" w:rsidRDefault="004166B9" w:rsidP="00A22157">
      <w:pPr>
        <w:pStyle w:val="Akapitzlist"/>
        <w:spacing w:after="0" w:line="240" w:lineRule="auto"/>
        <w:rPr>
          <w:rFonts w:ascii="Cambria" w:hAnsi="Cambria"/>
        </w:rPr>
      </w:pPr>
    </w:p>
    <w:p w14:paraId="1E57E718" w14:textId="42103AC2" w:rsidR="004E4823" w:rsidRPr="00A22157" w:rsidRDefault="004166B9" w:rsidP="00C85AAB">
      <w:pPr>
        <w:tabs>
          <w:tab w:val="left" w:pos="142"/>
        </w:tabs>
        <w:spacing w:after="0" w:line="240" w:lineRule="auto"/>
        <w:jc w:val="center"/>
        <w:rPr>
          <w:rFonts w:ascii="Cambria" w:hAnsi="Cambria"/>
          <w:b/>
          <w:sz w:val="24"/>
        </w:rPr>
      </w:pPr>
      <w:r w:rsidRPr="00A22157">
        <w:rPr>
          <w:rFonts w:ascii="Cambria" w:hAnsi="Cambria"/>
          <w:b/>
          <w:sz w:val="24"/>
          <w:highlight w:val="yellow"/>
        </w:rPr>
        <w:t xml:space="preserve">Sesja </w:t>
      </w:r>
      <w:r w:rsidR="00D95ECF" w:rsidRPr="00A22157">
        <w:rPr>
          <w:rFonts w:ascii="Cambria" w:hAnsi="Cambria"/>
          <w:b/>
          <w:sz w:val="24"/>
          <w:highlight w:val="yellow"/>
        </w:rPr>
        <w:t>IV</w:t>
      </w:r>
      <w:r w:rsidR="00CA106D" w:rsidRPr="00A22157">
        <w:rPr>
          <w:rFonts w:ascii="Cambria" w:hAnsi="Cambria"/>
          <w:b/>
          <w:sz w:val="24"/>
          <w:highlight w:val="yellow"/>
        </w:rPr>
        <w:br/>
      </w:r>
      <w:r w:rsidRPr="00A22157">
        <w:rPr>
          <w:rFonts w:ascii="Cambria" w:hAnsi="Cambria"/>
          <w:b/>
          <w:sz w:val="24"/>
          <w:highlight w:val="yellow"/>
        </w:rPr>
        <w:t>Kontrowersje w okulistyce dziecięcej -chirurgia zaćmy: dyskusja z</w:t>
      </w:r>
      <w:r w:rsidR="00C85AAB">
        <w:rPr>
          <w:rFonts w:ascii="Cambria" w:hAnsi="Cambria"/>
          <w:b/>
          <w:sz w:val="24"/>
          <w:highlight w:val="yellow"/>
        </w:rPr>
        <w:t xml:space="preserve"> </w:t>
      </w:r>
      <w:r w:rsidRPr="00A22157">
        <w:rPr>
          <w:rFonts w:ascii="Cambria" w:hAnsi="Cambria"/>
          <w:b/>
          <w:sz w:val="24"/>
          <w:highlight w:val="yellow"/>
        </w:rPr>
        <w:t>ekspertami</w:t>
      </w:r>
      <w:r w:rsidRPr="00A22157">
        <w:rPr>
          <w:rFonts w:ascii="Cambria" w:hAnsi="Cambria"/>
          <w:b/>
          <w:sz w:val="24"/>
        </w:rPr>
        <w:t xml:space="preserve"> </w:t>
      </w:r>
    </w:p>
    <w:p w14:paraId="28E2CC1B" w14:textId="09BBBE3F" w:rsidR="004166B9" w:rsidRDefault="00CA106D" w:rsidP="00C85AAB">
      <w:pPr>
        <w:spacing w:after="0" w:line="240" w:lineRule="auto"/>
        <w:ind w:hanging="11"/>
        <w:jc w:val="center"/>
        <w:rPr>
          <w:rFonts w:ascii="Cambria" w:hAnsi="Cambria"/>
        </w:rPr>
      </w:pPr>
      <w:r w:rsidRPr="00A22157">
        <w:rPr>
          <w:rFonts w:ascii="Cambria" w:hAnsi="Cambria"/>
          <w:b/>
          <w:sz w:val="24"/>
          <w:highlight w:val="yellow"/>
        </w:rPr>
        <w:t>18.</w:t>
      </w:r>
      <w:r w:rsidR="00107CC7" w:rsidRPr="00A22157">
        <w:rPr>
          <w:rFonts w:ascii="Cambria" w:hAnsi="Cambria"/>
          <w:b/>
          <w:sz w:val="24"/>
          <w:highlight w:val="yellow"/>
        </w:rPr>
        <w:t>3</w:t>
      </w:r>
      <w:r w:rsidRPr="00A22157">
        <w:rPr>
          <w:rFonts w:ascii="Cambria" w:hAnsi="Cambria"/>
          <w:b/>
          <w:sz w:val="24"/>
          <w:highlight w:val="yellow"/>
        </w:rPr>
        <w:t>5-19.</w:t>
      </w:r>
      <w:r w:rsidR="00C85AAB">
        <w:rPr>
          <w:rFonts w:ascii="Cambria" w:hAnsi="Cambria"/>
          <w:b/>
          <w:sz w:val="24"/>
          <w:highlight w:val="yellow"/>
        </w:rPr>
        <w:t>3</w:t>
      </w:r>
      <w:r w:rsidR="00107CC7" w:rsidRPr="00A22157">
        <w:rPr>
          <w:rFonts w:ascii="Cambria" w:hAnsi="Cambria"/>
          <w:b/>
          <w:sz w:val="24"/>
          <w:highlight w:val="yellow"/>
        </w:rPr>
        <w:t>5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</w:rPr>
        <w:br/>
      </w:r>
      <w:r w:rsidR="00C85AAB">
        <w:rPr>
          <w:rFonts w:ascii="Cambria" w:hAnsi="Cambria"/>
        </w:rPr>
        <w:t xml:space="preserve">Loża ekspertów: dr hab. n. med. </w:t>
      </w:r>
      <w:r w:rsidR="004166B9" w:rsidRPr="00A22157">
        <w:rPr>
          <w:rFonts w:ascii="Cambria" w:hAnsi="Cambria"/>
        </w:rPr>
        <w:t xml:space="preserve">Wojciech Hautz, </w:t>
      </w:r>
      <w:r w:rsidR="00C85AAB">
        <w:rPr>
          <w:rFonts w:ascii="Cambria" w:hAnsi="Cambria"/>
        </w:rPr>
        <w:t xml:space="preserve">prof. Instytutu, prof. dr hab. n. med. </w:t>
      </w:r>
      <w:r w:rsidR="004166B9" w:rsidRPr="00A22157">
        <w:rPr>
          <w:rFonts w:ascii="Cambria" w:hAnsi="Cambria"/>
        </w:rPr>
        <w:t xml:space="preserve">Marek Prost, </w:t>
      </w:r>
      <w:r w:rsidR="00C85AAB">
        <w:rPr>
          <w:rFonts w:ascii="Cambria" w:hAnsi="Cambria"/>
        </w:rPr>
        <w:t xml:space="preserve">prof. dr hab. n. med. </w:t>
      </w:r>
      <w:r w:rsidR="004166B9" w:rsidRPr="00A22157">
        <w:rPr>
          <w:rFonts w:ascii="Cambria" w:hAnsi="Cambria"/>
        </w:rPr>
        <w:t xml:space="preserve">Alina Bakunowicz-Łazarczyk, </w:t>
      </w:r>
      <w:r w:rsidR="00C85AAB">
        <w:rPr>
          <w:rFonts w:ascii="Cambria" w:hAnsi="Cambria"/>
        </w:rPr>
        <w:t xml:space="preserve">prof. dr hab. n. med. </w:t>
      </w:r>
      <w:r w:rsidR="004166B9" w:rsidRPr="00A22157">
        <w:rPr>
          <w:rFonts w:ascii="Cambria" w:hAnsi="Cambria"/>
        </w:rPr>
        <w:t xml:space="preserve">Anna Gotz-Więckowska, </w:t>
      </w:r>
      <w:r w:rsidR="00C85AAB">
        <w:rPr>
          <w:rFonts w:ascii="Cambria" w:hAnsi="Cambria"/>
        </w:rPr>
        <w:t xml:space="preserve">dr hab. n. med. </w:t>
      </w:r>
      <w:r w:rsidR="004166B9" w:rsidRPr="00A22157">
        <w:rPr>
          <w:rFonts w:ascii="Cambria" w:hAnsi="Cambria"/>
        </w:rPr>
        <w:t>Patrycja</w:t>
      </w:r>
      <w:r w:rsidRPr="00A22157">
        <w:rPr>
          <w:rFonts w:ascii="Cambria" w:hAnsi="Cambria"/>
        </w:rPr>
        <w:t xml:space="preserve"> </w:t>
      </w:r>
      <w:r w:rsidR="004166B9" w:rsidRPr="00A22157">
        <w:rPr>
          <w:rFonts w:ascii="Cambria" w:hAnsi="Cambria"/>
        </w:rPr>
        <w:t>Krzy</w:t>
      </w:r>
      <w:r w:rsidRPr="00A22157">
        <w:rPr>
          <w:rFonts w:ascii="Cambria" w:hAnsi="Cambria"/>
        </w:rPr>
        <w:t>ż</w:t>
      </w:r>
      <w:r w:rsidR="004166B9" w:rsidRPr="00A22157">
        <w:rPr>
          <w:rFonts w:ascii="Cambria" w:hAnsi="Cambria"/>
        </w:rPr>
        <w:t>anowska-Berkowska</w:t>
      </w:r>
    </w:p>
    <w:p w14:paraId="3B9F554E" w14:textId="77777777" w:rsidR="00C85AAB" w:rsidRPr="00A22157" w:rsidRDefault="00C85AAB" w:rsidP="00C85AAB">
      <w:pPr>
        <w:spacing w:after="0" w:line="240" w:lineRule="auto"/>
        <w:ind w:hanging="11"/>
        <w:jc w:val="center"/>
        <w:rPr>
          <w:rFonts w:ascii="Cambria" w:hAnsi="Cambria"/>
        </w:rPr>
      </w:pPr>
    </w:p>
    <w:p w14:paraId="707C7417" w14:textId="4FC1D84C" w:rsidR="005D0E47" w:rsidRPr="00C85AAB" w:rsidRDefault="004E4823" w:rsidP="00A22157">
      <w:pPr>
        <w:spacing w:after="0" w:line="240" w:lineRule="auto"/>
        <w:ind w:left="720" w:hanging="360"/>
        <w:jc w:val="center"/>
        <w:rPr>
          <w:rFonts w:ascii="Cambria" w:hAnsi="Cambria"/>
          <w:b/>
          <w:bCs/>
        </w:rPr>
      </w:pPr>
      <w:r w:rsidRPr="00C85AAB">
        <w:rPr>
          <w:rFonts w:ascii="Cambria" w:hAnsi="Cambria"/>
          <w:b/>
          <w:bCs/>
        </w:rPr>
        <w:t>K</w:t>
      </w:r>
      <w:r w:rsidR="004166B9" w:rsidRPr="00C85AAB">
        <w:rPr>
          <w:rFonts w:ascii="Cambria" w:hAnsi="Cambria"/>
          <w:b/>
          <w:bCs/>
        </w:rPr>
        <w:t xml:space="preserve">iedy operować – jaki wiek – jaka ostrość wzroku? Kiedy wszczepiać soczewki? Jakie soczewki wszczepiać?  </w:t>
      </w:r>
      <w:r w:rsidR="004F77C2" w:rsidRPr="00C85AAB">
        <w:rPr>
          <w:rFonts w:ascii="Cambria" w:hAnsi="Cambria"/>
          <w:b/>
          <w:bCs/>
        </w:rPr>
        <w:t>Postępowanie pooperacyjne</w:t>
      </w:r>
      <w:r w:rsidR="00CA106D" w:rsidRPr="00C85AAB">
        <w:rPr>
          <w:rFonts w:ascii="Cambria" w:hAnsi="Cambria"/>
          <w:b/>
          <w:bCs/>
        </w:rPr>
        <w:br/>
      </w:r>
      <w:r w:rsidR="00CA106D" w:rsidRPr="00C85AAB">
        <w:rPr>
          <w:rFonts w:ascii="Cambria" w:hAnsi="Cambria"/>
          <w:b/>
          <w:bCs/>
        </w:rPr>
        <w:br/>
      </w:r>
    </w:p>
    <w:p w14:paraId="3AB4FFA4" w14:textId="77777777" w:rsidR="005D0E47" w:rsidRPr="00A22157" w:rsidRDefault="005D0E47" w:rsidP="00A22157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Arial"/>
          <w:sz w:val="18"/>
          <w:szCs w:val="18"/>
        </w:rPr>
      </w:pPr>
      <w:r w:rsidRPr="00A22157">
        <w:rPr>
          <w:rStyle w:val="eop"/>
          <w:rFonts w:ascii="Cambria" w:eastAsiaTheme="majorEastAsia" w:hAnsi="Cambria" w:cs="Arial"/>
          <w:sz w:val="28"/>
          <w:szCs w:val="28"/>
        </w:rPr>
        <w:t> </w:t>
      </w:r>
    </w:p>
    <w:p w14:paraId="4CC004BA" w14:textId="3DAF8168" w:rsidR="005D0E47" w:rsidRPr="00A22157" w:rsidRDefault="005D0E47" w:rsidP="00A22157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Arial"/>
          <w:b/>
          <w:sz w:val="18"/>
          <w:szCs w:val="18"/>
        </w:rPr>
      </w:pPr>
      <w:r w:rsidRPr="00A22157">
        <w:rPr>
          <w:rStyle w:val="normaltextrun"/>
          <w:rFonts w:ascii="Cambria" w:eastAsiaTheme="majorEastAsia" w:hAnsi="Cambria" w:cs="Arial"/>
          <w:b/>
          <w:sz w:val="28"/>
          <w:szCs w:val="28"/>
          <w:shd w:val="clear" w:color="auto" w:fill="C0C0C0"/>
        </w:rPr>
        <w:t>SOBOTA, 6 września 2025</w:t>
      </w:r>
    </w:p>
    <w:p w14:paraId="1BDF489E" w14:textId="77777777" w:rsidR="005D0E47" w:rsidRPr="00A22157" w:rsidRDefault="005D0E47" w:rsidP="00A22157">
      <w:pPr>
        <w:spacing w:after="0" w:line="240" w:lineRule="auto"/>
        <w:rPr>
          <w:rFonts w:ascii="Cambria" w:hAnsi="Cambria"/>
        </w:rPr>
      </w:pPr>
    </w:p>
    <w:p w14:paraId="5177F6EE" w14:textId="3B28ED7F" w:rsidR="004F77C2" w:rsidRPr="00A22157" w:rsidRDefault="005D0E47" w:rsidP="00A221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A22157">
        <w:rPr>
          <w:rFonts w:ascii="Cambria" w:hAnsi="Cambria"/>
        </w:rPr>
        <w:br/>
      </w:r>
      <w:r w:rsidR="004F77C2" w:rsidRPr="00A22157">
        <w:rPr>
          <w:rFonts w:ascii="Cambria" w:hAnsi="Cambria"/>
          <w:b/>
          <w:sz w:val="24"/>
          <w:szCs w:val="24"/>
          <w:highlight w:val="yellow"/>
        </w:rPr>
        <w:t xml:space="preserve">Sesja </w:t>
      </w:r>
      <w:r w:rsidR="00D95ECF" w:rsidRPr="00A22157">
        <w:rPr>
          <w:rFonts w:ascii="Cambria" w:hAnsi="Cambria"/>
          <w:b/>
          <w:sz w:val="24"/>
          <w:szCs w:val="24"/>
          <w:highlight w:val="yellow"/>
        </w:rPr>
        <w:t>V</w:t>
      </w:r>
      <w:r w:rsidRPr="00A22157">
        <w:rPr>
          <w:rFonts w:ascii="Cambria" w:hAnsi="Cambria"/>
          <w:b/>
          <w:sz w:val="24"/>
          <w:szCs w:val="24"/>
          <w:highlight w:val="yellow"/>
        </w:rPr>
        <w:br/>
      </w:r>
      <w:r w:rsidR="004F77C2" w:rsidRPr="00A22157">
        <w:rPr>
          <w:rFonts w:ascii="Cambria" w:hAnsi="Cambria"/>
          <w:b/>
          <w:sz w:val="24"/>
          <w:szCs w:val="24"/>
          <w:highlight w:val="yellow"/>
        </w:rPr>
        <w:t>Krótkowzroczność</w:t>
      </w:r>
      <w:r w:rsidRPr="00A22157">
        <w:rPr>
          <w:rFonts w:ascii="Cambria" w:hAnsi="Cambria"/>
          <w:b/>
          <w:sz w:val="24"/>
          <w:szCs w:val="24"/>
          <w:highlight w:val="yellow"/>
        </w:rPr>
        <w:br/>
        <w:t>9.00-10.35</w:t>
      </w:r>
      <w:r w:rsidRPr="00A22157">
        <w:rPr>
          <w:rFonts w:ascii="Cambria" w:hAnsi="Cambria"/>
          <w:b/>
          <w:sz w:val="24"/>
          <w:szCs w:val="24"/>
          <w:highlight w:val="yellow"/>
        </w:rPr>
        <w:br/>
      </w:r>
    </w:p>
    <w:p w14:paraId="7FD51270" w14:textId="477FB653" w:rsidR="004F77C2" w:rsidRPr="00A22157" w:rsidRDefault="005D0E47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9.00-9.12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V/1. </w:t>
      </w:r>
      <w:r w:rsidR="004F77C2" w:rsidRPr="00A22157">
        <w:rPr>
          <w:rFonts w:ascii="Cambria" w:hAnsi="Cambria"/>
          <w:b/>
        </w:rPr>
        <w:t xml:space="preserve">Terapia światłem czerwonym w profilaktyce progresji krótkowzroczności – aktualne doniesienia </w:t>
      </w:r>
      <w:r w:rsidRPr="00A22157">
        <w:rPr>
          <w:rFonts w:ascii="Cambria" w:hAnsi="Cambria"/>
        </w:rPr>
        <w:br/>
      </w:r>
      <w:r w:rsidR="004F77C2" w:rsidRPr="00A22157">
        <w:rPr>
          <w:rFonts w:ascii="Cambria" w:hAnsi="Cambria"/>
        </w:rPr>
        <w:t>Dr n.</w:t>
      </w:r>
      <w:r w:rsidR="005521F9" w:rsidRPr="00A22157">
        <w:rPr>
          <w:rFonts w:ascii="Cambria" w:hAnsi="Cambria"/>
        </w:rPr>
        <w:t xml:space="preserve"> </w:t>
      </w:r>
      <w:r w:rsidR="004F77C2" w:rsidRPr="00A22157">
        <w:rPr>
          <w:rFonts w:ascii="Cambria" w:hAnsi="Cambria"/>
        </w:rPr>
        <w:t xml:space="preserve">med. Klaudia Rakusiewicz </w:t>
      </w:r>
      <w:r w:rsidRPr="00A22157">
        <w:rPr>
          <w:rFonts w:ascii="Cambria" w:hAnsi="Cambria"/>
        </w:rPr>
        <w:br/>
      </w:r>
      <w:r w:rsidR="004F77C2" w:rsidRPr="00A22157">
        <w:rPr>
          <w:rFonts w:ascii="Cambria" w:hAnsi="Cambria"/>
          <w:i/>
        </w:rPr>
        <w:t>CZD Warszawa</w:t>
      </w:r>
    </w:p>
    <w:p w14:paraId="7340926F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559324E5" w14:textId="6A9863FB" w:rsidR="004F77C2" w:rsidRPr="00A22157" w:rsidRDefault="005D0E47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9.12-9.24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V/2. </w:t>
      </w:r>
      <w:r w:rsidR="004F77C2" w:rsidRPr="00A22157">
        <w:rPr>
          <w:rFonts w:ascii="Cambria" w:hAnsi="Cambria"/>
          <w:b/>
        </w:rPr>
        <w:t>Jakość życia nastolatków z wysoka krótkowzrocznością – wnioski z badania kwestionariuszowego KIDSCREEN-27</w:t>
      </w:r>
      <w:r w:rsidR="004F77C2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4F77C2" w:rsidRPr="00A22157">
        <w:rPr>
          <w:rFonts w:ascii="Cambria" w:hAnsi="Cambria"/>
        </w:rPr>
        <w:t xml:space="preserve">Joanna </w:t>
      </w:r>
      <w:r w:rsidR="00D81696" w:rsidRPr="00A22157">
        <w:rPr>
          <w:rFonts w:ascii="Cambria" w:hAnsi="Cambria"/>
        </w:rPr>
        <w:t>Z</w:t>
      </w:r>
      <w:r w:rsidR="004F77C2" w:rsidRPr="00A22157">
        <w:rPr>
          <w:rFonts w:ascii="Cambria" w:hAnsi="Cambria"/>
        </w:rPr>
        <w:t>awistowska</w:t>
      </w:r>
    </w:p>
    <w:p w14:paraId="72CC6472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7E25A3D2" w14:textId="0F3EAF01" w:rsidR="00D81696" w:rsidRPr="00A22157" w:rsidRDefault="005D0E47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9.24-9.36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V/3. </w:t>
      </w:r>
      <w:r w:rsidR="00D81696" w:rsidRPr="00A22157">
        <w:rPr>
          <w:rFonts w:ascii="Cambria" w:hAnsi="Cambria"/>
          <w:b/>
        </w:rPr>
        <w:t>Profilaktyczne badanie w kierunku wad wzroku dużej populacji dzieci w wieku wczesnoszkolnym w ramach prowadzonego programu miejskiego – z czym się borykamy i co wstępnie widzimy</w:t>
      </w:r>
      <w:r w:rsidR="00D81696" w:rsidRPr="00A22157">
        <w:rPr>
          <w:rFonts w:ascii="Cambria" w:hAnsi="Cambria"/>
        </w:rPr>
        <w:t xml:space="preserve">  </w:t>
      </w:r>
      <w:r w:rsidRPr="00A22157">
        <w:rPr>
          <w:rFonts w:ascii="Cambria" w:hAnsi="Cambria"/>
        </w:rPr>
        <w:br/>
      </w:r>
      <w:r w:rsidR="00D81696" w:rsidRPr="00A22157">
        <w:rPr>
          <w:rFonts w:ascii="Cambria" w:hAnsi="Cambria"/>
        </w:rPr>
        <w:t>Małgorzata Woś</w:t>
      </w:r>
    </w:p>
    <w:p w14:paraId="6CD28855" w14:textId="429E381C" w:rsidR="00D81696" w:rsidRPr="00A22157" w:rsidRDefault="005D0E47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lastRenderedPageBreak/>
        <w:t>9.36-9.48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>V/4. Temat do ustalenia</w:t>
      </w:r>
      <w:r w:rsidRPr="00A22157">
        <w:rPr>
          <w:rFonts w:ascii="Cambria" w:hAnsi="Cambria"/>
        </w:rPr>
        <w:br/>
      </w:r>
      <w:r w:rsidR="005521F9" w:rsidRPr="00A22157">
        <w:rPr>
          <w:rFonts w:ascii="Cambria" w:hAnsi="Cambria"/>
        </w:rPr>
        <w:t>prof.</w:t>
      </w:r>
      <w:r w:rsidR="002024EC" w:rsidRPr="00A22157">
        <w:rPr>
          <w:rFonts w:ascii="Cambria" w:hAnsi="Cambria"/>
        </w:rPr>
        <w:t xml:space="preserve"> </w:t>
      </w:r>
      <w:r w:rsidR="00D81696" w:rsidRPr="00A22157">
        <w:rPr>
          <w:rFonts w:ascii="Cambria" w:hAnsi="Cambria"/>
        </w:rPr>
        <w:t>Maciej Grzybowski</w:t>
      </w:r>
    </w:p>
    <w:p w14:paraId="0D4B6915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1D2310B5" w14:textId="6221352A" w:rsidR="00D81696" w:rsidRDefault="005D0E47" w:rsidP="00A22157">
      <w:pPr>
        <w:spacing w:after="0" w:line="240" w:lineRule="auto"/>
        <w:rPr>
          <w:rFonts w:ascii="Cambria" w:hAnsi="Cambria"/>
          <w:i/>
        </w:rPr>
      </w:pPr>
      <w:r w:rsidRPr="00A22157">
        <w:rPr>
          <w:rFonts w:ascii="Cambria" w:hAnsi="Cambria"/>
        </w:rPr>
        <w:t>9.48-10.00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V/5. </w:t>
      </w:r>
      <w:r w:rsidR="00D81696" w:rsidRPr="00A22157">
        <w:rPr>
          <w:rFonts w:ascii="Cambria" w:hAnsi="Cambria"/>
          <w:b/>
        </w:rPr>
        <w:t>0,01% Atropina w profilaktyce progresji krótkowzroczności u dzieci i młodzieży</w:t>
      </w:r>
      <w:r w:rsidR="00D81696" w:rsidRPr="00A22157">
        <w:rPr>
          <w:rFonts w:ascii="Cambria" w:hAnsi="Cambria"/>
        </w:rPr>
        <w:t xml:space="preserve">  </w:t>
      </w:r>
      <w:r w:rsidRPr="00A22157">
        <w:rPr>
          <w:rFonts w:ascii="Cambria" w:hAnsi="Cambria"/>
        </w:rPr>
        <w:br/>
      </w:r>
      <w:r w:rsidR="005521F9" w:rsidRPr="00A22157">
        <w:rPr>
          <w:rFonts w:ascii="Cambria" w:hAnsi="Cambria"/>
        </w:rPr>
        <w:t>dr hab. Wojciech Hautz, prof. IPCZD</w:t>
      </w:r>
      <w:r w:rsidRPr="00A22157">
        <w:rPr>
          <w:rFonts w:ascii="Cambria" w:hAnsi="Cambria"/>
        </w:rPr>
        <w:br/>
      </w:r>
      <w:r w:rsidR="00D81696" w:rsidRPr="00A22157">
        <w:rPr>
          <w:rFonts w:ascii="Cambria" w:hAnsi="Cambria"/>
          <w:i/>
        </w:rPr>
        <w:t>IPCZD Warszawa</w:t>
      </w:r>
    </w:p>
    <w:p w14:paraId="6454B7A4" w14:textId="248B91F1" w:rsidR="00A57762" w:rsidRPr="00A22157" w:rsidRDefault="00A57762" w:rsidP="00A2215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i/>
        </w:rPr>
        <w:t>Wykład firmowy</w:t>
      </w:r>
    </w:p>
    <w:p w14:paraId="3D9245AE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261E1C75" w14:textId="77777777" w:rsidR="00A57762" w:rsidRDefault="005D0E47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10.00-10.12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V/6. </w:t>
      </w:r>
      <w:r w:rsidR="00D81696" w:rsidRPr="00A22157">
        <w:rPr>
          <w:rFonts w:ascii="Cambria" w:hAnsi="Cambria"/>
          <w:b/>
        </w:rPr>
        <w:t>Cyklopentolat?</w:t>
      </w:r>
      <w:r w:rsidR="00D81696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D81696" w:rsidRPr="00A22157">
        <w:rPr>
          <w:rFonts w:ascii="Cambria" w:hAnsi="Cambria"/>
        </w:rPr>
        <w:t>Piotr Polakowski</w:t>
      </w:r>
    </w:p>
    <w:p w14:paraId="3AC55176" w14:textId="77777777" w:rsidR="00A57762" w:rsidRDefault="00A57762" w:rsidP="00A2215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i/>
        </w:rPr>
        <w:t>Wykład firmowy</w:t>
      </w:r>
      <w:r w:rsidR="005D0E47" w:rsidRPr="00A22157">
        <w:rPr>
          <w:rFonts w:ascii="Cambria" w:hAnsi="Cambria"/>
        </w:rPr>
        <w:br/>
      </w:r>
      <w:r w:rsidR="005D0E47" w:rsidRPr="00A22157">
        <w:rPr>
          <w:rFonts w:ascii="Cambria" w:hAnsi="Cambria"/>
        </w:rPr>
        <w:br/>
      </w:r>
      <w:r w:rsidR="005D0E47" w:rsidRPr="00A22157">
        <w:rPr>
          <w:rFonts w:ascii="Cambria" w:hAnsi="Cambria"/>
          <w:highlight w:val="green"/>
        </w:rPr>
        <w:t>10.12-10.24</w:t>
      </w:r>
      <w:r w:rsidR="005D0E47" w:rsidRPr="00A22157">
        <w:rPr>
          <w:rFonts w:ascii="Cambria" w:hAnsi="Cambria"/>
          <w:highlight w:val="green"/>
        </w:rPr>
        <w:br/>
      </w:r>
      <w:r w:rsidR="005D0E47" w:rsidRPr="00A22157">
        <w:rPr>
          <w:rFonts w:ascii="Cambria" w:hAnsi="Cambria"/>
          <w:b/>
          <w:highlight w:val="green"/>
        </w:rPr>
        <w:t>V/7. Temat i prelegent do ustalenia</w:t>
      </w:r>
    </w:p>
    <w:p w14:paraId="0E43FB3D" w14:textId="3ED2E66C" w:rsidR="00380278" w:rsidRPr="00A22157" w:rsidRDefault="00A57762" w:rsidP="00A2215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i/>
        </w:rPr>
        <w:t>Wykład firmowy</w:t>
      </w:r>
      <w:r w:rsidR="005D0E47" w:rsidRPr="00A22157">
        <w:rPr>
          <w:rFonts w:ascii="Cambria" w:hAnsi="Cambria"/>
        </w:rPr>
        <w:br/>
      </w:r>
      <w:r w:rsidR="005D0E47" w:rsidRPr="00A22157">
        <w:rPr>
          <w:rFonts w:ascii="Cambria" w:hAnsi="Cambria"/>
        </w:rPr>
        <w:br/>
      </w:r>
      <w:r w:rsidR="005D0E47" w:rsidRPr="00A22157">
        <w:rPr>
          <w:rFonts w:ascii="Cambria" w:hAnsi="Cambria"/>
          <w:b/>
        </w:rPr>
        <w:t>10.24-10.35 – Dyskusja</w:t>
      </w:r>
      <w:r w:rsidR="005D0E47" w:rsidRPr="00A22157">
        <w:rPr>
          <w:rFonts w:ascii="Cambria" w:hAnsi="Cambria"/>
          <w:b/>
        </w:rPr>
        <w:br/>
      </w:r>
      <w:r w:rsidR="005D0E47" w:rsidRPr="00A22157">
        <w:rPr>
          <w:rFonts w:ascii="Cambria" w:hAnsi="Cambria"/>
          <w:b/>
        </w:rPr>
        <w:br/>
        <w:t>10.35-10.50 Przerwa Kawowa</w:t>
      </w:r>
    </w:p>
    <w:p w14:paraId="4C9175AD" w14:textId="05F723E9" w:rsidR="00380278" w:rsidRPr="00A22157" w:rsidRDefault="00380278" w:rsidP="00A22157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A22157">
        <w:rPr>
          <w:rFonts w:ascii="Cambria" w:hAnsi="Cambria"/>
          <w:b/>
          <w:sz w:val="24"/>
          <w:highlight w:val="yellow"/>
        </w:rPr>
        <w:t xml:space="preserve">Sesja </w:t>
      </w:r>
      <w:r w:rsidR="00D95ECF" w:rsidRPr="00A22157">
        <w:rPr>
          <w:rFonts w:ascii="Cambria" w:hAnsi="Cambria"/>
          <w:b/>
          <w:sz w:val="24"/>
          <w:highlight w:val="yellow"/>
        </w:rPr>
        <w:t>VI</w:t>
      </w:r>
      <w:r w:rsidR="005D0E47" w:rsidRPr="00A22157">
        <w:rPr>
          <w:rFonts w:ascii="Cambria" w:hAnsi="Cambria"/>
          <w:b/>
          <w:sz w:val="24"/>
          <w:highlight w:val="yellow"/>
        </w:rPr>
        <w:br/>
      </w:r>
      <w:r w:rsidRPr="00A22157">
        <w:rPr>
          <w:rFonts w:ascii="Cambria" w:hAnsi="Cambria"/>
          <w:b/>
          <w:sz w:val="24"/>
          <w:highlight w:val="yellow"/>
        </w:rPr>
        <w:t>Interdyscyplinarna</w:t>
      </w:r>
      <w:r w:rsidR="005D0E47" w:rsidRPr="00A22157">
        <w:rPr>
          <w:rFonts w:ascii="Cambria" w:hAnsi="Cambria"/>
          <w:b/>
          <w:sz w:val="24"/>
          <w:highlight w:val="yellow"/>
        </w:rPr>
        <w:br/>
        <w:t>10.50</w:t>
      </w:r>
      <w:r w:rsidR="00D766B2" w:rsidRPr="00A22157">
        <w:rPr>
          <w:rFonts w:ascii="Cambria" w:hAnsi="Cambria"/>
          <w:b/>
          <w:sz w:val="24"/>
          <w:highlight w:val="yellow"/>
        </w:rPr>
        <w:t>-12.15</w:t>
      </w:r>
    </w:p>
    <w:p w14:paraId="24556626" w14:textId="77777777" w:rsidR="00380278" w:rsidRPr="00A22157" w:rsidRDefault="00380278" w:rsidP="00A22157">
      <w:pPr>
        <w:spacing w:after="0" w:line="240" w:lineRule="auto"/>
        <w:rPr>
          <w:rFonts w:ascii="Cambria" w:hAnsi="Cambria"/>
        </w:rPr>
      </w:pPr>
    </w:p>
    <w:p w14:paraId="03E02175" w14:textId="5CAEEFBA" w:rsidR="00380278" w:rsidRPr="00A22157" w:rsidRDefault="00E67955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10.50-11.02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VI/1. </w:t>
      </w:r>
      <w:r w:rsidR="00380278" w:rsidRPr="00A22157">
        <w:rPr>
          <w:rFonts w:ascii="Cambria" w:hAnsi="Cambria"/>
          <w:b/>
        </w:rPr>
        <w:t xml:space="preserve">Zespól oczno-nerkowy  </w:t>
      </w:r>
      <w:bookmarkStart w:id="0" w:name="_Hlk201824930"/>
      <w:r w:rsidRPr="00A22157">
        <w:rPr>
          <w:rFonts w:ascii="Cambria" w:hAnsi="Cambria"/>
        </w:rPr>
        <w:br/>
      </w:r>
      <w:r w:rsidR="00380278" w:rsidRPr="00A22157">
        <w:rPr>
          <w:rFonts w:ascii="Cambria" w:hAnsi="Cambria"/>
        </w:rPr>
        <w:t>lek.</w:t>
      </w:r>
      <w:r w:rsidR="005521F9" w:rsidRPr="00A22157">
        <w:rPr>
          <w:rFonts w:ascii="Cambria" w:hAnsi="Cambria"/>
        </w:rPr>
        <w:t xml:space="preserve"> </w:t>
      </w:r>
      <w:r w:rsidR="00380278" w:rsidRPr="00A22157">
        <w:rPr>
          <w:rFonts w:ascii="Cambria" w:hAnsi="Cambria"/>
        </w:rPr>
        <w:t>med. Marta Wyszyńska</w:t>
      </w:r>
      <w:bookmarkEnd w:id="0"/>
      <w:r w:rsidR="00380278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380278" w:rsidRPr="00A22157">
        <w:rPr>
          <w:rFonts w:ascii="Cambria" w:hAnsi="Cambria"/>
          <w:i/>
        </w:rPr>
        <w:t>IPCZD Warszawa</w:t>
      </w:r>
    </w:p>
    <w:p w14:paraId="0E18F6AF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7744BB8B" w14:textId="2F87F6EF" w:rsidR="00380278" w:rsidRPr="00A22157" w:rsidRDefault="00E67955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11.02-11.14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VI/2. </w:t>
      </w:r>
      <w:r w:rsidR="00380278" w:rsidRPr="00A22157">
        <w:rPr>
          <w:rFonts w:ascii="Cambria" w:hAnsi="Cambria"/>
          <w:b/>
        </w:rPr>
        <w:t>Zastosowanie optyki adaptywnej do diagnostyki dzieci z chorobami nerek</w:t>
      </w:r>
      <w:r w:rsidR="00380278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</w:r>
      <w:r w:rsidR="00380278" w:rsidRPr="00A22157">
        <w:rPr>
          <w:rFonts w:ascii="Cambria" w:hAnsi="Cambria"/>
        </w:rPr>
        <w:t>lek.</w:t>
      </w:r>
      <w:r w:rsidR="005521F9" w:rsidRPr="00A22157">
        <w:rPr>
          <w:rFonts w:ascii="Cambria" w:hAnsi="Cambria"/>
        </w:rPr>
        <w:t xml:space="preserve"> </w:t>
      </w:r>
      <w:r w:rsidR="00380278" w:rsidRPr="00A22157">
        <w:rPr>
          <w:rFonts w:ascii="Cambria" w:hAnsi="Cambria"/>
        </w:rPr>
        <w:t xml:space="preserve">med. Marta Wyszyńska </w:t>
      </w:r>
      <w:r w:rsidRPr="00A22157">
        <w:rPr>
          <w:rFonts w:ascii="Cambria" w:hAnsi="Cambria"/>
        </w:rPr>
        <w:br/>
      </w:r>
      <w:r w:rsidR="00380278" w:rsidRPr="00A22157">
        <w:rPr>
          <w:rFonts w:ascii="Cambria" w:hAnsi="Cambria"/>
          <w:i/>
        </w:rPr>
        <w:t>IPCZD Warszawa</w:t>
      </w:r>
    </w:p>
    <w:p w14:paraId="49B49697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58BF83DF" w14:textId="6EBC5277" w:rsidR="00380278" w:rsidRPr="00A22157" w:rsidRDefault="00E67955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11.14-11.26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VI/3. </w:t>
      </w:r>
      <w:r w:rsidR="00380278" w:rsidRPr="00A22157">
        <w:rPr>
          <w:rFonts w:ascii="Cambria" w:hAnsi="Cambria"/>
          <w:b/>
        </w:rPr>
        <w:t>Objawy okulistyczne u dzieci z zespołem FAZ</w:t>
      </w:r>
      <w:r w:rsidR="00380278" w:rsidRPr="00A22157">
        <w:rPr>
          <w:rFonts w:ascii="Cambria" w:hAnsi="Cambria"/>
        </w:rPr>
        <w:t xml:space="preserve">  </w:t>
      </w:r>
      <w:r w:rsidRPr="00A22157">
        <w:rPr>
          <w:rFonts w:ascii="Cambria" w:hAnsi="Cambria"/>
        </w:rPr>
        <w:br/>
      </w:r>
      <w:r w:rsidR="00380278" w:rsidRPr="00A22157">
        <w:rPr>
          <w:rFonts w:ascii="Cambria" w:hAnsi="Cambria"/>
        </w:rPr>
        <w:t>Małgorzata Woś, Anna Cebrat, Dominika Siemianowska, Anna Kwiecińska</w:t>
      </w:r>
    </w:p>
    <w:p w14:paraId="58B9BECC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5008CEE3" w14:textId="30020655" w:rsidR="00380278" w:rsidRPr="00A22157" w:rsidRDefault="00E67955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11.26-11.38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VI/4. </w:t>
      </w:r>
      <w:r w:rsidR="00380278" w:rsidRPr="00A22157">
        <w:rPr>
          <w:rFonts w:ascii="Cambria" w:hAnsi="Cambria"/>
          <w:b/>
        </w:rPr>
        <w:t>Zanik Nerwu wzrokowego w przebiegu niedoboru biotynidazy</w:t>
      </w:r>
      <w:r w:rsidR="00380278" w:rsidRPr="00A22157">
        <w:rPr>
          <w:rFonts w:ascii="Cambria" w:hAnsi="Cambria"/>
        </w:rPr>
        <w:t xml:space="preserve">  </w:t>
      </w:r>
      <w:r w:rsidRPr="00A22157">
        <w:rPr>
          <w:rFonts w:ascii="Cambria" w:hAnsi="Cambria"/>
        </w:rPr>
        <w:br/>
      </w:r>
      <w:r w:rsidR="005521F9" w:rsidRPr="00A22157">
        <w:rPr>
          <w:rFonts w:ascii="Cambria" w:hAnsi="Cambria"/>
        </w:rPr>
        <w:t xml:space="preserve">prof. dr hab. n. med. </w:t>
      </w:r>
      <w:r w:rsidR="00380278" w:rsidRPr="00A22157">
        <w:rPr>
          <w:rFonts w:ascii="Cambria" w:hAnsi="Cambria"/>
        </w:rPr>
        <w:t>Ma</w:t>
      </w:r>
      <w:r w:rsidR="005521F9" w:rsidRPr="00A22157">
        <w:rPr>
          <w:rFonts w:ascii="Cambria" w:hAnsi="Cambria"/>
        </w:rPr>
        <w:t>ł</w:t>
      </w:r>
      <w:r w:rsidR="00380278" w:rsidRPr="00A22157">
        <w:rPr>
          <w:rFonts w:ascii="Cambria" w:hAnsi="Cambria"/>
        </w:rPr>
        <w:t>gorzata Mrugacz</w:t>
      </w:r>
      <w:r w:rsidR="005521F9" w:rsidRPr="00A22157">
        <w:rPr>
          <w:rFonts w:ascii="Cambria" w:hAnsi="Cambria"/>
        </w:rPr>
        <w:br/>
      </w:r>
      <w:r w:rsidRPr="00A22157">
        <w:rPr>
          <w:rFonts w:ascii="Cambria" w:hAnsi="Cambria"/>
        </w:rPr>
        <w:br/>
        <w:t>11.38-11.50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VI/5. </w:t>
      </w:r>
      <w:r w:rsidR="00380278" w:rsidRPr="00A22157">
        <w:rPr>
          <w:rFonts w:ascii="Cambria" w:hAnsi="Cambria"/>
          <w:b/>
        </w:rPr>
        <w:t xml:space="preserve">Zanik nerwu wzrokowego u dzieci ze spektrum autyzmu   </w:t>
      </w:r>
      <w:r w:rsidRPr="00A22157">
        <w:rPr>
          <w:rFonts w:ascii="Cambria" w:hAnsi="Cambria"/>
        </w:rPr>
        <w:br/>
      </w:r>
      <w:r w:rsidR="00DC44D0" w:rsidRPr="00A22157">
        <w:rPr>
          <w:rFonts w:ascii="Cambria" w:hAnsi="Cambria"/>
        </w:rPr>
        <w:t>prof. dr hab.</w:t>
      </w:r>
      <w:r w:rsidR="005521F9" w:rsidRPr="00A22157">
        <w:rPr>
          <w:rFonts w:ascii="Cambria" w:hAnsi="Cambria"/>
        </w:rPr>
        <w:t xml:space="preserve"> n. med. </w:t>
      </w:r>
      <w:r w:rsidR="00380278" w:rsidRPr="00A22157">
        <w:rPr>
          <w:rFonts w:ascii="Cambria" w:hAnsi="Cambria"/>
        </w:rPr>
        <w:t>Anna Gotz</w:t>
      </w:r>
      <w:r w:rsidR="005521F9" w:rsidRPr="00A22157">
        <w:rPr>
          <w:rFonts w:ascii="Cambria" w:hAnsi="Cambria"/>
        </w:rPr>
        <w:t xml:space="preserve"> – </w:t>
      </w:r>
      <w:r w:rsidR="00380278" w:rsidRPr="00A22157">
        <w:rPr>
          <w:rFonts w:ascii="Cambria" w:hAnsi="Cambria"/>
        </w:rPr>
        <w:t>Więckowska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highlight w:val="green"/>
        </w:rPr>
        <w:t>11.50-12.02</w:t>
      </w:r>
      <w:r w:rsidRPr="00A22157">
        <w:rPr>
          <w:rFonts w:ascii="Cambria" w:hAnsi="Cambria"/>
          <w:highlight w:val="green"/>
        </w:rPr>
        <w:br/>
      </w:r>
      <w:r w:rsidRPr="00A22157">
        <w:rPr>
          <w:rFonts w:ascii="Cambria" w:hAnsi="Cambria"/>
          <w:b/>
          <w:highlight w:val="green"/>
        </w:rPr>
        <w:t>V</w:t>
      </w:r>
      <w:r w:rsidR="00D766B2" w:rsidRPr="00A22157">
        <w:rPr>
          <w:rFonts w:ascii="Cambria" w:hAnsi="Cambria"/>
          <w:b/>
          <w:highlight w:val="green"/>
        </w:rPr>
        <w:t>I</w:t>
      </w:r>
      <w:r w:rsidRPr="00A22157">
        <w:rPr>
          <w:rFonts w:ascii="Cambria" w:hAnsi="Cambria"/>
          <w:b/>
          <w:highlight w:val="green"/>
        </w:rPr>
        <w:t>/6. Temat i prelegent do ustalenia</w:t>
      </w:r>
      <w:r w:rsidRPr="00A22157">
        <w:rPr>
          <w:rFonts w:ascii="Cambria" w:hAnsi="Cambria"/>
          <w:b/>
        </w:rPr>
        <w:br/>
      </w:r>
      <w:r w:rsidRPr="00A22157">
        <w:rPr>
          <w:rFonts w:ascii="Cambria" w:hAnsi="Cambria"/>
          <w:b/>
        </w:rPr>
        <w:br/>
      </w:r>
      <w:r w:rsidRPr="00A22157">
        <w:rPr>
          <w:rFonts w:ascii="Cambria" w:hAnsi="Cambria"/>
          <w:b/>
        </w:rPr>
        <w:lastRenderedPageBreak/>
        <w:t>12.02-12.15 – Dyskusja</w:t>
      </w:r>
      <w:r w:rsidRPr="00A22157">
        <w:rPr>
          <w:rFonts w:ascii="Cambria" w:hAnsi="Cambria"/>
          <w:b/>
        </w:rPr>
        <w:br/>
      </w:r>
      <w:r w:rsidRPr="00A22157">
        <w:rPr>
          <w:rFonts w:ascii="Cambria" w:hAnsi="Cambria"/>
          <w:b/>
        </w:rPr>
        <w:br/>
        <w:t>12.15-12.25 Przerwa Kawowa</w:t>
      </w:r>
    </w:p>
    <w:p w14:paraId="59D19ACF" w14:textId="22DBAC2C" w:rsidR="00380278" w:rsidRPr="00A22157" w:rsidRDefault="00380278" w:rsidP="00A22157">
      <w:pPr>
        <w:spacing w:after="0" w:line="240" w:lineRule="auto"/>
        <w:rPr>
          <w:rFonts w:ascii="Cambria" w:hAnsi="Cambria"/>
        </w:rPr>
      </w:pPr>
    </w:p>
    <w:p w14:paraId="63AB2144" w14:textId="53126A67" w:rsidR="004F77C2" w:rsidRPr="00A22157" w:rsidRDefault="00380278" w:rsidP="00A22157">
      <w:pPr>
        <w:spacing w:after="0" w:line="240" w:lineRule="auto"/>
        <w:jc w:val="center"/>
        <w:rPr>
          <w:rFonts w:ascii="Cambria" w:hAnsi="Cambria"/>
          <w:b/>
          <w:sz w:val="24"/>
        </w:rPr>
      </w:pPr>
      <w:r w:rsidRPr="00A22157">
        <w:rPr>
          <w:rFonts w:ascii="Cambria" w:hAnsi="Cambria"/>
          <w:b/>
          <w:sz w:val="24"/>
          <w:highlight w:val="yellow"/>
        </w:rPr>
        <w:t xml:space="preserve">Sesja </w:t>
      </w:r>
      <w:r w:rsidR="00D95ECF" w:rsidRPr="00A22157">
        <w:rPr>
          <w:rFonts w:ascii="Cambria" w:hAnsi="Cambria"/>
          <w:b/>
          <w:sz w:val="24"/>
          <w:highlight w:val="yellow"/>
        </w:rPr>
        <w:t>VII</w:t>
      </w:r>
      <w:r w:rsidR="005D0E47" w:rsidRPr="00A22157">
        <w:rPr>
          <w:rFonts w:ascii="Cambria" w:hAnsi="Cambria"/>
          <w:b/>
          <w:sz w:val="24"/>
          <w:highlight w:val="yellow"/>
        </w:rPr>
        <w:br/>
      </w:r>
      <w:r w:rsidRPr="00A22157">
        <w:rPr>
          <w:rFonts w:ascii="Cambria" w:hAnsi="Cambria"/>
          <w:b/>
          <w:sz w:val="24"/>
          <w:highlight w:val="yellow"/>
        </w:rPr>
        <w:t>Varia</w:t>
      </w:r>
      <w:r w:rsidR="00D766B2" w:rsidRPr="00A22157">
        <w:rPr>
          <w:rFonts w:ascii="Cambria" w:hAnsi="Cambria"/>
          <w:b/>
          <w:sz w:val="24"/>
          <w:highlight w:val="yellow"/>
        </w:rPr>
        <w:br/>
        <w:t>12.25</w:t>
      </w:r>
      <w:r w:rsidR="00D95ECF" w:rsidRPr="00A22157">
        <w:rPr>
          <w:rFonts w:ascii="Cambria" w:hAnsi="Cambria"/>
          <w:b/>
          <w:sz w:val="24"/>
          <w:highlight w:val="yellow"/>
        </w:rPr>
        <w:t xml:space="preserve"> 14.15</w:t>
      </w:r>
    </w:p>
    <w:p w14:paraId="16378B5A" w14:textId="77777777" w:rsidR="004F77C2" w:rsidRPr="00A22157" w:rsidRDefault="004F77C2" w:rsidP="00A22157">
      <w:pPr>
        <w:spacing w:after="0" w:line="240" w:lineRule="auto"/>
        <w:rPr>
          <w:rFonts w:ascii="Cambria" w:hAnsi="Cambria"/>
        </w:rPr>
      </w:pPr>
    </w:p>
    <w:p w14:paraId="75D4DE5B" w14:textId="63067B01" w:rsidR="00380278" w:rsidRPr="00A22157" w:rsidRDefault="00D766B2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12.25-12.37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VII/1. </w:t>
      </w:r>
      <w:r w:rsidR="00335266" w:rsidRPr="00A22157">
        <w:rPr>
          <w:rFonts w:ascii="Cambria" w:hAnsi="Cambria"/>
          <w:b/>
        </w:rPr>
        <w:t xml:space="preserve">Mały pacjent z protezą oczną – krótki przegląd problemów związanych z AS (Anophthalmic socket) </w:t>
      </w:r>
      <w:r w:rsidRPr="00A22157">
        <w:rPr>
          <w:rFonts w:ascii="Cambria" w:hAnsi="Cambria"/>
        </w:rPr>
        <w:br/>
      </w:r>
      <w:r w:rsidR="00D95ECF" w:rsidRPr="00A22157">
        <w:rPr>
          <w:rFonts w:ascii="Cambria" w:hAnsi="Cambria"/>
        </w:rPr>
        <w:t>d</w:t>
      </w:r>
      <w:r w:rsidR="00335266" w:rsidRPr="00A22157">
        <w:rPr>
          <w:rFonts w:ascii="Cambria" w:hAnsi="Cambria"/>
        </w:rPr>
        <w:t xml:space="preserve">r n. med. Jarosław Kuśmierczyk </w:t>
      </w:r>
      <w:r w:rsidRPr="00A22157">
        <w:rPr>
          <w:rFonts w:ascii="Cambria" w:hAnsi="Cambria"/>
        </w:rPr>
        <w:br/>
      </w:r>
      <w:r w:rsidR="00335266" w:rsidRPr="00A22157">
        <w:rPr>
          <w:rFonts w:ascii="Cambria" w:hAnsi="Cambria"/>
          <w:i/>
        </w:rPr>
        <w:t>CZD Warszawa</w:t>
      </w:r>
    </w:p>
    <w:p w14:paraId="7B792BFA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6F9FF7C8" w14:textId="68D982BB" w:rsidR="00380278" w:rsidRPr="00A22157" w:rsidRDefault="00D766B2" w:rsidP="00A22157">
      <w:pPr>
        <w:spacing w:after="0" w:line="240" w:lineRule="auto"/>
        <w:rPr>
          <w:rFonts w:ascii="Cambria" w:hAnsi="Cambria"/>
          <w:i/>
        </w:rPr>
      </w:pPr>
      <w:r w:rsidRPr="00A22157">
        <w:rPr>
          <w:rFonts w:ascii="Cambria" w:hAnsi="Cambria"/>
        </w:rPr>
        <w:t>12.37-12.49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VII/2. </w:t>
      </w:r>
      <w:r w:rsidR="00E31E72" w:rsidRPr="00A22157">
        <w:rPr>
          <w:rFonts w:ascii="Cambria" w:hAnsi="Cambria"/>
          <w:b/>
        </w:rPr>
        <w:t>Zastosowanie technik endoskopowych w leczeniu niedrożności dróg łzowych u dzieci</w:t>
      </w:r>
      <w:r w:rsidR="00E31E72" w:rsidRPr="00A22157">
        <w:rPr>
          <w:rFonts w:ascii="Cambria" w:hAnsi="Cambria"/>
        </w:rPr>
        <w:t xml:space="preserve">  </w:t>
      </w:r>
      <w:r w:rsidRPr="00A22157">
        <w:rPr>
          <w:rFonts w:ascii="Cambria" w:hAnsi="Cambria"/>
        </w:rPr>
        <w:br/>
      </w:r>
      <w:r w:rsidR="00D95ECF" w:rsidRPr="00A22157">
        <w:rPr>
          <w:rFonts w:ascii="Cambria" w:hAnsi="Cambria"/>
        </w:rPr>
        <w:t>l</w:t>
      </w:r>
      <w:r w:rsidR="00E31E72" w:rsidRPr="00A22157">
        <w:rPr>
          <w:rFonts w:ascii="Cambria" w:hAnsi="Cambria"/>
        </w:rPr>
        <w:t>ek.</w:t>
      </w:r>
      <w:r w:rsidR="00D95ECF" w:rsidRPr="00A22157">
        <w:rPr>
          <w:rFonts w:ascii="Cambria" w:hAnsi="Cambria"/>
        </w:rPr>
        <w:t xml:space="preserve"> </w:t>
      </w:r>
      <w:r w:rsidR="00E31E72" w:rsidRPr="00A22157">
        <w:rPr>
          <w:rFonts w:ascii="Cambria" w:hAnsi="Cambria"/>
        </w:rPr>
        <w:t xml:space="preserve">med. Natalia Cybulska </w:t>
      </w:r>
      <w:r w:rsidRPr="00A22157">
        <w:rPr>
          <w:rFonts w:ascii="Cambria" w:hAnsi="Cambria"/>
        </w:rPr>
        <w:br/>
      </w:r>
      <w:r w:rsidR="00E31E72" w:rsidRPr="00A22157">
        <w:rPr>
          <w:rFonts w:ascii="Cambria" w:hAnsi="Cambria"/>
          <w:i/>
        </w:rPr>
        <w:t>CZD Warszawa</w:t>
      </w:r>
      <w:r w:rsidR="00380278" w:rsidRPr="00A22157">
        <w:rPr>
          <w:rFonts w:ascii="Cambria" w:hAnsi="Cambria"/>
          <w:i/>
        </w:rPr>
        <w:t xml:space="preserve"> </w:t>
      </w:r>
    </w:p>
    <w:p w14:paraId="75817AD7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45775B1E" w14:textId="7299132C" w:rsidR="00E31E72" w:rsidRPr="00A22157" w:rsidRDefault="00D766B2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12.49-13.01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VII/3. </w:t>
      </w:r>
      <w:r w:rsidR="00E31E72" w:rsidRPr="00A22157">
        <w:rPr>
          <w:rFonts w:ascii="Cambria" w:hAnsi="Cambria"/>
          <w:b/>
        </w:rPr>
        <w:t>Hipoplazja plamki</w:t>
      </w:r>
      <w:r w:rsidR="00E31E72" w:rsidRPr="00A22157">
        <w:rPr>
          <w:rFonts w:ascii="Cambria" w:hAnsi="Cambria"/>
        </w:rPr>
        <w:t xml:space="preserve">  </w:t>
      </w:r>
      <w:r w:rsidRPr="00A22157">
        <w:rPr>
          <w:rFonts w:ascii="Cambria" w:hAnsi="Cambria"/>
        </w:rPr>
        <w:br/>
      </w:r>
      <w:r w:rsidR="00E31E72" w:rsidRPr="00A22157">
        <w:rPr>
          <w:rFonts w:ascii="Cambria" w:hAnsi="Cambria"/>
        </w:rPr>
        <w:t>lek.</w:t>
      </w:r>
      <w:r w:rsidRPr="00A22157">
        <w:rPr>
          <w:rFonts w:ascii="Cambria" w:hAnsi="Cambria"/>
        </w:rPr>
        <w:t xml:space="preserve"> </w:t>
      </w:r>
      <w:r w:rsidR="00E31E72" w:rsidRPr="00A22157">
        <w:rPr>
          <w:rFonts w:ascii="Cambria" w:hAnsi="Cambria"/>
        </w:rPr>
        <w:t>med.</w:t>
      </w:r>
      <w:r w:rsidR="006B6B28" w:rsidRPr="00A22157">
        <w:rPr>
          <w:rFonts w:ascii="Cambria" w:hAnsi="Cambria"/>
        </w:rPr>
        <w:t xml:space="preserve"> Karolina Trocka </w:t>
      </w:r>
      <w:r w:rsidRPr="00A22157">
        <w:rPr>
          <w:rFonts w:ascii="Cambria" w:hAnsi="Cambria"/>
        </w:rPr>
        <w:br/>
      </w:r>
      <w:r w:rsidR="006B6B28" w:rsidRPr="00A22157">
        <w:rPr>
          <w:rFonts w:ascii="Cambria" w:hAnsi="Cambria"/>
          <w:i/>
        </w:rPr>
        <w:t>IPCZD Warszawa</w:t>
      </w:r>
    </w:p>
    <w:p w14:paraId="0C46BBDA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638C209F" w14:textId="03526DB0" w:rsidR="004F77C2" w:rsidRPr="00A22157" w:rsidRDefault="00D766B2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13.01-13.13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VII/4. </w:t>
      </w:r>
      <w:r w:rsidR="00380278" w:rsidRPr="00A22157">
        <w:rPr>
          <w:rFonts w:ascii="Cambria" w:hAnsi="Cambria"/>
          <w:b/>
        </w:rPr>
        <w:t xml:space="preserve">Zapalenie brzegów powiek u dzieci – cy może być zagadka diagnostyczną? </w:t>
      </w:r>
      <w:r w:rsidRPr="00A22157">
        <w:rPr>
          <w:rFonts w:ascii="Cambria" w:hAnsi="Cambria"/>
          <w:b/>
        </w:rPr>
        <w:br/>
      </w:r>
      <w:r w:rsidR="00DC44D0" w:rsidRPr="00A22157">
        <w:rPr>
          <w:rFonts w:ascii="Cambria" w:hAnsi="Cambria"/>
        </w:rPr>
        <w:t xml:space="preserve">prof. dr hab. </w:t>
      </w:r>
      <w:r w:rsidR="00D95ECF" w:rsidRPr="00A22157">
        <w:rPr>
          <w:rFonts w:ascii="Cambria" w:hAnsi="Cambria"/>
        </w:rPr>
        <w:t xml:space="preserve">n. med. </w:t>
      </w:r>
      <w:r w:rsidR="00380278" w:rsidRPr="00A22157">
        <w:rPr>
          <w:rFonts w:ascii="Cambria" w:hAnsi="Cambria"/>
        </w:rPr>
        <w:t>Anna Gotz</w:t>
      </w:r>
      <w:r w:rsidR="00D95ECF" w:rsidRPr="00A22157">
        <w:rPr>
          <w:rFonts w:ascii="Cambria" w:hAnsi="Cambria"/>
        </w:rPr>
        <w:t xml:space="preserve"> – </w:t>
      </w:r>
      <w:r w:rsidR="00380278" w:rsidRPr="00A22157">
        <w:rPr>
          <w:rFonts w:ascii="Cambria" w:hAnsi="Cambria"/>
        </w:rPr>
        <w:t>Więckowska</w:t>
      </w:r>
    </w:p>
    <w:p w14:paraId="185B7A93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14E3A327" w14:textId="10A1558B" w:rsidR="00380278" w:rsidRPr="00A22157" w:rsidRDefault="00D766B2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13.13-13.25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>VII/5.</w:t>
      </w:r>
      <w:r w:rsidR="00380278" w:rsidRPr="00A22157">
        <w:rPr>
          <w:rFonts w:ascii="Cambria" w:hAnsi="Cambria"/>
          <w:b/>
        </w:rPr>
        <w:t>Praktyczne aspekty badania komórek zwojowych siatkówki</w:t>
      </w:r>
      <w:r w:rsidR="00380278" w:rsidRPr="00A22157">
        <w:rPr>
          <w:rFonts w:ascii="Cambria" w:hAnsi="Cambria"/>
        </w:rPr>
        <w:t xml:space="preserve"> </w:t>
      </w:r>
      <w:r w:rsidRPr="00A22157">
        <w:rPr>
          <w:rFonts w:ascii="Cambria" w:hAnsi="Cambria"/>
        </w:rPr>
        <w:br/>
        <w:t xml:space="preserve">prof. dr hab. </w:t>
      </w:r>
      <w:r w:rsidR="00D95ECF" w:rsidRPr="00A22157">
        <w:rPr>
          <w:rFonts w:ascii="Cambria" w:hAnsi="Cambria"/>
        </w:rPr>
        <w:t xml:space="preserve">n. med. </w:t>
      </w:r>
      <w:r w:rsidRPr="00A22157">
        <w:rPr>
          <w:rFonts w:ascii="Cambria" w:hAnsi="Cambria"/>
        </w:rPr>
        <w:t>Marek Prost</w:t>
      </w:r>
    </w:p>
    <w:p w14:paraId="4DBB906E" w14:textId="77777777" w:rsidR="00C85AAB" w:rsidRDefault="00C85AAB" w:rsidP="00A22157">
      <w:pPr>
        <w:spacing w:after="0" w:line="240" w:lineRule="auto"/>
        <w:rPr>
          <w:rFonts w:ascii="Cambria" w:hAnsi="Cambria"/>
        </w:rPr>
      </w:pPr>
    </w:p>
    <w:p w14:paraId="0E971DBD" w14:textId="087A0FC4" w:rsidR="00380278" w:rsidRPr="00A22157" w:rsidRDefault="00D766B2" w:rsidP="00A22157">
      <w:pPr>
        <w:spacing w:after="0" w:line="240" w:lineRule="auto"/>
        <w:rPr>
          <w:rFonts w:ascii="Cambria" w:hAnsi="Cambria"/>
        </w:rPr>
      </w:pPr>
      <w:r w:rsidRPr="00A22157">
        <w:rPr>
          <w:rFonts w:ascii="Cambria" w:hAnsi="Cambria"/>
        </w:rPr>
        <w:t>13.25-13.37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VII/6. </w:t>
      </w:r>
      <w:r w:rsidR="00380278" w:rsidRPr="00A22157">
        <w:rPr>
          <w:rFonts w:ascii="Cambria" w:hAnsi="Cambria"/>
          <w:b/>
        </w:rPr>
        <w:t xml:space="preserve">Rola badania OCT w monitorowaniu obrzęku tarczy nerwu wzrokowego u dzieci  </w:t>
      </w:r>
      <w:r w:rsidRPr="00A22157">
        <w:rPr>
          <w:rFonts w:ascii="Cambria" w:hAnsi="Cambria"/>
          <w:b/>
        </w:rPr>
        <w:br/>
      </w:r>
      <w:r w:rsidR="00380278" w:rsidRPr="00A22157">
        <w:rPr>
          <w:rFonts w:ascii="Cambria" w:hAnsi="Cambria"/>
        </w:rPr>
        <w:t>Dominika Siemianowska, Anna Cebrat, Aleksandra Świerczyńska, Małgorzata Woś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</w:rPr>
        <w:br/>
        <w:t>13.37-13.49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b/>
        </w:rPr>
        <w:t xml:space="preserve">VII/7. </w:t>
      </w:r>
      <w:r w:rsidR="001F34BD" w:rsidRPr="00A22157">
        <w:rPr>
          <w:rFonts w:ascii="Cambria" w:hAnsi="Cambria"/>
          <w:b/>
        </w:rPr>
        <w:t>Stosowanie antybiotyków w okulistyce w dobie „epidemii” antybiotykoodporności</w:t>
      </w:r>
      <w:r w:rsidR="001F34BD" w:rsidRPr="00A22157">
        <w:rPr>
          <w:rFonts w:ascii="Cambria" w:hAnsi="Cambria"/>
        </w:rPr>
        <w:t xml:space="preserve">  </w:t>
      </w:r>
      <w:r w:rsidRPr="00A22157">
        <w:rPr>
          <w:rFonts w:ascii="Cambria" w:hAnsi="Cambria"/>
        </w:rPr>
        <w:br/>
        <w:t xml:space="preserve">prof. dr hab. </w:t>
      </w:r>
      <w:r w:rsidR="00D95ECF" w:rsidRPr="00A22157">
        <w:rPr>
          <w:rFonts w:ascii="Cambria" w:hAnsi="Cambria"/>
        </w:rPr>
        <w:t xml:space="preserve">n. med. </w:t>
      </w:r>
      <w:r w:rsidR="001F34BD" w:rsidRPr="00A22157">
        <w:rPr>
          <w:rFonts w:ascii="Cambria" w:hAnsi="Cambria"/>
        </w:rPr>
        <w:t>Marek Prost</w:t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</w:rPr>
        <w:br/>
      </w:r>
      <w:r w:rsidRPr="00A22157">
        <w:rPr>
          <w:rFonts w:ascii="Cambria" w:hAnsi="Cambria"/>
          <w:highlight w:val="green"/>
        </w:rPr>
        <w:t>13.49-14.01</w:t>
      </w:r>
      <w:r w:rsidRPr="00A22157">
        <w:rPr>
          <w:rFonts w:ascii="Cambria" w:hAnsi="Cambria"/>
          <w:highlight w:val="green"/>
        </w:rPr>
        <w:br/>
      </w:r>
      <w:r w:rsidRPr="00A22157">
        <w:rPr>
          <w:rFonts w:ascii="Cambria" w:hAnsi="Cambria"/>
          <w:b/>
          <w:highlight w:val="green"/>
        </w:rPr>
        <w:t>VII/8. Temat i prelegent do ustalenia</w:t>
      </w:r>
      <w:r w:rsidRPr="00A22157">
        <w:rPr>
          <w:rFonts w:ascii="Cambria" w:hAnsi="Cambria"/>
          <w:b/>
          <w:highlight w:val="green"/>
        </w:rPr>
        <w:br/>
      </w:r>
      <w:r w:rsidRPr="00A22157">
        <w:rPr>
          <w:rFonts w:ascii="Cambria" w:hAnsi="Cambria"/>
          <w:b/>
          <w:highlight w:val="green"/>
        </w:rPr>
        <w:br/>
      </w:r>
      <w:r w:rsidRPr="00A22157">
        <w:rPr>
          <w:rFonts w:ascii="Cambria" w:hAnsi="Cambria"/>
          <w:b/>
        </w:rPr>
        <w:t>14.01-14.15 – Dyskusja</w:t>
      </w:r>
      <w:r w:rsidRPr="00A22157">
        <w:rPr>
          <w:rFonts w:ascii="Cambria" w:hAnsi="Cambria"/>
          <w:b/>
        </w:rPr>
        <w:br/>
      </w:r>
      <w:r w:rsidRPr="00A22157">
        <w:rPr>
          <w:rFonts w:ascii="Cambria" w:hAnsi="Cambria"/>
          <w:b/>
        </w:rPr>
        <w:br/>
      </w:r>
      <w:r w:rsidRPr="00A22157">
        <w:rPr>
          <w:rFonts w:ascii="Cambria" w:hAnsi="Cambria"/>
          <w:b/>
        </w:rPr>
        <w:br/>
        <w:t>14.15</w:t>
      </w:r>
      <w:r w:rsidRPr="00A22157">
        <w:rPr>
          <w:rFonts w:ascii="Cambria" w:hAnsi="Cambria"/>
          <w:b/>
        </w:rPr>
        <w:br/>
        <w:t>ZAKOŃCZENIE KONFERENCJI I LUNCH</w:t>
      </w:r>
    </w:p>
    <w:sectPr w:rsidR="00380278" w:rsidRPr="00A221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4EA2F" w14:textId="77777777" w:rsidR="000F6039" w:rsidRDefault="000F6039" w:rsidP="00AA38FE">
      <w:pPr>
        <w:spacing w:after="0" w:line="240" w:lineRule="auto"/>
      </w:pPr>
      <w:r>
        <w:separator/>
      </w:r>
    </w:p>
  </w:endnote>
  <w:endnote w:type="continuationSeparator" w:id="0">
    <w:p w14:paraId="7E4C2B22" w14:textId="77777777" w:rsidR="000F6039" w:rsidRDefault="000F6039" w:rsidP="00AA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CC3E5" w14:textId="77777777" w:rsidR="000F6039" w:rsidRDefault="000F6039" w:rsidP="00AA38FE">
      <w:pPr>
        <w:spacing w:after="0" w:line="240" w:lineRule="auto"/>
      </w:pPr>
      <w:r>
        <w:separator/>
      </w:r>
    </w:p>
  </w:footnote>
  <w:footnote w:type="continuationSeparator" w:id="0">
    <w:p w14:paraId="29E7D02B" w14:textId="77777777" w:rsidR="000F6039" w:rsidRDefault="000F6039" w:rsidP="00AA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149E" w14:textId="3F0F23EF" w:rsidR="00CA5F17" w:rsidRDefault="00CA5F17" w:rsidP="00CA5F17">
    <w:pPr>
      <w:pStyle w:val="Nagwek"/>
      <w:jc w:val="center"/>
    </w:pPr>
    <w:r>
      <w:rPr>
        <w:noProof/>
      </w:rPr>
      <w:drawing>
        <wp:inline distT="0" distB="0" distL="0" distR="0" wp14:anchorId="4B24ECAD" wp14:editId="67E1087A">
          <wp:extent cx="1336040" cy="905510"/>
          <wp:effectExtent l="0" t="0" r="0" b="0"/>
          <wp:docPr id="1" name="Obraz 1" descr="/var/folders/b2/2932b9d116q7jqmhnndtcvtc0000gn/T/com.microsoft.Word/Content.MSO/9502C9D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b2/2932b9d116q7jqmhnndtcvtc0000gn/T/com.microsoft.Word/Content.MSO/9502C9D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3CB"/>
    <w:multiLevelType w:val="hybridMultilevel"/>
    <w:tmpl w:val="7D4E98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54235"/>
    <w:multiLevelType w:val="hybridMultilevel"/>
    <w:tmpl w:val="188C0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3CEE"/>
    <w:multiLevelType w:val="hybridMultilevel"/>
    <w:tmpl w:val="A492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4045"/>
    <w:multiLevelType w:val="hybridMultilevel"/>
    <w:tmpl w:val="38380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B12C7"/>
    <w:multiLevelType w:val="hybridMultilevel"/>
    <w:tmpl w:val="E842A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A57"/>
    <w:multiLevelType w:val="hybridMultilevel"/>
    <w:tmpl w:val="5770F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80CCB"/>
    <w:multiLevelType w:val="hybridMultilevel"/>
    <w:tmpl w:val="D77AF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065"/>
    <w:multiLevelType w:val="multilevel"/>
    <w:tmpl w:val="52EEF086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-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9F151F"/>
    <w:multiLevelType w:val="hybridMultilevel"/>
    <w:tmpl w:val="FB882E3C"/>
    <w:lvl w:ilvl="0" w:tplc="D28E200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0E81"/>
    <w:multiLevelType w:val="hybridMultilevel"/>
    <w:tmpl w:val="5770FD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47B7"/>
    <w:multiLevelType w:val="hybridMultilevel"/>
    <w:tmpl w:val="F850D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357890">
    <w:abstractNumId w:val="1"/>
  </w:num>
  <w:num w:numId="2" w16cid:durableId="1793359863">
    <w:abstractNumId w:val="5"/>
  </w:num>
  <w:num w:numId="3" w16cid:durableId="1456365088">
    <w:abstractNumId w:val="2"/>
  </w:num>
  <w:num w:numId="4" w16cid:durableId="706175226">
    <w:abstractNumId w:val="9"/>
  </w:num>
  <w:num w:numId="5" w16cid:durableId="1358000405">
    <w:abstractNumId w:val="4"/>
  </w:num>
  <w:num w:numId="6" w16cid:durableId="747700322">
    <w:abstractNumId w:val="6"/>
  </w:num>
  <w:num w:numId="7" w16cid:durableId="297150565">
    <w:abstractNumId w:val="3"/>
  </w:num>
  <w:num w:numId="8" w16cid:durableId="1516118970">
    <w:abstractNumId w:val="10"/>
  </w:num>
  <w:num w:numId="9" w16cid:durableId="947157658">
    <w:abstractNumId w:val="0"/>
  </w:num>
  <w:num w:numId="10" w16cid:durableId="858129624">
    <w:abstractNumId w:val="7"/>
  </w:num>
  <w:num w:numId="11" w16cid:durableId="1480657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C9"/>
    <w:rsid w:val="00051EC9"/>
    <w:rsid w:val="000F6039"/>
    <w:rsid w:val="00107CC7"/>
    <w:rsid w:val="00160A23"/>
    <w:rsid w:val="00177086"/>
    <w:rsid w:val="001F34BD"/>
    <w:rsid w:val="002024EC"/>
    <w:rsid w:val="00335266"/>
    <w:rsid w:val="00354513"/>
    <w:rsid w:val="00377172"/>
    <w:rsid w:val="00380278"/>
    <w:rsid w:val="004166B9"/>
    <w:rsid w:val="004718A3"/>
    <w:rsid w:val="004E4823"/>
    <w:rsid w:val="004F77C2"/>
    <w:rsid w:val="005230A1"/>
    <w:rsid w:val="005521F9"/>
    <w:rsid w:val="00593A8E"/>
    <w:rsid w:val="00595CFC"/>
    <w:rsid w:val="005D0E47"/>
    <w:rsid w:val="006124E8"/>
    <w:rsid w:val="00634A34"/>
    <w:rsid w:val="006B6B28"/>
    <w:rsid w:val="007A5BF0"/>
    <w:rsid w:val="0084188D"/>
    <w:rsid w:val="009373EE"/>
    <w:rsid w:val="00A22157"/>
    <w:rsid w:val="00A228F3"/>
    <w:rsid w:val="00A57762"/>
    <w:rsid w:val="00AA38FE"/>
    <w:rsid w:val="00BA2CDE"/>
    <w:rsid w:val="00C6768B"/>
    <w:rsid w:val="00C85AAB"/>
    <w:rsid w:val="00CA106D"/>
    <w:rsid w:val="00CA5F17"/>
    <w:rsid w:val="00CF2D85"/>
    <w:rsid w:val="00CF67FE"/>
    <w:rsid w:val="00D766B2"/>
    <w:rsid w:val="00D81696"/>
    <w:rsid w:val="00D95ECF"/>
    <w:rsid w:val="00DB58A2"/>
    <w:rsid w:val="00DC44D0"/>
    <w:rsid w:val="00E31E72"/>
    <w:rsid w:val="00E67955"/>
    <w:rsid w:val="00F45920"/>
    <w:rsid w:val="00F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F2348"/>
  <w15:chartTrackingRefBased/>
  <w15:docId w15:val="{EEA22221-B444-4EEA-AC31-AB0F3D64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1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E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1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1E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1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1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1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1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1E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1E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1E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1E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1E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1E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1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1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1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1E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1E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1E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1E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1EC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A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8FE"/>
  </w:style>
  <w:style w:type="paragraph" w:styleId="Stopka">
    <w:name w:val="footer"/>
    <w:basedOn w:val="Normalny"/>
    <w:link w:val="StopkaZnak"/>
    <w:uiPriority w:val="99"/>
    <w:unhideWhenUsed/>
    <w:rsid w:val="00AA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8FE"/>
  </w:style>
  <w:style w:type="paragraph" w:customStyle="1" w:styleId="paragraph">
    <w:name w:val="paragraph"/>
    <w:basedOn w:val="Normalny"/>
    <w:rsid w:val="0037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377172"/>
  </w:style>
  <w:style w:type="character" w:customStyle="1" w:styleId="scxw204447291">
    <w:name w:val="scxw204447291"/>
    <w:basedOn w:val="Domylnaczcionkaakapitu"/>
    <w:rsid w:val="00377172"/>
  </w:style>
  <w:style w:type="character" w:customStyle="1" w:styleId="eop">
    <w:name w:val="eop"/>
    <w:basedOn w:val="Domylnaczcionkaakapitu"/>
    <w:rsid w:val="0037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Hautz</dc:creator>
  <cp:keywords/>
  <dc:description/>
  <cp:lastModifiedBy>Ewelina Stachurska-Rak</cp:lastModifiedBy>
  <cp:revision>3</cp:revision>
  <dcterms:created xsi:type="dcterms:W3CDTF">2025-06-26T14:19:00Z</dcterms:created>
  <dcterms:modified xsi:type="dcterms:W3CDTF">2025-06-26T14:20:00Z</dcterms:modified>
</cp:coreProperties>
</file>