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6729" w14:textId="5BE167C0" w:rsidR="00EF16CB" w:rsidRDefault="00EF16CB" w:rsidP="003A39FB">
      <w:pPr>
        <w:jc w:val="center"/>
      </w:pPr>
      <w:r w:rsidRPr="006D4FCD">
        <w:t>XXI</w:t>
      </w:r>
      <w:r>
        <w:t>V</w:t>
      </w:r>
      <w:r w:rsidRPr="006D4FCD">
        <w:t xml:space="preserve"> Konferencja Sekcji Kardiologii Dzieci</w:t>
      </w:r>
      <w:r w:rsidRPr="006D4FCD">
        <w:rPr>
          <w:rFonts w:hint="cs"/>
        </w:rPr>
        <w:t>ę</w:t>
      </w:r>
      <w:r w:rsidRPr="006D4FCD">
        <w:t xml:space="preserve">cej </w:t>
      </w:r>
      <w:r>
        <w:t xml:space="preserve">i Prenatalnej </w:t>
      </w:r>
      <w:r w:rsidRPr="006D4FCD">
        <w:t>PTK 0</w:t>
      </w:r>
      <w:r>
        <w:t>7</w:t>
      </w:r>
      <w:r w:rsidRPr="006D4FCD">
        <w:t>-0</w:t>
      </w:r>
      <w:r>
        <w:t>9</w:t>
      </w:r>
      <w:r w:rsidRPr="006D4FCD">
        <w:t>.0</w:t>
      </w:r>
      <w:r>
        <w:t>5</w:t>
      </w:r>
      <w:r w:rsidRPr="006D4FCD">
        <w:t>.202</w:t>
      </w:r>
      <w:r>
        <w:t>6</w:t>
      </w:r>
      <w:r w:rsidRPr="006D4FCD">
        <w:t xml:space="preserve">, </w:t>
      </w:r>
      <w:r>
        <w:t>Gdańsk</w:t>
      </w:r>
    </w:p>
    <w:p w14:paraId="2E57960B" w14:textId="6A402579" w:rsidR="00F45A49" w:rsidRDefault="00F45A49" w:rsidP="00F45A4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Zespół </w:t>
      </w:r>
      <w:proofErr w:type="spellStart"/>
      <w:r>
        <w:rPr>
          <w:b/>
          <w:bCs/>
          <w:i/>
          <w:iCs/>
        </w:rPr>
        <w:t>Fallota</w:t>
      </w:r>
      <w:proofErr w:type="spellEnd"/>
    </w:p>
    <w:p w14:paraId="67DB2EDE" w14:textId="2D2CE4F0" w:rsidR="00166BD5" w:rsidRPr="00967D80" w:rsidRDefault="00166BD5" w:rsidP="00967D80">
      <w:pPr>
        <w:jc w:val="center"/>
        <w:rPr>
          <w:rFonts w:cstheme="minorHAnsi"/>
          <w:b/>
          <w:bCs/>
          <w:sz w:val="28"/>
          <w:szCs w:val="28"/>
        </w:rPr>
      </w:pPr>
      <w:r w:rsidRPr="00967D80">
        <w:rPr>
          <w:rFonts w:cstheme="minorHAnsi"/>
          <w:b/>
          <w:bCs/>
          <w:sz w:val="28"/>
          <w:szCs w:val="28"/>
        </w:rPr>
        <w:t>Program</w:t>
      </w:r>
    </w:p>
    <w:p w14:paraId="54EE7D39" w14:textId="1B36C5A8" w:rsidR="00F61947" w:rsidRPr="000B40D4" w:rsidRDefault="00166BD5" w:rsidP="00166BD5">
      <w:pPr>
        <w:rPr>
          <w:rFonts w:cstheme="minorHAnsi"/>
          <w:b/>
          <w:bCs/>
        </w:rPr>
      </w:pPr>
      <w:r w:rsidRPr="000B40D4">
        <w:rPr>
          <w:rFonts w:cstheme="minorHAnsi"/>
          <w:b/>
          <w:bCs/>
        </w:rPr>
        <w:t xml:space="preserve">Czwartek </w:t>
      </w:r>
      <w:r w:rsidR="00967D80">
        <w:rPr>
          <w:rFonts w:cstheme="minorHAnsi"/>
          <w:b/>
          <w:bCs/>
        </w:rPr>
        <w:t>7.05.2026</w:t>
      </w:r>
    </w:p>
    <w:p w14:paraId="12826A9E" w14:textId="1BF8A3AD" w:rsidR="00967D80" w:rsidRDefault="00166BD5" w:rsidP="00967D80">
      <w:pPr>
        <w:rPr>
          <w:rFonts w:cstheme="minorHAnsi"/>
          <w:b/>
          <w:bCs/>
          <w:i/>
          <w:iCs/>
        </w:rPr>
      </w:pPr>
      <w:bookmarkStart w:id="0" w:name="_Hlk215499067"/>
      <w:r w:rsidRPr="000B40D4">
        <w:rPr>
          <w:rFonts w:cstheme="minorHAnsi"/>
          <w:b/>
          <w:bCs/>
        </w:rPr>
        <w:t>16.</w:t>
      </w:r>
      <w:r w:rsidR="004C3C06">
        <w:rPr>
          <w:rFonts w:cstheme="minorHAnsi"/>
          <w:b/>
          <w:bCs/>
        </w:rPr>
        <w:t>3</w:t>
      </w:r>
      <w:r w:rsidRPr="000B40D4">
        <w:rPr>
          <w:rFonts w:cstheme="minorHAnsi"/>
          <w:b/>
          <w:bCs/>
        </w:rPr>
        <w:t>0 – 1</w:t>
      </w:r>
      <w:r w:rsidR="003618D6">
        <w:rPr>
          <w:rFonts w:cstheme="minorHAnsi"/>
          <w:b/>
          <w:bCs/>
        </w:rPr>
        <w:t>9</w:t>
      </w:r>
      <w:r w:rsidRPr="000B40D4">
        <w:rPr>
          <w:rFonts w:cstheme="minorHAnsi"/>
          <w:b/>
          <w:bCs/>
        </w:rPr>
        <w:t>.</w:t>
      </w:r>
      <w:r w:rsidR="004C3C06">
        <w:rPr>
          <w:rFonts w:cstheme="minorHAnsi"/>
          <w:b/>
          <w:bCs/>
        </w:rPr>
        <w:t>3</w:t>
      </w:r>
      <w:r w:rsidRPr="000B40D4">
        <w:rPr>
          <w:rFonts w:cstheme="minorHAnsi"/>
          <w:b/>
          <w:bCs/>
        </w:rPr>
        <w:t>0</w:t>
      </w:r>
      <w:r w:rsidRPr="000B40D4">
        <w:rPr>
          <w:rFonts w:cstheme="minorHAnsi"/>
        </w:rPr>
        <w:t> </w:t>
      </w:r>
      <w:bookmarkEnd w:id="0"/>
      <w:r w:rsidRPr="000B40D4">
        <w:rPr>
          <w:rFonts w:cstheme="minorHAnsi"/>
          <w:b/>
          <w:bCs/>
        </w:rPr>
        <w:t>Warsztaty</w:t>
      </w:r>
      <w:r w:rsidR="009970BF" w:rsidRPr="000B40D4">
        <w:rPr>
          <w:rFonts w:cstheme="minorHAnsi"/>
          <w:b/>
          <w:bCs/>
        </w:rPr>
        <w:t xml:space="preserve"> </w:t>
      </w:r>
    </w:p>
    <w:p w14:paraId="74C0B538" w14:textId="581CD510" w:rsidR="00166BD5" w:rsidRPr="00C128F5" w:rsidRDefault="00166BD5" w:rsidP="00967D80">
      <w:pPr>
        <w:pStyle w:val="Akapitzlist"/>
        <w:numPr>
          <w:ilvl w:val="0"/>
          <w:numId w:val="29"/>
        </w:numPr>
        <w:rPr>
          <w:rFonts w:cstheme="minorHAnsi"/>
          <w:b/>
          <w:bCs/>
        </w:rPr>
      </w:pPr>
      <w:r w:rsidRPr="00967D80">
        <w:rPr>
          <w:rFonts w:cstheme="minorHAnsi"/>
          <w:b/>
          <w:bCs/>
        </w:rPr>
        <w:t>EKG</w:t>
      </w:r>
      <w:r w:rsidRPr="00967D80">
        <w:rPr>
          <w:rFonts w:cstheme="minorHAnsi"/>
        </w:rPr>
        <w:t> </w:t>
      </w:r>
      <w:r w:rsidR="00C128F5" w:rsidRPr="00C128F5">
        <w:rPr>
          <w:rFonts w:cstheme="minorHAnsi"/>
          <w:b/>
          <w:bCs/>
        </w:rPr>
        <w:t>16.</w:t>
      </w:r>
      <w:r w:rsidR="004C3C06">
        <w:rPr>
          <w:rFonts w:cstheme="minorHAnsi"/>
          <w:b/>
          <w:bCs/>
        </w:rPr>
        <w:t>30</w:t>
      </w:r>
      <w:r w:rsidR="00C128F5" w:rsidRPr="00C128F5">
        <w:rPr>
          <w:rFonts w:cstheme="minorHAnsi"/>
          <w:b/>
          <w:bCs/>
        </w:rPr>
        <w:t xml:space="preserve"> – 1</w:t>
      </w:r>
      <w:r w:rsidR="003618D6">
        <w:rPr>
          <w:rFonts w:cstheme="minorHAnsi"/>
          <w:b/>
          <w:bCs/>
        </w:rPr>
        <w:t>9</w:t>
      </w:r>
      <w:r w:rsidR="00C128F5" w:rsidRPr="00C128F5">
        <w:rPr>
          <w:rFonts w:cstheme="minorHAnsi"/>
          <w:b/>
          <w:bCs/>
        </w:rPr>
        <w:t>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0 - Roland Fiszer</w:t>
      </w:r>
    </w:p>
    <w:p w14:paraId="1FF520D4" w14:textId="190D1464" w:rsidR="00166BD5" w:rsidRPr="00C128F5" w:rsidRDefault="00166BD5" w:rsidP="00166BD5">
      <w:pPr>
        <w:numPr>
          <w:ilvl w:val="0"/>
          <w:numId w:val="1"/>
        </w:numPr>
        <w:rPr>
          <w:rFonts w:cstheme="minorHAnsi"/>
          <w:b/>
          <w:bCs/>
        </w:rPr>
      </w:pPr>
      <w:r w:rsidRPr="00C128F5">
        <w:rPr>
          <w:rFonts w:cstheme="minorHAnsi"/>
          <w:b/>
          <w:bCs/>
        </w:rPr>
        <w:t>ECH0 1 </w:t>
      </w:r>
      <w:r w:rsidR="00C128F5" w:rsidRPr="00C128F5">
        <w:rPr>
          <w:rFonts w:cstheme="minorHAnsi"/>
          <w:b/>
          <w:bCs/>
        </w:rPr>
        <w:t>16.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– 1</w:t>
      </w:r>
      <w:r w:rsidR="003618D6">
        <w:rPr>
          <w:rFonts w:cstheme="minorHAnsi"/>
          <w:b/>
          <w:bCs/>
        </w:rPr>
        <w:t>9</w:t>
      </w:r>
      <w:r w:rsidR="00C128F5" w:rsidRPr="00C128F5">
        <w:rPr>
          <w:rFonts w:cstheme="minorHAnsi"/>
          <w:b/>
          <w:bCs/>
        </w:rPr>
        <w:t>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0 - Bożena Werner</w:t>
      </w:r>
    </w:p>
    <w:p w14:paraId="19F925AE" w14:textId="4FF4EF3B" w:rsidR="00166BD5" w:rsidRPr="00C128F5" w:rsidRDefault="00166BD5" w:rsidP="00166BD5">
      <w:pPr>
        <w:numPr>
          <w:ilvl w:val="0"/>
          <w:numId w:val="1"/>
        </w:numPr>
        <w:rPr>
          <w:rFonts w:cstheme="minorHAnsi"/>
          <w:b/>
          <w:bCs/>
        </w:rPr>
      </w:pPr>
      <w:r w:rsidRPr="00C128F5">
        <w:rPr>
          <w:rFonts w:cstheme="minorHAnsi"/>
          <w:b/>
          <w:bCs/>
        </w:rPr>
        <w:t>ECHO 2 </w:t>
      </w:r>
      <w:r w:rsidR="00C128F5" w:rsidRPr="00C128F5">
        <w:rPr>
          <w:rFonts w:cstheme="minorHAnsi"/>
          <w:b/>
          <w:bCs/>
        </w:rPr>
        <w:t>16.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– 1</w:t>
      </w:r>
      <w:r w:rsidR="003618D6">
        <w:rPr>
          <w:rFonts w:cstheme="minorHAnsi"/>
          <w:b/>
          <w:bCs/>
        </w:rPr>
        <w:t>9</w:t>
      </w:r>
      <w:r w:rsidR="00C128F5" w:rsidRPr="00C128F5">
        <w:rPr>
          <w:rFonts w:cstheme="minorHAnsi"/>
          <w:b/>
          <w:bCs/>
        </w:rPr>
        <w:t>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0 - Agnieszka Grzyb</w:t>
      </w:r>
    </w:p>
    <w:p w14:paraId="062754B0" w14:textId="17A7FB9A" w:rsidR="00166BD5" w:rsidRPr="00C128F5" w:rsidRDefault="00166BD5" w:rsidP="00166BD5">
      <w:pPr>
        <w:numPr>
          <w:ilvl w:val="0"/>
          <w:numId w:val="1"/>
        </w:numPr>
        <w:rPr>
          <w:rFonts w:cstheme="minorHAnsi"/>
          <w:b/>
          <w:bCs/>
        </w:rPr>
      </w:pPr>
      <w:r w:rsidRPr="00C128F5">
        <w:rPr>
          <w:rFonts w:cstheme="minorHAnsi"/>
          <w:b/>
          <w:bCs/>
        </w:rPr>
        <w:t>Obrazowanie </w:t>
      </w:r>
      <w:r w:rsidR="00C128F5" w:rsidRPr="00C128F5">
        <w:rPr>
          <w:rFonts w:cstheme="minorHAnsi"/>
          <w:b/>
          <w:bCs/>
        </w:rPr>
        <w:t>16.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– 1</w:t>
      </w:r>
      <w:r w:rsidR="003618D6">
        <w:rPr>
          <w:rFonts w:cstheme="minorHAnsi"/>
          <w:b/>
          <w:bCs/>
        </w:rPr>
        <w:t>9</w:t>
      </w:r>
      <w:r w:rsidR="00C128F5" w:rsidRPr="00C128F5">
        <w:rPr>
          <w:rFonts w:cstheme="minorHAnsi"/>
          <w:b/>
          <w:bCs/>
        </w:rPr>
        <w:t>.</w:t>
      </w:r>
      <w:r w:rsidR="004C3C06">
        <w:rPr>
          <w:rFonts w:cstheme="minorHAnsi"/>
          <w:b/>
          <w:bCs/>
        </w:rPr>
        <w:t>3</w:t>
      </w:r>
      <w:r w:rsidR="00C128F5" w:rsidRPr="00C128F5">
        <w:rPr>
          <w:rFonts w:cstheme="minorHAnsi"/>
          <w:b/>
          <w:bCs/>
        </w:rPr>
        <w:t>0 - Rafał Surmacz</w:t>
      </w:r>
    </w:p>
    <w:p w14:paraId="2DE89A90" w14:textId="77777777" w:rsidR="00166BD5" w:rsidRPr="000B40D4" w:rsidRDefault="00000000" w:rsidP="00166BD5">
      <w:pPr>
        <w:rPr>
          <w:rFonts w:cstheme="minorHAnsi"/>
        </w:rPr>
      </w:pPr>
      <w:r>
        <w:rPr>
          <w:rFonts w:cstheme="minorHAnsi"/>
          <w:noProof/>
        </w:rPr>
        <w:pict w14:anchorId="12FBE15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BE76031" w14:textId="77777777" w:rsidR="00967D80" w:rsidRDefault="00166BD5" w:rsidP="00967D80">
      <w:pPr>
        <w:rPr>
          <w:rFonts w:cstheme="minorHAnsi"/>
          <w:b/>
          <w:bCs/>
        </w:rPr>
      </w:pPr>
      <w:r w:rsidRPr="000B40D4">
        <w:rPr>
          <w:rFonts w:cstheme="minorHAnsi"/>
          <w:b/>
          <w:bCs/>
        </w:rPr>
        <w:br/>
        <w:t xml:space="preserve">Piątek </w:t>
      </w:r>
      <w:r w:rsidR="00967D80">
        <w:rPr>
          <w:rFonts w:cstheme="minorHAnsi"/>
          <w:b/>
          <w:bCs/>
        </w:rPr>
        <w:t>8.05.2026</w:t>
      </w:r>
    </w:p>
    <w:p w14:paraId="5508111A" w14:textId="403AABC0" w:rsidR="000B40D4" w:rsidRPr="00967D80" w:rsidRDefault="00967D80" w:rsidP="00967D80">
      <w:pPr>
        <w:spacing w:after="0" w:line="240" w:lineRule="auto"/>
        <w:rPr>
          <w:rFonts w:cstheme="minorHAnsi"/>
          <w:b/>
          <w:bCs/>
        </w:rPr>
      </w:pPr>
      <w:r w:rsidRPr="00967D80">
        <w:rPr>
          <w:rFonts w:cstheme="minorHAnsi"/>
          <w:b/>
          <w:bCs/>
          <w:color w:val="000000" w:themeColor="text1"/>
        </w:rPr>
        <w:t xml:space="preserve">9:00 – 10:00 </w:t>
      </w:r>
      <w:r w:rsidR="000B40D4" w:rsidRPr="00967D80">
        <w:rPr>
          <w:rFonts w:cstheme="minorHAnsi"/>
          <w:b/>
          <w:bCs/>
          <w:color w:val="000000" w:themeColor="text1"/>
        </w:rPr>
        <w:t>Sesja I</w:t>
      </w:r>
      <w:r>
        <w:rPr>
          <w:rFonts w:cstheme="minorHAnsi"/>
          <w:color w:val="000000" w:themeColor="text1"/>
        </w:rPr>
        <w:t xml:space="preserve">: </w:t>
      </w:r>
      <w:r w:rsidR="000B40D4" w:rsidRPr="000B40D4">
        <w:rPr>
          <w:rFonts w:cstheme="minorHAnsi"/>
          <w:color w:val="000000" w:themeColor="text1"/>
        </w:rPr>
        <w:t>Otwarcie konferencji</w:t>
      </w:r>
    </w:p>
    <w:p w14:paraId="3184F846" w14:textId="603D471F" w:rsidR="000B40D4" w:rsidRPr="00967D80" w:rsidRDefault="000B40D4" w:rsidP="00967D80">
      <w:pPr>
        <w:spacing w:after="0" w:line="240" w:lineRule="auto"/>
        <w:rPr>
          <w:rFonts w:cstheme="minorHAnsi"/>
          <w:color w:val="000000" w:themeColor="text1"/>
        </w:rPr>
      </w:pPr>
      <w:r w:rsidRPr="00967D80">
        <w:rPr>
          <w:rFonts w:cstheme="minorHAnsi"/>
          <w:color w:val="000000" w:themeColor="text1"/>
        </w:rPr>
        <w:t xml:space="preserve">Prowadzący: </w:t>
      </w:r>
      <w:r w:rsidR="008C6833" w:rsidRPr="00B247AF">
        <w:rPr>
          <w:rFonts w:cstheme="minorHAnsi"/>
          <w:b/>
          <w:bCs/>
          <w:i/>
          <w:iCs/>
          <w:color w:val="000000" w:themeColor="text1"/>
        </w:rPr>
        <w:t xml:space="preserve">prof. </w:t>
      </w:r>
      <w:r w:rsidR="00276499" w:rsidRPr="00B247AF">
        <w:rPr>
          <w:rFonts w:cstheme="minorHAnsi"/>
          <w:b/>
          <w:bCs/>
          <w:i/>
          <w:iCs/>
          <w:color w:val="000000" w:themeColor="text1"/>
        </w:rPr>
        <w:t>d</w:t>
      </w:r>
      <w:r w:rsidR="008C6833" w:rsidRPr="00B247AF">
        <w:rPr>
          <w:rFonts w:cstheme="minorHAnsi"/>
          <w:b/>
          <w:bCs/>
          <w:i/>
          <w:iCs/>
          <w:color w:val="000000" w:themeColor="text1"/>
        </w:rPr>
        <w:t xml:space="preserve">r </w:t>
      </w:r>
      <w:proofErr w:type="spellStart"/>
      <w:r w:rsidR="008C6833" w:rsidRPr="00B247AF">
        <w:rPr>
          <w:rFonts w:cstheme="minorHAnsi"/>
          <w:b/>
          <w:bCs/>
          <w:i/>
          <w:iCs/>
          <w:color w:val="000000" w:themeColor="text1"/>
        </w:rPr>
        <w:t>hab.n.med.</w:t>
      </w:r>
      <w:r w:rsidR="00D8296D" w:rsidRPr="00B247AF">
        <w:rPr>
          <w:rFonts w:cstheme="minorHAnsi"/>
          <w:b/>
          <w:bCs/>
          <w:i/>
          <w:iCs/>
          <w:color w:val="000000" w:themeColor="text1"/>
        </w:rPr>
        <w:t>Kwiatkowska</w:t>
      </w:r>
      <w:proofErr w:type="spellEnd"/>
      <w:r w:rsidR="00D8296D" w:rsidRPr="00B247AF">
        <w:rPr>
          <w:rFonts w:cstheme="minorHAnsi"/>
          <w:b/>
          <w:bCs/>
          <w:color w:val="000000" w:themeColor="text1"/>
        </w:rPr>
        <w:t xml:space="preserve">, </w:t>
      </w:r>
      <w:r w:rsidR="000229E7" w:rsidRPr="00B247AF">
        <w:rPr>
          <w:rFonts w:cstheme="minorHAnsi"/>
          <w:b/>
          <w:bCs/>
          <w:i/>
          <w:iCs/>
          <w:color w:val="000000" w:themeColor="text1"/>
        </w:rPr>
        <w:t xml:space="preserve">dr hab. n.med. </w:t>
      </w:r>
      <w:bookmarkStart w:id="1" w:name="_Hlk215499093"/>
      <w:r w:rsidR="000229E7" w:rsidRPr="00B247AF">
        <w:rPr>
          <w:rFonts w:cstheme="minorHAnsi"/>
          <w:b/>
          <w:bCs/>
          <w:i/>
          <w:iCs/>
          <w:color w:val="000000" w:themeColor="text1"/>
        </w:rPr>
        <w:t>Roland Fiszer</w:t>
      </w:r>
      <w:r w:rsidR="000229E7" w:rsidRPr="00967D80">
        <w:rPr>
          <w:rFonts w:cstheme="minorHAnsi"/>
          <w:color w:val="000000" w:themeColor="text1"/>
        </w:rPr>
        <w:t xml:space="preserve"> </w:t>
      </w:r>
      <w:bookmarkEnd w:id="1"/>
    </w:p>
    <w:p w14:paraId="57032556" w14:textId="77777777" w:rsidR="00967D80" w:rsidRPr="0007332E" w:rsidRDefault="00967D80" w:rsidP="00967D80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5356980" w14:textId="5DA66511" w:rsidR="000B40D4" w:rsidRPr="0007332E" w:rsidRDefault="000B40D4" w:rsidP="000B40D4">
      <w:pPr>
        <w:rPr>
          <w:rFonts w:cstheme="minorHAnsi"/>
          <w:b/>
          <w:bCs/>
          <w:color w:val="000000" w:themeColor="text1"/>
        </w:rPr>
      </w:pPr>
      <w:r w:rsidRPr="00967D80">
        <w:rPr>
          <w:rFonts w:cstheme="minorHAnsi"/>
          <w:b/>
          <w:bCs/>
          <w:color w:val="000000" w:themeColor="text1"/>
        </w:rPr>
        <w:t>9:00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–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9:</w:t>
      </w:r>
      <w:r w:rsidR="009626B8" w:rsidRPr="00967D80">
        <w:rPr>
          <w:rFonts w:cstheme="minorHAnsi"/>
          <w:b/>
          <w:bCs/>
          <w:color w:val="000000" w:themeColor="text1"/>
        </w:rPr>
        <w:t>10</w:t>
      </w:r>
      <w:r w:rsidRPr="000B40D4">
        <w:rPr>
          <w:rFonts w:cstheme="minorHAnsi"/>
          <w:color w:val="000000" w:themeColor="text1"/>
        </w:rPr>
        <w:t xml:space="preserve"> – Powitanie</w:t>
      </w:r>
      <w:r w:rsidR="000229E7">
        <w:rPr>
          <w:rFonts w:cstheme="minorHAnsi"/>
          <w:color w:val="000000" w:themeColor="text1"/>
        </w:rPr>
        <w:t xml:space="preserve">: </w:t>
      </w:r>
      <w:r w:rsidR="000229E7" w:rsidRPr="003A39FB">
        <w:rPr>
          <w:rFonts w:cstheme="minorHAnsi"/>
          <w:b/>
          <w:bCs/>
          <w:i/>
          <w:iCs/>
          <w:color w:val="000000" w:themeColor="text1"/>
        </w:rPr>
        <w:t>prof. dr hab. n.med. Joanna Kwiatkowska, prof. dr hab. n.med. Robert Sabiniewicz, dr hab. n.med. Roland Fiszer</w:t>
      </w:r>
    </w:p>
    <w:p w14:paraId="7D1D25B1" w14:textId="7707E334" w:rsidR="000B40D4" w:rsidRPr="000B40D4" w:rsidRDefault="000B40D4" w:rsidP="000B40D4">
      <w:pPr>
        <w:rPr>
          <w:rFonts w:cstheme="minorHAnsi"/>
          <w:color w:val="000000" w:themeColor="text1"/>
        </w:rPr>
      </w:pPr>
      <w:r w:rsidRPr="00967D80">
        <w:rPr>
          <w:rFonts w:cstheme="minorHAnsi"/>
          <w:b/>
          <w:bCs/>
          <w:color w:val="000000" w:themeColor="text1"/>
        </w:rPr>
        <w:t>9:</w:t>
      </w:r>
      <w:r w:rsidR="009626B8" w:rsidRPr="00967D80">
        <w:rPr>
          <w:rFonts w:cstheme="minorHAnsi"/>
          <w:b/>
          <w:bCs/>
          <w:color w:val="000000" w:themeColor="text1"/>
        </w:rPr>
        <w:t>10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–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9:20</w:t>
      </w:r>
      <w:r w:rsidRPr="000B40D4">
        <w:rPr>
          <w:rFonts w:cstheme="minorHAnsi"/>
          <w:color w:val="000000" w:themeColor="text1"/>
        </w:rPr>
        <w:t xml:space="preserve"> – Wystąpienie Konsultanta Krajowego</w:t>
      </w:r>
      <w:r w:rsidR="000229E7">
        <w:rPr>
          <w:rFonts w:cstheme="minorHAnsi"/>
          <w:color w:val="000000" w:themeColor="text1"/>
        </w:rPr>
        <w:t xml:space="preserve">: </w:t>
      </w:r>
      <w:r w:rsidR="000229E7" w:rsidRPr="0007332E">
        <w:rPr>
          <w:rFonts w:cstheme="minorHAnsi"/>
          <w:b/>
          <w:bCs/>
          <w:i/>
          <w:iCs/>
          <w:color w:val="000000" w:themeColor="text1"/>
        </w:rPr>
        <w:t>prof. dr hab. n.med. Bożena Werner</w:t>
      </w:r>
    </w:p>
    <w:p w14:paraId="623C0177" w14:textId="2C716580" w:rsidR="000B40D4" w:rsidRPr="0007332E" w:rsidRDefault="000B40D4" w:rsidP="000B40D4">
      <w:pPr>
        <w:rPr>
          <w:rFonts w:cstheme="minorHAnsi"/>
          <w:b/>
          <w:bCs/>
          <w:i/>
          <w:iCs/>
          <w:color w:val="000000" w:themeColor="text1"/>
        </w:rPr>
      </w:pPr>
      <w:r w:rsidRPr="00967D80">
        <w:rPr>
          <w:rFonts w:cstheme="minorHAnsi"/>
          <w:b/>
          <w:bCs/>
          <w:color w:val="000000" w:themeColor="text1"/>
        </w:rPr>
        <w:t>9:20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–</w:t>
      </w:r>
      <w:r w:rsidR="00967D80" w:rsidRPr="00967D80">
        <w:rPr>
          <w:rFonts w:cstheme="minorHAnsi"/>
          <w:b/>
          <w:bCs/>
          <w:color w:val="000000" w:themeColor="text1"/>
        </w:rPr>
        <w:t xml:space="preserve"> </w:t>
      </w:r>
      <w:r w:rsidRPr="00967D80">
        <w:rPr>
          <w:rFonts w:cstheme="minorHAnsi"/>
          <w:b/>
          <w:bCs/>
          <w:color w:val="000000" w:themeColor="text1"/>
        </w:rPr>
        <w:t>9:30</w:t>
      </w:r>
      <w:r w:rsidRPr="000B40D4">
        <w:rPr>
          <w:rFonts w:cstheme="minorHAnsi"/>
          <w:color w:val="000000" w:themeColor="text1"/>
        </w:rPr>
        <w:t xml:space="preserve"> – Wystąpienie delegata AEPC i WCPCCS (podsumowanie 2025)</w:t>
      </w:r>
      <w:r w:rsidR="000229E7">
        <w:rPr>
          <w:rFonts w:cstheme="minorHAnsi"/>
          <w:color w:val="000000" w:themeColor="text1"/>
        </w:rPr>
        <w:t xml:space="preserve">: </w:t>
      </w:r>
      <w:r w:rsidR="000229E7" w:rsidRPr="0007332E">
        <w:rPr>
          <w:rFonts w:cstheme="minorHAnsi"/>
          <w:b/>
          <w:bCs/>
          <w:i/>
          <w:iCs/>
          <w:color w:val="000000" w:themeColor="text1"/>
        </w:rPr>
        <w:t xml:space="preserve">prof. dr hab. n.med. Joanna </w:t>
      </w:r>
      <w:proofErr w:type="spellStart"/>
      <w:r w:rsidR="000229E7" w:rsidRPr="0007332E">
        <w:rPr>
          <w:rFonts w:cstheme="minorHAnsi"/>
          <w:b/>
          <w:bCs/>
          <w:i/>
          <w:iCs/>
          <w:color w:val="000000" w:themeColor="text1"/>
        </w:rPr>
        <w:t>Dangel</w:t>
      </w:r>
      <w:proofErr w:type="spellEnd"/>
    </w:p>
    <w:p w14:paraId="4363E465" w14:textId="23A79BB0" w:rsidR="00967D80" w:rsidRDefault="00F45A49" w:rsidP="00967D80">
      <w:pPr>
        <w:rPr>
          <w:rFonts w:cstheme="minorHAnsi"/>
          <w:color w:val="000000" w:themeColor="text1"/>
        </w:rPr>
      </w:pPr>
      <w:r w:rsidRPr="003A39FB">
        <w:rPr>
          <w:rFonts w:cstheme="minorHAnsi"/>
          <w:b/>
          <w:bCs/>
          <w:color w:val="000000" w:themeColor="text1"/>
        </w:rPr>
        <w:t>9:30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="000B40D4" w:rsidRPr="003A39FB">
        <w:rPr>
          <w:rFonts w:cstheme="minorHAnsi"/>
          <w:b/>
          <w:bCs/>
          <w:color w:val="000000" w:themeColor="text1"/>
        </w:rPr>
        <w:t>–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Pr="003A39FB">
        <w:rPr>
          <w:rFonts w:cstheme="minorHAnsi"/>
          <w:b/>
          <w:bCs/>
          <w:color w:val="000000" w:themeColor="text1"/>
        </w:rPr>
        <w:t>9:40</w:t>
      </w:r>
      <w:r w:rsidR="000B40D4" w:rsidRPr="000B40D4">
        <w:rPr>
          <w:rFonts w:cstheme="minorHAnsi"/>
          <w:color w:val="000000" w:themeColor="text1"/>
        </w:rPr>
        <w:t>– Przerwa kawowa</w:t>
      </w:r>
      <w:r w:rsidR="00DB334A">
        <w:rPr>
          <w:rFonts w:cstheme="minorHAnsi"/>
          <w:color w:val="000000" w:themeColor="text1"/>
        </w:rPr>
        <w:t xml:space="preserve"> </w:t>
      </w:r>
    </w:p>
    <w:p w14:paraId="033162D2" w14:textId="61E504E8" w:rsidR="0086182C" w:rsidRPr="00967D80" w:rsidRDefault="003A39FB" w:rsidP="0086182C">
      <w:pPr>
        <w:rPr>
          <w:rFonts w:cstheme="minorHAnsi"/>
          <w:color w:val="000000" w:themeColor="text1"/>
        </w:rPr>
      </w:pPr>
      <w:r w:rsidRPr="003A39FB">
        <w:rPr>
          <w:rFonts w:cstheme="minorHAnsi"/>
          <w:b/>
          <w:bCs/>
          <w:color w:val="000000" w:themeColor="text1"/>
        </w:rPr>
        <w:t xml:space="preserve">9:40 – 11:45 </w:t>
      </w:r>
      <w:r w:rsidR="000B40D4" w:rsidRPr="003A39FB">
        <w:rPr>
          <w:rFonts w:cstheme="minorHAnsi"/>
          <w:b/>
          <w:bCs/>
          <w:color w:val="000000" w:themeColor="text1"/>
        </w:rPr>
        <w:t>Sesja II</w:t>
      </w:r>
      <w:r>
        <w:rPr>
          <w:rFonts w:cstheme="minorHAnsi"/>
          <w:color w:val="000000" w:themeColor="text1"/>
        </w:rPr>
        <w:t xml:space="preserve"> </w:t>
      </w:r>
      <w:r w:rsidR="000B40D4" w:rsidRPr="000B40D4">
        <w:rPr>
          <w:rFonts w:cstheme="minorHAnsi"/>
          <w:color w:val="000000" w:themeColor="text1"/>
        </w:rPr>
        <w:t xml:space="preserve">– Zespół </w:t>
      </w:r>
      <w:proofErr w:type="spellStart"/>
      <w:r w:rsidR="000B40D4" w:rsidRPr="000B40D4">
        <w:rPr>
          <w:rFonts w:cstheme="minorHAnsi"/>
          <w:color w:val="000000" w:themeColor="text1"/>
        </w:rPr>
        <w:t>Fallota</w:t>
      </w:r>
      <w:proofErr w:type="spellEnd"/>
      <w:r w:rsidR="000B40D4" w:rsidRPr="000B40D4">
        <w:rPr>
          <w:rFonts w:cstheme="minorHAnsi"/>
          <w:color w:val="000000" w:themeColor="text1"/>
        </w:rPr>
        <w:t xml:space="preserve"> – kompletna ścieżka diagnostyczna od życia płodowego</w:t>
      </w:r>
      <w:r w:rsidR="0086182C">
        <w:rPr>
          <w:rFonts w:cstheme="minorHAnsi"/>
          <w:color w:val="000000" w:themeColor="text1"/>
        </w:rPr>
        <w:t xml:space="preserve"> </w:t>
      </w:r>
      <w:r w:rsidR="0086182C" w:rsidRPr="000229E7">
        <w:rPr>
          <w:rFonts w:cstheme="minorHAnsi"/>
          <w:i/>
          <w:iCs/>
          <w:color w:val="000000" w:themeColor="text1"/>
        </w:rPr>
        <w:t>Przewodniczący</w:t>
      </w:r>
      <w:r w:rsidR="00525DBB">
        <w:rPr>
          <w:rFonts w:cstheme="minorHAnsi"/>
          <w:i/>
          <w:iCs/>
          <w:color w:val="000000" w:themeColor="text1"/>
        </w:rPr>
        <w:t>:</w:t>
      </w:r>
      <w:r w:rsidR="00AD3B34">
        <w:rPr>
          <w:rFonts w:cstheme="minorHAnsi"/>
          <w:i/>
          <w:iCs/>
          <w:color w:val="000000" w:themeColor="text1"/>
        </w:rPr>
        <w:t xml:space="preserve"> </w:t>
      </w:r>
      <w:r w:rsidR="00AD3B34" w:rsidRPr="003A39FB">
        <w:rPr>
          <w:rFonts w:cstheme="minorHAnsi"/>
          <w:b/>
          <w:bCs/>
          <w:i/>
          <w:iCs/>
          <w:color w:val="000000" w:themeColor="text1"/>
        </w:rPr>
        <w:t>dr. med.</w:t>
      </w:r>
      <w:r w:rsidR="003F7929" w:rsidRPr="003A39FB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AD3B34" w:rsidRPr="003A39FB">
        <w:rPr>
          <w:rFonts w:cstheme="minorHAnsi"/>
          <w:b/>
          <w:bCs/>
          <w:i/>
          <w:iCs/>
          <w:color w:val="000000" w:themeColor="text1"/>
        </w:rPr>
        <w:t xml:space="preserve">Paweł </w:t>
      </w:r>
      <w:r w:rsidR="00AB68FC" w:rsidRPr="003A39FB">
        <w:rPr>
          <w:rFonts w:cstheme="minorHAnsi"/>
          <w:b/>
          <w:bCs/>
          <w:i/>
          <w:iCs/>
          <w:color w:val="000000" w:themeColor="text1"/>
        </w:rPr>
        <w:t xml:space="preserve">Dryżek </w:t>
      </w:r>
      <w:r w:rsidR="00525DBB" w:rsidRPr="003A39FB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AD3B34" w:rsidRPr="003A39FB">
        <w:rPr>
          <w:rFonts w:cstheme="minorHAnsi"/>
          <w:b/>
          <w:bCs/>
          <w:i/>
          <w:iCs/>
          <w:color w:val="000000" w:themeColor="text1"/>
        </w:rPr>
        <w:t>dr. med. Elżbieta Skiba</w:t>
      </w:r>
    </w:p>
    <w:p w14:paraId="2E0E2A18" w14:textId="2C67953B" w:rsidR="000B40D4" w:rsidRPr="000B40D4" w:rsidRDefault="00F45A49" w:rsidP="000B40D4">
      <w:pPr>
        <w:rPr>
          <w:rFonts w:cstheme="minorHAnsi"/>
          <w:color w:val="000000" w:themeColor="text1"/>
        </w:rPr>
      </w:pPr>
      <w:r w:rsidRPr="003A39FB">
        <w:rPr>
          <w:rFonts w:cstheme="minorHAnsi"/>
          <w:b/>
          <w:bCs/>
          <w:color w:val="000000" w:themeColor="text1"/>
        </w:rPr>
        <w:t>9:40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="000B40D4" w:rsidRPr="003A39FB">
        <w:rPr>
          <w:rFonts w:cstheme="minorHAnsi"/>
          <w:b/>
          <w:bCs/>
          <w:color w:val="000000" w:themeColor="text1"/>
        </w:rPr>
        <w:t>–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Pr="003A39FB">
        <w:rPr>
          <w:rFonts w:cstheme="minorHAnsi"/>
          <w:b/>
          <w:bCs/>
          <w:color w:val="000000" w:themeColor="text1"/>
        </w:rPr>
        <w:t>9:55</w:t>
      </w:r>
      <w:r w:rsidR="00481086">
        <w:rPr>
          <w:rFonts w:cstheme="minorHAnsi"/>
          <w:b/>
          <w:bCs/>
          <w:color w:val="000000" w:themeColor="text1"/>
        </w:rPr>
        <w:t xml:space="preserve"> </w:t>
      </w:r>
      <w:r w:rsidR="000B40D4" w:rsidRPr="000B40D4">
        <w:rPr>
          <w:rFonts w:cstheme="minorHAnsi"/>
          <w:color w:val="000000" w:themeColor="text1"/>
        </w:rPr>
        <w:t>– Warianty anatomiczne i embriologia</w:t>
      </w:r>
      <w:r w:rsidR="00481086">
        <w:rPr>
          <w:rFonts w:cstheme="minorHAnsi"/>
          <w:color w:val="000000" w:themeColor="text1"/>
        </w:rPr>
        <w:t xml:space="preserve"> </w:t>
      </w:r>
      <w:proofErr w:type="spellStart"/>
      <w:r w:rsidR="00276499" w:rsidRPr="003A39FB">
        <w:rPr>
          <w:rFonts w:cstheme="minorHAnsi"/>
          <w:b/>
          <w:bCs/>
          <w:i/>
          <w:iCs/>
          <w:color w:val="000000" w:themeColor="text1"/>
        </w:rPr>
        <w:t>lek.med</w:t>
      </w:r>
      <w:proofErr w:type="spellEnd"/>
      <w:r w:rsidR="00276499" w:rsidRPr="003A39FB">
        <w:rPr>
          <w:rFonts w:cstheme="minorHAnsi"/>
          <w:b/>
          <w:bCs/>
          <w:i/>
          <w:iCs/>
          <w:color w:val="000000" w:themeColor="text1"/>
        </w:rPr>
        <w:t xml:space="preserve">. </w:t>
      </w:r>
      <w:r w:rsidR="0086182C" w:rsidRPr="003A39FB">
        <w:rPr>
          <w:rFonts w:cstheme="minorHAnsi"/>
          <w:b/>
          <w:bCs/>
          <w:i/>
          <w:iCs/>
          <w:color w:val="000000" w:themeColor="text1"/>
        </w:rPr>
        <w:t>A</w:t>
      </w:r>
      <w:r w:rsidR="00F07A22" w:rsidRPr="003A39FB">
        <w:rPr>
          <w:rFonts w:cstheme="minorHAnsi"/>
          <w:b/>
          <w:bCs/>
          <w:i/>
          <w:iCs/>
          <w:color w:val="000000" w:themeColor="text1"/>
        </w:rPr>
        <w:t>dam</w:t>
      </w:r>
      <w:r w:rsidR="0086182C" w:rsidRPr="003A39FB">
        <w:rPr>
          <w:rFonts w:cstheme="minorHAnsi"/>
          <w:b/>
          <w:bCs/>
          <w:i/>
          <w:iCs/>
          <w:color w:val="000000" w:themeColor="text1"/>
        </w:rPr>
        <w:t xml:space="preserve"> Koleśnik</w:t>
      </w:r>
      <w:r w:rsidR="0086182C">
        <w:rPr>
          <w:rFonts w:cstheme="minorHAnsi"/>
          <w:color w:val="000000" w:themeColor="text1"/>
        </w:rPr>
        <w:t xml:space="preserve"> </w:t>
      </w:r>
      <w:r w:rsidR="000B40D4" w:rsidRPr="000B40D4">
        <w:rPr>
          <w:rFonts w:cstheme="minorHAnsi"/>
          <w:color w:val="000000" w:themeColor="text1"/>
        </w:rPr>
        <w:t xml:space="preserve"> </w:t>
      </w:r>
    </w:p>
    <w:p w14:paraId="707195FC" w14:textId="317E0744" w:rsidR="000B40D4" w:rsidRPr="000B40D4" w:rsidRDefault="00F45A49" w:rsidP="000B40D4">
      <w:pPr>
        <w:rPr>
          <w:rFonts w:cstheme="minorHAnsi"/>
          <w:color w:val="000000" w:themeColor="text1"/>
        </w:rPr>
      </w:pPr>
      <w:r w:rsidRPr="003A39FB">
        <w:rPr>
          <w:rFonts w:cstheme="minorHAnsi"/>
          <w:b/>
          <w:bCs/>
          <w:color w:val="000000" w:themeColor="text1"/>
        </w:rPr>
        <w:t>9:55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="000B40D4" w:rsidRPr="003A39FB">
        <w:rPr>
          <w:rFonts w:cstheme="minorHAnsi"/>
          <w:b/>
          <w:bCs/>
          <w:color w:val="000000" w:themeColor="text1"/>
        </w:rPr>
        <w:t>–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="000B40D4" w:rsidRPr="003A39FB">
        <w:rPr>
          <w:rFonts w:cstheme="minorHAnsi"/>
          <w:b/>
          <w:bCs/>
          <w:color w:val="000000" w:themeColor="text1"/>
        </w:rPr>
        <w:t>10:</w:t>
      </w:r>
      <w:r w:rsidRPr="003A39FB">
        <w:rPr>
          <w:rFonts w:cstheme="minorHAnsi"/>
          <w:b/>
          <w:bCs/>
          <w:color w:val="000000" w:themeColor="text1"/>
        </w:rPr>
        <w:t>1</w:t>
      </w:r>
      <w:r w:rsidR="000B40D4" w:rsidRPr="003A39FB">
        <w:rPr>
          <w:rFonts w:cstheme="minorHAnsi"/>
          <w:b/>
          <w:bCs/>
          <w:color w:val="000000" w:themeColor="text1"/>
        </w:rPr>
        <w:t>0</w:t>
      </w:r>
      <w:r w:rsidR="000B40D4" w:rsidRPr="000B40D4">
        <w:rPr>
          <w:rFonts w:cstheme="minorHAnsi"/>
          <w:color w:val="000000" w:themeColor="text1"/>
        </w:rPr>
        <w:t xml:space="preserve"> – Rozpoznanie prenatalne i genetyka </w:t>
      </w:r>
      <w:r w:rsidR="00276499" w:rsidRPr="003A39FB">
        <w:rPr>
          <w:rFonts w:cstheme="minorHAnsi"/>
          <w:b/>
          <w:bCs/>
          <w:i/>
          <w:iCs/>
          <w:color w:val="000000" w:themeColor="text1"/>
        </w:rPr>
        <w:t xml:space="preserve">dr n.med. </w:t>
      </w:r>
      <w:bookmarkStart w:id="2" w:name="_Hlk215499124"/>
      <w:r w:rsidR="0086182C" w:rsidRPr="003A39FB">
        <w:rPr>
          <w:rFonts w:cstheme="minorHAnsi"/>
          <w:b/>
          <w:bCs/>
          <w:i/>
          <w:iCs/>
          <w:color w:val="000000" w:themeColor="text1"/>
        </w:rPr>
        <w:t>A</w:t>
      </w:r>
      <w:r w:rsidR="00276499" w:rsidRPr="003A39FB">
        <w:rPr>
          <w:rFonts w:cstheme="minorHAnsi"/>
          <w:b/>
          <w:bCs/>
          <w:i/>
          <w:iCs/>
          <w:color w:val="000000" w:themeColor="text1"/>
        </w:rPr>
        <w:t xml:space="preserve">gnieszka </w:t>
      </w:r>
      <w:r w:rsidR="0086182C" w:rsidRPr="003A39FB">
        <w:rPr>
          <w:rFonts w:cstheme="minorHAnsi"/>
          <w:b/>
          <w:bCs/>
          <w:i/>
          <w:iCs/>
          <w:color w:val="000000" w:themeColor="text1"/>
        </w:rPr>
        <w:t>Grzyb</w:t>
      </w:r>
      <w:r w:rsidR="0086182C" w:rsidRPr="0086182C">
        <w:rPr>
          <w:rFonts w:cstheme="minorHAnsi"/>
          <w:b/>
          <w:bCs/>
          <w:color w:val="000000" w:themeColor="text1"/>
        </w:rPr>
        <w:t xml:space="preserve"> </w:t>
      </w:r>
      <w:bookmarkEnd w:id="2"/>
    </w:p>
    <w:p w14:paraId="5093D863" w14:textId="72B40B17" w:rsidR="000B40D4" w:rsidRPr="000B40D4" w:rsidRDefault="000B40D4" w:rsidP="000B40D4">
      <w:pPr>
        <w:rPr>
          <w:rFonts w:cstheme="minorHAnsi"/>
          <w:color w:val="000000" w:themeColor="text1"/>
        </w:rPr>
      </w:pPr>
      <w:r w:rsidRPr="003A39FB">
        <w:rPr>
          <w:rFonts w:cstheme="minorHAnsi"/>
          <w:b/>
          <w:bCs/>
          <w:color w:val="000000" w:themeColor="text1"/>
        </w:rPr>
        <w:t>10:</w:t>
      </w:r>
      <w:r w:rsidR="00F45A49" w:rsidRPr="003A39FB">
        <w:rPr>
          <w:rFonts w:cstheme="minorHAnsi"/>
          <w:b/>
          <w:bCs/>
          <w:color w:val="000000" w:themeColor="text1"/>
        </w:rPr>
        <w:t>1</w:t>
      </w:r>
      <w:r w:rsidRPr="003A39FB">
        <w:rPr>
          <w:rFonts w:cstheme="minorHAnsi"/>
          <w:b/>
          <w:bCs/>
          <w:color w:val="000000" w:themeColor="text1"/>
        </w:rPr>
        <w:t>0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Pr="003A39FB">
        <w:rPr>
          <w:rFonts w:cstheme="minorHAnsi"/>
          <w:b/>
          <w:bCs/>
          <w:color w:val="000000" w:themeColor="text1"/>
        </w:rPr>
        <w:t>–</w:t>
      </w:r>
      <w:r w:rsidR="003A39FB" w:rsidRPr="003A39FB">
        <w:rPr>
          <w:rFonts w:cstheme="minorHAnsi"/>
          <w:b/>
          <w:bCs/>
          <w:color w:val="000000" w:themeColor="text1"/>
        </w:rPr>
        <w:t xml:space="preserve"> </w:t>
      </w:r>
      <w:r w:rsidRPr="003A39FB">
        <w:rPr>
          <w:rFonts w:cstheme="minorHAnsi"/>
          <w:b/>
          <w:bCs/>
          <w:color w:val="000000" w:themeColor="text1"/>
        </w:rPr>
        <w:t>10:</w:t>
      </w:r>
      <w:r w:rsidR="00F45A49" w:rsidRPr="003A39FB">
        <w:rPr>
          <w:rFonts w:cstheme="minorHAnsi"/>
          <w:b/>
          <w:bCs/>
          <w:color w:val="000000" w:themeColor="text1"/>
        </w:rPr>
        <w:t>2</w:t>
      </w:r>
      <w:r w:rsidRPr="003A39FB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Rola badania echokardiograficznego</w:t>
      </w:r>
      <w:r w:rsidR="00DB334A">
        <w:rPr>
          <w:rFonts w:cstheme="minorHAnsi"/>
          <w:color w:val="000000" w:themeColor="text1"/>
        </w:rPr>
        <w:t xml:space="preserve"> </w:t>
      </w:r>
      <w:proofErr w:type="spellStart"/>
      <w:r w:rsidR="00B247AF" w:rsidRPr="00B247AF">
        <w:rPr>
          <w:rFonts w:cstheme="minorHAnsi"/>
          <w:b/>
          <w:bCs/>
          <w:i/>
          <w:iCs/>
          <w:color w:val="000000" w:themeColor="text1"/>
        </w:rPr>
        <w:t>lek.med</w:t>
      </w:r>
      <w:proofErr w:type="spellEnd"/>
      <w:r w:rsidR="00B247AF" w:rsidRPr="00B247AF">
        <w:rPr>
          <w:rFonts w:cstheme="minorHAnsi"/>
          <w:b/>
          <w:bCs/>
          <w:i/>
          <w:iCs/>
          <w:color w:val="000000" w:themeColor="text1"/>
        </w:rPr>
        <w:t>.</w:t>
      </w:r>
      <w:r w:rsidR="00B247AF">
        <w:rPr>
          <w:rFonts w:cstheme="minorHAnsi"/>
          <w:color w:val="000000" w:themeColor="text1"/>
        </w:rPr>
        <w:t xml:space="preserve"> </w:t>
      </w:r>
      <w:r w:rsidR="0086182C" w:rsidRPr="00AD3B34">
        <w:rPr>
          <w:rFonts w:cstheme="minorHAnsi"/>
          <w:b/>
          <w:bCs/>
          <w:i/>
          <w:iCs/>
          <w:color w:val="000000" w:themeColor="text1"/>
        </w:rPr>
        <w:t>M</w:t>
      </w:r>
      <w:r w:rsidR="00B377D7">
        <w:rPr>
          <w:rFonts w:cstheme="minorHAnsi"/>
          <w:b/>
          <w:bCs/>
          <w:i/>
          <w:iCs/>
          <w:color w:val="000000" w:themeColor="text1"/>
        </w:rPr>
        <w:t>onika</w:t>
      </w:r>
      <w:r w:rsidR="0086182C" w:rsidRPr="00AD3B34">
        <w:rPr>
          <w:rFonts w:cstheme="minorHAnsi"/>
          <w:b/>
          <w:bCs/>
          <w:i/>
          <w:iCs/>
          <w:color w:val="000000" w:themeColor="text1"/>
        </w:rPr>
        <w:t xml:space="preserve"> Jarecka</w:t>
      </w:r>
      <w:r w:rsidR="00AB68FC" w:rsidRPr="00AD3B34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86182C" w:rsidRPr="00AD3B34">
        <w:rPr>
          <w:rFonts w:cstheme="minorHAnsi"/>
          <w:color w:val="000000" w:themeColor="text1"/>
        </w:rPr>
        <w:t xml:space="preserve"> </w:t>
      </w:r>
    </w:p>
    <w:p w14:paraId="52E120C3" w14:textId="2ADF3B96" w:rsidR="000B40D4" w:rsidRPr="00481086" w:rsidRDefault="000B40D4" w:rsidP="000B40D4">
      <w:pPr>
        <w:rPr>
          <w:rFonts w:cstheme="minorHAnsi"/>
          <w:b/>
          <w:bCs/>
          <w:color w:val="000000" w:themeColor="text1"/>
        </w:rPr>
      </w:pPr>
      <w:r w:rsidRPr="000B40D4">
        <w:rPr>
          <w:rFonts w:cstheme="minorHAnsi"/>
          <w:color w:val="000000" w:themeColor="text1"/>
        </w:rPr>
        <w:t>10:</w:t>
      </w:r>
      <w:r w:rsidR="00F45A49">
        <w:rPr>
          <w:rFonts w:cstheme="minorHAnsi"/>
          <w:color w:val="000000" w:themeColor="text1"/>
        </w:rPr>
        <w:t>2</w:t>
      </w:r>
      <w:r w:rsidRPr="000B40D4">
        <w:rPr>
          <w:rFonts w:cstheme="minorHAnsi"/>
          <w:color w:val="000000" w:themeColor="text1"/>
        </w:rPr>
        <w:t>5–11:</w:t>
      </w:r>
      <w:r w:rsidR="00F45A49">
        <w:rPr>
          <w:rFonts w:cstheme="minorHAnsi"/>
          <w:color w:val="000000" w:themeColor="text1"/>
        </w:rPr>
        <w:t>4</w:t>
      </w:r>
      <w:r w:rsidRPr="000B40D4">
        <w:rPr>
          <w:rFonts w:cstheme="minorHAnsi"/>
          <w:color w:val="000000" w:themeColor="text1"/>
        </w:rPr>
        <w:t>0 – Rola tomografii komputerowej</w:t>
      </w:r>
      <w:r w:rsidR="00DB334A">
        <w:rPr>
          <w:rFonts w:cstheme="minorHAnsi"/>
          <w:color w:val="000000" w:themeColor="text1"/>
        </w:rPr>
        <w:t xml:space="preserve"> </w:t>
      </w:r>
      <w:r w:rsidR="0086182C">
        <w:rPr>
          <w:rFonts w:cstheme="minorHAnsi"/>
          <w:color w:val="000000" w:themeColor="text1"/>
        </w:rPr>
        <w:t xml:space="preserve">MRI </w:t>
      </w:r>
      <w:r w:rsidR="00F07A22" w:rsidRPr="00481086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F07A22" w:rsidRPr="00481086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F07A22" w:rsidRPr="00481086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86182C" w:rsidRPr="00481086">
        <w:rPr>
          <w:rFonts w:cstheme="minorHAnsi"/>
          <w:b/>
          <w:bCs/>
          <w:i/>
          <w:iCs/>
          <w:color w:val="000000" w:themeColor="text1"/>
        </w:rPr>
        <w:t>M</w:t>
      </w:r>
      <w:r w:rsidR="00F07A22" w:rsidRPr="00481086">
        <w:rPr>
          <w:rFonts w:cstheme="minorHAnsi"/>
          <w:b/>
          <w:bCs/>
          <w:i/>
          <w:iCs/>
          <w:color w:val="000000" w:themeColor="text1"/>
        </w:rPr>
        <w:t>ichał</w:t>
      </w:r>
      <w:r w:rsidR="0086182C" w:rsidRPr="00481086">
        <w:rPr>
          <w:rFonts w:cstheme="minorHAnsi"/>
          <w:b/>
          <w:bCs/>
          <w:i/>
          <w:iCs/>
          <w:color w:val="000000" w:themeColor="text1"/>
        </w:rPr>
        <w:t xml:space="preserve"> Ga</w:t>
      </w:r>
      <w:r w:rsidR="006E3EA2" w:rsidRPr="00481086">
        <w:rPr>
          <w:rFonts w:cstheme="minorHAnsi"/>
          <w:b/>
          <w:bCs/>
          <w:i/>
          <w:iCs/>
          <w:color w:val="000000" w:themeColor="text1"/>
        </w:rPr>
        <w:t>ł</w:t>
      </w:r>
      <w:r w:rsidR="0086182C" w:rsidRPr="00481086">
        <w:rPr>
          <w:rFonts w:cstheme="minorHAnsi"/>
          <w:b/>
          <w:bCs/>
          <w:i/>
          <w:iCs/>
          <w:color w:val="000000" w:themeColor="text1"/>
        </w:rPr>
        <w:t>eczka</w:t>
      </w:r>
      <w:r w:rsidR="0086182C" w:rsidRPr="00481086">
        <w:rPr>
          <w:rFonts w:cstheme="minorHAnsi"/>
          <w:b/>
          <w:bCs/>
          <w:color w:val="000000" w:themeColor="text1"/>
        </w:rPr>
        <w:t xml:space="preserve"> </w:t>
      </w:r>
    </w:p>
    <w:p w14:paraId="21B2A7AB" w14:textId="2A8B2500" w:rsidR="000B40D4" w:rsidRPr="000B40D4" w:rsidRDefault="000B40D4" w:rsidP="000B40D4">
      <w:pPr>
        <w:rPr>
          <w:rFonts w:cstheme="minorHAnsi"/>
          <w:color w:val="000000" w:themeColor="text1"/>
        </w:rPr>
      </w:pPr>
      <w:r w:rsidRPr="000B40D4">
        <w:rPr>
          <w:rFonts w:cstheme="minorHAnsi"/>
          <w:color w:val="000000" w:themeColor="text1"/>
        </w:rPr>
        <w:t>11:</w:t>
      </w:r>
      <w:r w:rsidR="00F45A49">
        <w:rPr>
          <w:rFonts w:cstheme="minorHAnsi"/>
          <w:color w:val="000000" w:themeColor="text1"/>
        </w:rPr>
        <w:t>4</w:t>
      </w:r>
      <w:r w:rsidRPr="000B40D4">
        <w:rPr>
          <w:rFonts w:cstheme="minorHAnsi"/>
          <w:color w:val="000000" w:themeColor="text1"/>
        </w:rPr>
        <w:t>0–1</w:t>
      </w:r>
      <w:r w:rsidR="00F45A49">
        <w:rPr>
          <w:rFonts w:cstheme="minorHAnsi"/>
          <w:color w:val="000000" w:themeColor="text1"/>
        </w:rPr>
        <w:t>0:5</w:t>
      </w:r>
      <w:r w:rsidRPr="000B40D4">
        <w:rPr>
          <w:rFonts w:cstheme="minorHAnsi"/>
          <w:color w:val="000000" w:themeColor="text1"/>
        </w:rPr>
        <w:t>5 – Diagnostyka hemodynamiczna</w:t>
      </w:r>
      <w:r w:rsidR="00FC647E">
        <w:rPr>
          <w:rFonts w:cstheme="minorHAnsi"/>
          <w:color w:val="000000" w:themeColor="text1"/>
        </w:rPr>
        <w:t xml:space="preserve"> </w:t>
      </w:r>
      <w:r w:rsidR="00F07A22" w:rsidRPr="00481086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F07A22" w:rsidRPr="00481086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F07A22" w:rsidRPr="00481086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FC647E" w:rsidRPr="00481086">
        <w:rPr>
          <w:rFonts w:cstheme="minorHAnsi"/>
          <w:b/>
          <w:bCs/>
          <w:i/>
          <w:iCs/>
          <w:color w:val="000000" w:themeColor="text1"/>
        </w:rPr>
        <w:t>R</w:t>
      </w:r>
      <w:r w:rsidR="00F07A22" w:rsidRPr="00481086">
        <w:rPr>
          <w:rFonts w:cstheme="minorHAnsi"/>
          <w:b/>
          <w:bCs/>
          <w:i/>
          <w:iCs/>
          <w:color w:val="000000" w:themeColor="text1"/>
        </w:rPr>
        <w:t>afał</w:t>
      </w:r>
      <w:r w:rsidR="00FC647E" w:rsidRPr="00481086">
        <w:rPr>
          <w:rFonts w:cstheme="minorHAnsi"/>
          <w:b/>
          <w:bCs/>
          <w:i/>
          <w:iCs/>
          <w:color w:val="000000" w:themeColor="text1"/>
        </w:rPr>
        <w:t xml:space="preserve"> Surmacz</w:t>
      </w:r>
      <w:r w:rsidR="00FC647E">
        <w:rPr>
          <w:rFonts w:cstheme="minorHAnsi"/>
          <w:color w:val="000000" w:themeColor="text1"/>
        </w:rPr>
        <w:t xml:space="preserve"> </w:t>
      </w:r>
    </w:p>
    <w:p w14:paraId="5DD701E4" w14:textId="44307F81" w:rsidR="000B40D4" w:rsidRPr="003F7929" w:rsidRDefault="000B40D4" w:rsidP="000B40D4">
      <w:pPr>
        <w:rPr>
          <w:rFonts w:cstheme="minorHAnsi"/>
          <w:b/>
          <w:bCs/>
          <w:i/>
          <w:iCs/>
          <w:color w:val="000000" w:themeColor="text1"/>
        </w:rPr>
      </w:pPr>
      <w:r w:rsidRPr="000B40D4">
        <w:rPr>
          <w:rFonts w:cstheme="minorHAnsi"/>
          <w:color w:val="000000" w:themeColor="text1"/>
        </w:rPr>
        <w:t>1</w:t>
      </w:r>
      <w:r w:rsidR="00567E9D">
        <w:rPr>
          <w:rFonts w:cstheme="minorHAnsi"/>
          <w:color w:val="000000" w:themeColor="text1"/>
        </w:rPr>
        <w:t>0:5</w:t>
      </w:r>
      <w:r w:rsidRPr="000B40D4">
        <w:rPr>
          <w:rFonts w:cstheme="minorHAnsi"/>
          <w:color w:val="000000" w:themeColor="text1"/>
        </w:rPr>
        <w:t>5–11:</w:t>
      </w:r>
      <w:r w:rsidR="00567E9D">
        <w:rPr>
          <w:rFonts w:cstheme="minorHAnsi"/>
          <w:color w:val="000000" w:themeColor="text1"/>
        </w:rPr>
        <w:t>25</w:t>
      </w:r>
      <w:r w:rsidRPr="000B40D4">
        <w:rPr>
          <w:rFonts w:cstheme="minorHAnsi"/>
          <w:color w:val="000000" w:themeColor="text1"/>
        </w:rPr>
        <w:t xml:space="preserve"> – Dyskusja okrągłego stołu – panel ekspertów</w:t>
      </w:r>
      <w:r w:rsidR="00DB334A">
        <w:rPr>
          <w:rFonts w:cstheme="minorHAnsi"/>
          <w:color w:val="000000" w:themeColor="text1"/>
        </w:rPr>
        <w:t xml:space="preserve"> </w:t>
      </w:r>
      <w:r w:rsidR="00525DBB" w:rsidRPr="00525DBB">
        <w:rPr>
          <w:rFonts w:cstheme="minorHAnsi"/>
          <w:b/>
          <w:bCs/>
          <w:i/>
          <w:iCs/>
          <w:color w:val="000000" w:themeColor="text1"/>
        </w:rPr>
        <w:t>dr. n.med. Monika Kowalczyk</w:t>
      </w:r>
    </w:p>
    <w:p w14:paraId="05F01486" w14:textId="77777777" w:rsidR="00967D80" w:rsidRDefault="000B40D4" w:rsidP="00967D80">
      <w:pPr>
        <w:rPr>
          <w:rFonts w:cstheme="minorHAnsi"/>
          <w:color w:val="000000" w:themeColor="text1"/>
        </w:rPr>
      </w:pPr>
      <w:r w:rsidRPr="000B40D4">
        <w:rPr>
          <w:rFonts w:cstheme="minorHAnsi"/>
          <w:color w:val="000000" w:themeColor="text1"/>
        </w:rPr>
        <w:t>11:</w:t>
      </w:r>
      <w:r w:rsidR="00567E9D">
        <w:rPr>
          <w:rFonts w:cstheme="minorHAnsi"/>
          <w:color w:val="000000" w:themeColor="text1"/>
        </w:rPr>
        <w:t>2</w:t>
      </w:r>
      <w:r w:rsidRPr="000B40D4">
        <w:rPr>
          <w:rFonts w:cstheme="minorHAnsi"/>
          <w:color w:val="000000" w:themeColor="text1"/>
        </w:rPr>
        <w:t>5–1</w:t>
      </w:r>
      <w:r w:rsidR="00567E9D">
        <w:rPr>
          <w:rFonts w:cstheme="minorHAnsi"/>
          <w:color w:val="000000" w:themeColor="text1"/>
        </w:rPr>
        <w:t>1</w:t>
      </w:r>
      <w:r w:rsidRPr="000B40D4">
        <w:rPr>
          <w:rFonts w:cstheme="minorHAnsi"/>
          <w:color w:val="000000" w:themeColor="text1"/>
        </w:rPr>
        <w:t>:</w:t>
      </w:r>
      <w:r w:rsidR="00567E9D">
        <w:rPr>
          <w:rFonts w:cstheme="minorHAnsi"/>
          <w:color w:val="000000" w:themeColor="text1"/>
        </w:rPr>
        <w:t>4</w:t>
      </w:r>
      <w:r w:rsidRPr="000B40D4">
        <w:rPr>
          <w:rFonts w:cstheme="minorHAnsi"/>
          <w:color w:val="000000" w:themeColor="text1"/>
        </w:rPr>
        <w:t>5 – Przerwa kawowa</w:t>
      </w:r>
      <w:r w:rsidR="00DB334A">
        <w:rPr>
          <w:rFonts w:cstheme="minorHAnsi"/>
          <w:color w:val="000000" w:themeColor="text1"/>
        </w:rPr>
        <w:t xml:space="preserve"> </w:t>
      </w:r>
    </w:p>
    <w:p w14:paraId="27215B56" w14:textId="7E0AE913" w:rsidR="002310AA" w:rsidRPr="00481086" w:rsidRDefault="00CE08FF" w:rsidP="002310AA">
      <w:pPr>
        <w:rPr>
          <w:rFonts w:cstheme="minorHAnsi"/>
          <w:b/>
          <w:b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 xml:space="preserve">11:45 – 13:50 </w:t>
      </w:r>
      <w:r w:rsidR="000B40D4" w:rsidRPr="00CE08FF">
        <w:rPr>
          <w:rFonts w:cstheme="minorHAnsi"/>
          <w:b/>
          <w:bCs/>
          <w:color w:val="000000" w:themeColor="text1"/>
        </w:rPr>
        <w:t>Sesja III</w:t>
      </w:r>
      <w:r w:rsidR="000B40D4" w:rsidRPr="000B40D4">
        <w:rPr>
          <w:rFonts w:cstheme="minorHAnsi"/>
          <w:color w:val="000000" w:themeColor="text1"/>
        </w:rPr>
        <w:t xml:space="preserve"> – Pierwotne leczenie zespołu </w:t>
      </w:r>
      <w:proofErr w:type="spellStart"/>
      <w:r w:rsidR="000B40D4" w:rsidRPr="000B40D4">
        <w:rPr>
          <w:rFonts w:cstheme="minorHAnsi"/>
          <w:color w:val="000000" w:themeColor="text1"/>
        </w:rPr>
        <w:t>Fallota</w:t>
      </w:r>
      <w:proofErr w:type="spellEnd"/>
      <w:r w:rsidR="000B40D4" w:rsidRPr="000B40D4">
        <w:rPr>
          <w:rFonts w:cstheme="minorHAnsi"/>
          <w:color w:val="000000" w:themeColor="text1"/>
        </w:rPr>
        <w:t xml:space="preserve"> – balans między interwencją a chirurgią</w:t>
      </w:r>
      <w:r w:rsidR="0086182C">
        <w:rPr>
          <w:rFonts w:cstheme="minorHAnsi"/>
          <w:color w:val="000000" w:themeColor="text1"/>
        </w:rPr>
        <w:t xml:space="preserve"> </w:t>
      </w:r>
      <w:r w:rsidR="0086182C" w:rsidRPr="002310AA">
        <w:rPr>
          <w:rFonts w:cstheme="minorHAnsi"/>
          <w:color w:val="000000" w:themeColor="text1"/>
        </w:rPr>
        <w:t xml:space="preserve">Przewodniczący: </w:t>
      </w:r>
      <w:r w:rsidR="00FD6EB3" w:rsidRPr="00481086">
        <w:rPr>
          <w:rFonts w:cstheme="minorHAnsi"/>
          <w:b/>
          <w:bCs/>
          <w:i/>
          <w:iCs/>
          <w:color w:val="000000" w:themeColor="text1"/>
        </w:rPr>
        <w:t xml:space="preserve">dr hab. n.med. A. Morka , </w:t>
      </w:r>
      <w:r w:rsidR="002310AA" w:rsidRPr="00481086">
        <w:rPr>
          <w:rFonts w:cstheme="minorHAnsi"/>
          <w:b/>
          <w:bCs/>
          <w:i/>
          <w:iCs/>
          <w:color w:val="000000" w:themeColor="text1"/>
        </w:rPr>
        <w:t xml:space="preserve">prof. dr hab. n.med. </w:t>
      </w:r>
      <w:r w:rsidR="0086182C" w:rsidRPr="00481086">
        <w:rPr>
          <w:rFonts w:cstheme="minorHAnsi"/>
          <w:b/>
          <w:bCs/>
          <w:i/>
          <w:iCs/>
          <w:color w:val="000000" w:themeColor="text1"/>
        </w:rPr>
        <w:t>J</w:t>
      </w:r>
      <w:r w:rsidR="00F07A22" w:rsidRPr="00481086">
        <w:rPr>
          <w:rFonts w:cstheme="minorHAnsi"/>
          <w:b/>
          <w:bCs/>
          <w:i/>
          <w:iCs/>
          <w:color w:val="000000" w:themeColor="text1"/>
        </w:rPr>
        <w:t>acek</w:t>
      </w:r>
      <w:r w:rsidR="0086182C" w:rsidRPr="00481086">
        <w:rPr>
          <w:rFonts w:cstheme="minorHAnsi"/>
          <w:b/>
          <w:bCs/>
          <w:i/>
          <w:iCs/>
          <w:color w:val="000000" w:themeColor="text1"/>
        </w:rPr>
        <w:t xml:space="preserve"> Kusa</w:t>
      </w:r>
      <w:r w:rsidR="004016D4" w:rsidRPr="00481086">
        <w:rPr>
          <w:rFonts w:cstheme="minorHAnsi"/>
          <w:b/>
          <w:bCs/>
          <w:i/>
          <w:iCs/>
          <w:color w:val="000000" w:themeColor="text1"/>
        </w:rPr>
        <w:t xml:space="preserve">, dr </w:t>
      </w:r>
      <w:proofErr w:type="spellStart"/>
      <w:r w:rsidR="004016D4" w:rsidRPr="00481086">
        <w:rPr>
          <w:rFonts w:cstheme="minorHAnsi"/>
          <w:b/>
          <w:bCs/>
          <w:i/>
          <w:iCs/>
          <w:color w:val="000000" w:themeColor="text1"/>
        </w:rPr>
        <w:t>hab.n.med</w:t>
      </w:r>
      <w:proofErr w:type="spellEnd"/>
      <w:r w:rsidR="004016D4" w:rsidRPr="00481086">
        <w:rPr>
          <w:rFonts w:cstheme="minorHAnsi"/>
          <w:b/>
          <w:bCs/>
          <w:i/>
          <w:iCs/>
          <w:color w:val="000000" w:themeColor="text1"/>
        </w:rPr>
        <w:t>. Radosław Jaworski</w:t>
      </w:r>
      <w:r w:rsidR="00FD6EB3" w:rsidRPr="00481086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37808583" w14:textId="25B006DE" w:rsidR="000B40D4" w:rsidRPr="000B40D4" w:rsidRDefault="000B40D4" w:rsidP="000B40D4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</w:t>
      </w:r>
      <w:r w:rsidR="00567E9D" w:rsidRPr="00CE08FF">
        <w:rPr>
          <w:rFonts w:cstheme="minorHAnsi"/>
          <w:b/>
          <w:bCs/>
          <w:color w:val="000000" w:themeColor="text1"/>
        </w:rPr>
        <w:t>1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567E9D" w:rsidRPr="00CE08FF">
        <w:rPr>
          <w:rFonts w:cstheme="minorHAnsi"/>
          <w:b/>
          <w:bCs/>
          <w:color w:val="000000" w:themeColor="text1"/>
        </w:rPr>
        <w:t>4</w:t>
      </w:r>
      <w:r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12:</w:t>
      </w:r>
      <w:r w:rsidR="00567E9D" w:rsidRPr="00CE08FF">
        <w:rPr>
          <w:rFonts w:cstheme="minorHAnsi"/>
          <w:b/>
          <w:bCs/>
          <w:color w:val="000000" w:themeColor="text1"/>
        </w:rPr>
        <w:t>0</w:t>
      </w:r>
      <w:r w:rsidRPr="00CE08FF">
        <w:rPr>
          <w:rFonts w:cstheme="minorHAnsi"/>
          <w:b/>
          <w:bCs/>
          <w:color w:val="000000" w:themeColor="text1"/>
        </w:rPr>
        <w:t>0</w:t>
      </w:r>
      <w:r w:rsidRPr="000B40D4">
        <w:rPr>
          <w:rFonts w:cstheme="minorHAnsi"/>
          <w:color w:val="000000" w:themeColor="text1"/>
        </w:rPr>
        <w:t xml:space="preserve"> – Pierwotne leczenie interwencyjne w zespole </w:t>
      </w:r>
      <w:proofErr w:type="spellStart"/>
      <w:r w:rsidRPr="000B40D4">
        <w:rPr>
          <w:rFonts w:cstheme="minorHAnsi"/>
          <w:color w:val="000000" w:themeColor="text1"/>
        </w:rPr>
        <w:t>Fallota</w:t>
      </w:r>
      <w:proofErr w:type="spellEnd"/>
      <w:r w:rsidR="00967D80">
        <w:rPr>
          <w:rFonts w:cstheme="minorHAnsi"/>
          <w:color w:val="000000" w:themeColor="text1"/>
        </w:rPr>
        <w:t xml:space="preserve"> </w:t>
      </w:r>
      <w:r w:rsidR="00F07A22" w:rsidRPr="00CE08FF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F07A22" w:rsidRPr="00CE08FF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F07A22" w:rsidRPr="00CE08FF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FC647E" w:rsidRPr="00CE08FF">
        <w:rPr>
          <w:rFonts w:cstheme="minorHAnsi"/>
          <w:b/>
          <w:bCs/>
          <w:i/>
          <w:iCs/>
          <w:color w:val="000000" w:themeColor="text1"/>
        </w:rPr>
        <w:t>P</w:t>
      </w:r>
      <w:r w:rsidR="00F07A22" w:rsidRPr="00CE08FF">
        <w:rPr>
          <w:rFonts w:cstheme="minorHAnsi"/>
          <w:b/>
          <w:bCs/>
          <w:i/>
          <w:iCs/>
          <w:color w:val="000000" w:themeColor="text1"/>
        </w:rPr>
        <w:t>aweł</w:t>
      </w:r>
      <w:r w:rsidR="00FC647E" w:rsidRPr="00CE08FF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="00FC647E" w:rsidRPr="00CE08FF">
        <w:rPr>
          <w:rFonts w:cstheme="minorHAnsi"/>
          <w:b/>
          <w:bCs/>
          <w:i/>
          <w:iCs/>
          <w:color w:val="000000" w:themeColor="text1"/>
        </w:rPr>
        <w:t>Cześniewicz</w:t>
      </w:r>
      <w:proofErr w:type="spellEnd"/>
      <w:r w:rsidR="00FC647E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588EBCD8" w14:textId="3E0CFE81" w:rsidR="000B40D4" w:rsidRPr="004016D4" w:rsidRDefault="000B40D4" w:rsidP="000B40D4">
      <w:pPr>
        <w:rPr>
          <w:rFonts w:cstheme="minorHAnsi"/>
          <w:i/>
          <w:i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lastRenderedPageBreak/>
        <w:t>12:</w:t>
      </w:r>
      <w:r w:rsidR="00567E9D" w:rsidRPr="00CE08FF">
        <w:rPr>
          <w:rFonts w:cstheme="minorHAnsi"/>
          <w:b/>
          <w:bCs/>
          <w:color w:val="000000" w:themeColor="text1"/>
        </w:rPr>
        <w:t>0</w:t>
      </w:r>
      <w:r w:rsidRPr="00CE08FF">
        <w:rPr>
          <w:rFonts w:cstheme="minorHAnsi"/>
          <w:b/>
          <w:bCs/>
          <w:color w:val="000000" w:themeColor="text1"/>
        </w:rPr>
        <w:t>0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12:</w:t>
      </w:r>
      <w:r w:rsidR="00567E9D" w:rsidRPr="00CE08FF">
        <w:rPr>
          <w:rFonts w:cstheme="minorHAnsi"/>
          <w:b/>
          <w:bCs/>
          <w:color w:val="000000" w:themeColor="text1"/>
        </w:rPr>
        <w:t>2</w:t>
      </w:r>
      <w:r w:rsidRPr="00CE08FF">
        <w:rPr>
          <w:rFonts w:cstheme="minorHAnsi"/>
          <w:b/>
          <w:bCs/>
          <w:color w:val="000000" w:themeColor="text1"/>
        </w:rPr>
        <w:t>0</w:t>
      </w:r>
      <w:r w:rsidRPr="000B40D4">
        <w:rPr>
          <w:rFonts w:cstheme="minorHAnsi"/>
          <w:color w:val="000000" w:themeColor="text1"/>
        </w:rPr>
        <w:t xml:space="preserve"> – Strategie kardiochirurgiczne w pierwotnym leczeniu </w:t>
      </w:r>
      <w:r w:rsidR="00F07A22" w:rsidRPr="00CE08FF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F07A22" w:rsidRPr="00CE08FF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F07A22" w:rsidRPr="00CE08FF">
        <w:rPr>
          <w:rFonts w:cstheme="minorHAnsi"/>
          <w:b/>
          <w:bCs/>
          <w:i/>
          <w:iCs/>
          <w:color w:val="000000" w:themeColor="text1"/>
        </w:rPr>
        <w:t xml:space="preserve"> Grzegorz </w:t>
      </w:r>
      <w:r w:rsidR="004016D4" w:rsidRPr="00CE08FF">
        <w:rPr>
          <w:rFonts w:cstheme="minorHAnsi"/>
          <w:b/>
          <w:bCs/>
          <w:i/>
          <w:iCs/>
          <w:color w:val="000000" w:themeColor="text1"/>
        </w:rPr>
        <w:t>Zalewski</w:t>
      </w:r>
      <w:r w:rsidR="004016D4" w:rsidRPr="00FD6EB3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76EF8488" w14:textId="57014850" w:rsidR="000B40D4" w:rsidRPr="000B40D4" w:rsidRDefault="000B40D4" w:rsidP="000B40D4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12:</w:t>
      </w:r>
      <w:r w:rsidR="00567E9D" w:rsidRPr="00CE08FF">
        <w:rPr>
          <w:rFonts w:cstheme="minorHAnsi"/>
          <w:b/>
          <w:bCs/>
          <w:color w:val="000000" w:themeColor="text1"/>
        </w:rPr>
        <w:t>2</w:t>
      </w:r>
      <w:r w:rsidRPr="00CE08FF">
        <w:rPr>
          <w:rFonts w:cstheme="minorHAnsi"/>
          <w:b/>
          <w:bCs/>
          <w:color w:val="000000" w:themeColor="text1"/>
        </w:rPr>
        <w:t>0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567E9D" w:rsidRPr="00CE08FF">
        <w:rPr>
          <w:rFonts w:cstheme="minorHAnsi"/>
          <w:b/>
          <w:bCs/>
          <w:color w:val="000000" w:themeColor="text1"/>
        </w:rPr>
        <w:t>2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567E9D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0</w:t>
      </w:r>
      <w:r w:rsidRPr="000B40D4">
        <w:rPr>
          <w:rFonts w:cstheme="minorHAnsi"/>
          <w:color w:val="000000" w:themeColor="text1"/>
        </w:rPr>
        <w:t xml:space="preserve"> – Dyskusja okrągłego stołu </w:t>
      </w:r>
      <w:bookmarkStart w:id="3" w:name="_Hlk212036117"/>
      <w:r w:rsidRPr="000B40D4">
        <w:rPr>
          <w:rFonts w:cstheme="minorHAnsi"/>
          <w:color w:val="000000" w:themeColor="text1"/>
        </w:rPr>
        <w:t>–</w:t>
      </w:r>
      <w:bookmarkEnd w:id="3"/>
      <w:r w:rsidRPr="000B40D4">
        <w:rPr>
          <w:rFonts w:cstheme="minorHAnsi"/>
          <w:color w:val="000000" w:themeColor="text1"/>
        </w:rPr>
        <w:t xml:space="preserve"> panel ekspertów</w:t>
      </w:r>
      <w:r w:rsidR="00DB334A">
        <w:rPr>
          <w:rFonts w:cstheme="minorHAnsi"/>
          <w:color w:val="000000" w:themeColor="text1"/>
        </w:rPr>
        <w:t xml:space="preserve"> </w:t>
      </w:r>
      <w:proofErr w:type="spellStart"/>
      <w:r w:rsidR="00B2795B" w:rsidRPr="00CE08FF">
        <w:rPr>
          <w:rFonts w:cstheme="minorHAnsi"/>
          <w:b/>
          <w:bCs/>
          <w:i/>
          <w:iCs/>
          <w:color w:val="000000" w:themeColor="text1"/>
        </w:rPr>
        <w:t>dr.n.med.Szymon</w:t>
      </w:r>
      <w:proofErr w:type="spellEnd"/>
      <w:r w:rsidR="00B2795B" w:rsidRPr="00CE08FF">
        <w:rPr>
          <w:rFonts w:cstheme="minorHAnsi"/>
          <w:b/>
          <w:bCs/>
          <w:i/>
          <w:iCs/>
          <w:color w:val="000000" w:themeColor="text1"/>
        </w:rPr>
        <w:t xml:space="preserve"> Pawlak</w:t>
      </w:r>
    </w:p>
    <w:p w14:paraId="45BB0DB9" w14:textId="57DE39CF" w:rsidR="00967D80" w:rsidRDefault="000B40D4" w:rsidP="00967D80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</w:t>
      </w:r>
      <w:r w:rsidR="00567E9D" w:rsidRPr="00CE08FF">
        <w:rPr>
          <w:rFonts w:cstheme="minorHAnsi"/>
          <w:b/>
          <w:bCs/>
          <w:color w:val="000000" w:themeColor="text1"/>
        </w:rPr>
        <w:t>2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567E9D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0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567E9D" w:rsidRPr="00CE08FF">
        <w:rPr>
          <w:rFonts w:cstheme="minorHAnsi"/>
          <w:b/>
          <w:bCs/>
          <w:color w:val="000000" w:themeColor="text1"/>
        </w:rPr>
        <w:t>3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567E9D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0</w:t>
      </w:r>
      <w:r w:rsidRPr="000B40D4">
        <w:rPr>
          <w:rFonts w:cstheme="minorHAnsi"/>
          <w:color w:val="000000" w:themeColor="text1"/>
        </w:rPr>
        <w:t xml:space="preserve"> – Przerwa obiadowa</w:t>
      </w:r>
      <w:r w:rsidR="00DB334A">
        <w:rPr>
          <w:rFonts w:cstheme="minorHAnsi"/>
          <w:color w:val="000000" w:themeColor="text1"/>
        </w:rPr>
        <w:t xml:space="preserve"> </w:t>
      </w:r>
    </w:p>
    <w:p w14:paraId="6338C02E" w14:textId="4C9A1985" w:rsidR="002310AA" w:rsidRDefault="00CE08FF" w:rsidP="000B40D4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 xml:space="preserve">13:50 – 16:05 </w:t>
      </w:r>
      <w:r w:rsidR="000B40D4" w:rsidRPr="00CE08FF">
        <w:rPr>
          <w:rFonts w:cstheme="minorHAnsi"/>
          <w:b/>
          <w:bCs/>
          <w:color w:val="000000" w:themeColor="text1"/>
        </w:rPr>
        <w:t>Sesja IV</w:t>
      </w:r>
      <w:r>
        <w:rPr>
          <w:rFonts w:cstheme="minorHAnsi"/>
          <w:color w:val="000000" w:themeColor="text1"/>
        </w:rPr>
        <w:t xml:space="preserve"> </w:t>
      </w:r>
      <w:r w:rsidR="000B40D4" w:rsidRPr="000B40D4">
        <w:rPr>
          <w:rFonts w:cstheme="minorHAnsi"/>
          <w:color w:val="000000" w:themeColor="text1"/>
        </w:rPr>
        <w:t xml:space="preserve">– Pacjent po leczeniu zespołu </w:t>
      </w:r>
      <w:proofErr w:type="spellStart"/>
      <w:r w:rsidR="000B40D4" w:rsidRPr="000B40D4">
        <w:rPr>
          <w:rFonts w:cstheme="minorHAnsi"/>
          <w:color w:val="000000" w:themeColor="text1"/>
        </w:rPr>
        <w:t>Fallota</w:t>
      </w:r>
      <w:proofErr w:type="spellEnd"/>
      <w:r w:rsidR="000B40D4" w:rsidRPr="000B40D4">
        <w:rPr>
          <w:rFonts w:cstheme="minorHAnsi"/>
          <w:color w:val="000000" w:themeColor="text1"/>
        </w:rPr>
        <w:t xml:space="preserve"> – długoterminowe aspekty opieki</w:t>
      </w:r>
      <w:r w:rsidR="0086182C">
        <w:rPr>
          <w:rFonts w:cstheme="minorHAnsi"/>
          <w:color w:val="000000" w:themeColor="text1"/>
        </w:rPr>
        <w:t xml:space="preserve"> – Przewodniczący:</w:t>
      </w:r>
      <w:r w:rsidR="0007332E" w:rsidRPr="00CE6DEA">
        <w:rPr>
          <w:rFonts w:cstheme="minorHAnsi"/>
          <w:i/>
          <w:iCs/>
          <w:color w:val="000000" w:themeColor="text1"/>
        </w:rPr>
        <w:t xml:space="preserve"> </w:t>
      </w:r>
      <w:r w:rsidR="0007332E" w:rsidRPr="00CE08FF">
        <w:rPr>
          <w:rFonts w:cstheme="minorHAnsi"/>
          <w:b/>
          <w:bCs/>
          <w:i/>
          <w:iCs/>
          <w:color w:val="000000" w:themeColor="text1"/>
        </w:rPr>
        <w:t xml:space="preserve">prof. dr hab. </w:t>
      </w:r>
      <w:proofErr w:type="spellStart"/>
      <w:r w:rsidR="0007332E" w:rsidRPr="00CE08FF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07332E" w:rsidRPr="00CE08FF">
        <w:rPr>
          <w:rFonts w:cstheme="minorHAnsi"/>
          <w:b/>
          <w:bCs/>
          <w:i/>
          <w:iCs/>
          <w:color w:val="000000" w:themeColor="text1"/>
        </w:rPr>
        <w:t xml:space="preserve"> Grażyna Brzezińska-</w:t>
      </w:r>
      <w:proofErr w:type="spellStart"/>
      <w:r w:rsidR="0007332E" w:rsidRPr="00CE08FF">
        <w:rPr>
          <w:rFonts w:cstheme="minorHAnsi"/>
          <w:b/>
          <w:bCs/>
          <w:i/>
          <w:iCs/>
          <w:color w:val="000000" w:themeColor="text1"/>
        </w:rPr>
        <w:t>Rajszys</w:t>
      </w:r>
      <w:proofErr w:type="spellEnd"/>
      <w:r w:rsidR="0007332E" w:rsidRPr="00CE08FF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AB68FC" w:rsidRPr="00CE08FF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AB68FC" w:rsidRPr="00CE08FF">
        <w:rPr>
          <w:rFonts w:cstheme="minorHAnsi"/>
          <w:b/>
          <w:bCs/>
          <w:i/>
          <w:iCs/>
          <w:color w:val="000000" w:themeColor="text1"/>
        </w:rPr>
        <w:t>hab.n.med</w:t>
      </w:r>
      <w:proofErr w:type="spellEnd"/>
      <w:r w:rsidR="00AB68FC" w:rsidRPr="00CE08FF">
        <w:rPr>
          <w:rFonts w:cstheme="minorHAnsi"/>
          <w:b/>
          <w:bCs/>
          <w:i/>
          <w:iCs/>
          <w:color w:val="000000" w:themeColor="text1"/>
        </w:rPr>
        <w:t>. Radosław Pietrzak</w:t>
      </w:r>
      <w:r w:rsidR="004016D4" w:rsidRPr="00CE08FF">
        <w:rPr>
          <w:rFonts w:cstheme="minorHAnsi"/>
          <w:b/>
          <w:bCs/>
          <w:i/>
          <w:iCs/>
          <w:color w:val="000000" w:themeColor="text1"/>
        </w:rPr>
        <w:t xml:space="preserve">, </w:t>
      </w:r>
      <w:proofErr w:type="spellStart"/>
      <w:r w:rsidR="003C421F" w:rsidRPr="00CE08FF">
        <w:rPr>
          <w:rFonts w:cstheme="minorHAnsi"/>
          <w:b/>
          <w:bCs/>
          <w:i/>
          <w:iCs/>
          <w:color w:val="000000" w:themeColor="text1"/>
        </w:rPr>
        <w:t>prof.dr</w:t>
      </w:r>
      <w:proofErr w:type="spellEnd"/>
      <w:r w:rsidR="003C421F" w:rsidRPr="00CE08FF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="003C421F" w:rsidRPr="00CE08FF">
        <w:rPr>
          <w:rFonts w:cstheme="minorHAnsi"/>
          <w:b/>
          <w:bCs/>
          <w:i/>
          <w:iCs/>
          <w:color w:val="000000" w:themeColor="text1"/>
        </w:rPr>
        <w:t>hab.n.med</w:t>
      </w:r>
      <w:proofErr w:type="spellEnd"/>
      <w:r w:rsidR="003C421F" w:rsidRPr="00CE08FF">
        <w:rPr>
          <w:rFonts w:cstheme="minorHAnsi"/>
          <w:b/>
          <w:bCs/>
          <w:i/>
          <w:iCs/>
          <w:color w:val="000000" w:themeColor="text1"/>
        </w:rPr>
        <w:t>. Tomasz Mroczek</w:t>
      </w:r>
    </w:p>
    <w:p w14:paraId="16B41257" w14:textId="7890FD62" w:rsidR="00CE08FF" w:rsidRDefault="000B40D4" w:rsidP="00B377D7">
      <w:pPr>
        <w:pStyle w:val="Listapunktowana"/>
        <w:numPr>
          <w:ilvl w:val="0"/>
          <w:numId w:val="0"/>
        </w:numPr>
        <w:ind w:left="360" w:hanging="360"/>
        <w:jc w:val="both"/>
        <w:rPr>
          <w:b/>
          <w:bCs/>
          <w:i/>
          <w:iCs/>
        </w:rPr>
      </w:pPr>
      <w:r w:rsidRPr="00CE08FF">
        <w:rPr>
          <w:b/>
          <w:bCs/>
        </w:rPr>
        <w:t>1</w:t>
      </w:r>
      <w:r w:rsidR="00567E9D" w:rsidRPr="00CE08FF">
        <w:rPr>
          <w:b/>
          <w:bCs/>
        </w:rPr>
        <w:t>3</w:t>
      </w:r>
      <w:r w:rsidRPr="00CE08FF">
        <w:rPr>
          <w:b/>
          <w:bCs/>
        </w:rPr>
        <w:t>:</w:t>
      </w:r>
      <w:r w:rsidR="00567E9D" w:rsidRPr="00CE08FF">
        <w:rPr>
          <w:b/>
          <w:bCs/>
        </w:rPr>
        <w:t>5</w:t>
      </w:r>
      <w:r w:rsidRPr="00CE08FF">
        <w:rPr>
          <w:b/>
          <w:bCs/>
        </w:rPr>
        <w:t>0</w:t>
      </w:r>
      <w:r w:rsidR="00CE08FF" w:rsidRPr="00CE08FF">
        <w:rPr>
          <w:b/>
          <w:bCs/>
        </w:rPr>
        <w:t xml:space="preserve"> </w:t>
      </w:r>
      <w:r w:rsidRPr="00CE08FF">
        <w:rPr>
          <w:b/>
          <w:bCs/>
        </w:rPr>
        <w:t>–</w:t>
      </w:r>
      <w:r w:rsidR="00CE08FF" w:rsidRPr="00CE08FF">
        <w:rPr>
          <w:b/>
          <w:bCs/>
        </w:rPr>
        <w:t xml:space="preserve"> </w:t>
      </w:r>
      <w:r w:rsidRPr="00CE08FF">
        <w:rPr>
          <w:b/>
          <w:bCs/>
        </w:rPr>
        <w:t>14:</w:t>
      </w:r>
      <w:r w:rsidR="00567E9D" w:rsidRPr="00CE08FF">
        <w:rPr>
          <w:b/>
          <w:bCs/>
        </w:rPr>
        <w:t>0</w:t>
      </w:r>
      <w:r w:rsidRPr="00CE08FF">
        <w:rPr>
          <w:b/>
          <w:bCs/>
        </w:rPr>
        <w:t>5</w:t>
      </w:r>
      <w:r w:rsidR="00CE08FF">
        <w:t xml:space="preserve"> </w:t>
      </w:r>
      <w:r w:rsidRPr="000B40D4">
        <w:t xml:space="preserve">– Bilans dziecka po korekcji </w:t>
      </w:r>
      <w:proofErr w:type="spellStart"/>
      <w:r w:rsidRPr="000B40D4">
        <w:t>ToF</w:t>
      </w:r>
      <w:proofErr w:type="spellEnd"/>
      <w:r w:rsidRPr="000B40D4">
        <w:t xml:space="preserve"> – jak, kiedy i dlaczego?</w:t>
      </w:r>
      <w:r w:rsidR="003C421F" w:rsidRPr="00967D80">
        <w:rPr>
          <w:i/>
          <w:iCs/>
        </w:rPr>
        <w:t>–</w:t>
      </w:r>
      <w:r w:rsidR="00B377D7">
        <w:rPr>
          <w:b/>
          <w:bCs/>
          <w:i/>
          <w:iCs/>
        </w:rPr>
        <w:t xml:space="preserve"> </w:t>
      </w:r>
      <w:proofErr w:type="spellStart"/>
      <w:r w:rsidR="00B377D7">
        <w:rPr>
          <w:b/>
          <w:bCs/>
          <w:i/>
          <w:iCs/>
        </w:rPr>
        <w:t>lek.</w:t>
      </w:r>
      <w:r w:rsidR="003C421F">
        <w:rPr>
          <w:b/>
          <w:bCs/>
          <w:i/>
          <w:iCs/>
        </w:rPr>
        <w:t>med</w:t>
      </w:r>
      <w:proofErr w:type="spellEnd"/>
      <w:r w:rsidR="003C421F">
        <w:rPr>
          <w:b/>
          <w:bCs/>
          <w:i/>
          <w:iCs/>
        </w:rPr>
        <w:t>.</w:t>
      </w:r>
      <w:r w:rsidR="00B377D7">
        <w:rPr>
          <w:b/>
          <w:bCs/>
          <w:i/>
          <w:iCs/>
        </w:rPr>
        <w:t xml:space="preserve"> Patrycja Gładysz</w:t>
      </w:r>
      <w:r w:rsidR="00CE08FF">
        <w:rPr>
          <w:b/>
          <w:bCs/>
          <w:i/>
          <w:iCs/>
        </w:rPr>
        <w:t>-</w:t>
      </w:r>
    </w:p>
    <w:p w14:paraId="133D59A0" w14:textId="153049EE" w:rsidR="000B40D4" w:rsidRPr="00A2650F" w:rsidRDefault="00B377D7" w:rsidP="00B377D7">
      <w:pPr>
        <w:pStyle w:val="Listapunktowana"/>
        <w:numPr>
          <w:ilvl w:val="0"/>
          <w:numId w:val="0"/>
        </w:numPr>
        <w:ind w:left="360" w:hanging="360"/>
        <w:jc w:val="both"/>
        <w:rPr>
          <w:b/>
          <w:bCs/>
          <w:i/>
          <w:iCs/>
          <w:color w:val="EE0000"/>
        </w:rPr>
      </w:pPr>
      <w:r>
        <w:rPr>
          <w:b/>
          <w:bCs/>
          <w:i/>
          <w:iCs/>
        </w:rPr>
        <w:t>Piestrzyńska</w:t>
      </w:r>
      <w:r w:rsidR="003C421F">
        <w:rPr>
          <w:b/>
          <w:bCs/>
          <w:i/>
          <w:iCs/>
        </w:rPr>
        <w:t xml:space="preserve"> </w:t>
      </w:r>
    </w:p>
    <w:p w14:paraId="37748F10" w14:textId="0EF8DC49" w:rsidR="000B40D4" w:rsidRPr="00FD6EB3" w:rsidRDefault="000B40D4" w:rsidP="000B40D4">
      <w:pPr>
        <w:rPr>
          <w:rFonts w:cstheme="minorHAnsi"/>
          <w:i/>
          <w:i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14:</w:t>
      </w:r>
      <w:r w:rsidR="00A2650F" w:rsidRPr="00CE08FF">
        <w:rPr>
          <w:rFonts w:cstheme="minorHAnsi"/>
          <w:b/>
          <w:bCs/>
          <w:color w:val="000000" w:themeColor="text1"/>
        </w:rPr>
        <w:t>0</w:t>
      </w:r>
      <w:r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A2650F" w:rsidRPr="00CE08FF">
        <w:rPr>
          <w:rFonts w:cstheme="minorHAnsi"/>
          <w:b/>
          <w:bCs/>
          <w:color w:val="000000" w:themeColor="text1"/>
        </w:rPr>
        <w:t>4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A2650F" w:rsidRPr="00CE08FF">
        <w:rPr>
          <w:rFonts w:cstheme="minorHAnsi"/>
          <w:b/>
          <w:bCs/>
          <w:color w:val="000000" w:themeColor="text1"/>
        </w:rPr>
        <w:t>35</w:t>
      </w:r>
      <w:r w:rsidRPr="000B40D4">
        <w:rPr>
          <w:rFonts w:cstheme="minorHAnsi"/>
          <w:color w:val="000000" w:themeColor="text1"/>
        </w:rPr>
        <w:t xml:space="preserve"> – Od diagnostyki do terapii – współczesne podejście do </w:t>
      </w:r>
      <w:proofErr w:type="spellStart"/>
      <w:r w:rsidRPr="000B40D4">
        <w:rPr>
          <w:rFonts w:cstheme="minorHAnsi"/>
          <w:color w:val="000000" w:themeColor="text1"/>
        </w:rPr>
        <w:t>reinterwencji</w:t>
      </w:r>
      <w:proofErr w:type="spellEnd"/>
      <w:r w:rsidRPr="000B40D4">
        <w:rPr>
          <w:rFonts w:cstheme="minorHAnsi"/>
          <w:color w:val="000000" w:themeColor="text1"/>
        </w:rPr>
        <w:t xml:space="preserve"> po </w:t>
      </w:r>
      <w:proofErr w:type="spellStart"/>
      <w:r w:rsidRPr="000B40D4">
        <w:rPr>
          <w:rFonts w:cstheme="minorHAnsi"/>
          <w:color w:val="000000" w:themeColor="text1"/>
        </w:rPr>
        <w:t>ToF</w:t>
      </w:r>
      <w:proofErr w:type="spellEnd"/>
      <w:r w:rsidRPr="000B40D4">
        <w:rPr>
          <w:rFonts w:cstheme="minorHAnsi"/>
          <w:color w:val="000000" w:themeColor="text1"/>
        </w:rPr>
        <w:t xml:space="preserve"> </w:t>
      </w:r>
      <w:r w:rsidR="00967D80" w:rsidRPr="000B40D4">
        <w:rPr>
          <w:rFonts w:cstheme="minorHAnsi"/>
          <w:color w:val="000000" w:themeColor="text1"/>
        </w:rPr>
        <w:t>–</w:t>
      </w:r>
      <w:r w:rsidR="00967D80">
        <w:rPr>
          <w:rFonts w:cstheme="minorHAnsi"/>
          <w:color w:val="000000" w:themeColor="text1"/>
        </w:rPr>
        <w:t xml:space="preserve"> </w:t>
      </w:r>
      <w:r w:rsidR="00A6662C" w:rsidRPr="00A6662C">
        <w:rPr>
          <w:rFonts w:cstheme="minorHAnsi"/>
          <w:b/>
          <w:bCs/>
          <w:i/>
          <w:iCs/>
          <w:color w:val="000000" w:themeColor="text1"/>
        </w:rPr>
        <w:t>lek. med. Sebastian Ciemny</w:t>
      </w:r>
      <w:r w:rsidR="00967D80">
        <w:rPr>
          <w:rFonts w:cstheme="minorHAnsi"/>
          <w:b/>
          <w:bCs/>
          <w:i/>
          <w:iCs/>
          <w:color w:val="000000" w:themeColor="text1"/>
        </w:rPr>
        <w:t>/</w:t>
      </w:r>
      <w:r w:rsidR="00CE08FF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CE08FF" w:rsidRPr="00CE08FF">
        <w:rPr>
          <w:rFonts w:cstheme="minorHAnsi"/>
          <w:b/>
          <w:bCs/>
          <w:i/>
          <w:iCs/>
          <w:color w:val="000000" w:themeColor="text1"/>
        </w:rPr>
        <w:t>prof. dr hab. n. med.</w:t>
      </w:r>
      <w:r w:rsidR="00967D80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A6662C" w:rsidRPr="00A6662C">
        <w:rPr>
          <w:rFonts w:cstheme="minorHAnsi"/>
          <w:b/>
          <w:bCs/>
          <w:i/>
          <w:iCs/>
          <w:color w:val="000000" w:themeColor="text1"/>
        </w:rPr>
        <w:t>T</w:t>
      </w:r>
      <w:r w:rsidR="00CE08FF">
        <w:rPr>
          <w:rFonts w:cstheme="minorHAnsi"/>
          <w:b/>
          <w:bCs/>
          <w:i/>
          <w:iCs/>
          <w:color w:val="000000" w:themeColor="text1"/>
        </w:rPr>
        <w:t xml:space="preserve">omasz </w:t>
      </w:r>
      <w:r w:rsidR="00A6662C" w:rsidRPr="00FD6EB3">
        <w:rPr>
          <w:rFonts w:cstheme="minorHAnsi"/>
          <w:b/>
          <w:bCs/>
          <w:i/>
          <w:iCs/>
          <w:color w:val="000000" w:themeColor="text1"/>
        </w:rPr>
        <w:t>Moszura</w:t>
      </w:r>
    </w:p>
    <w:p w14:paraId="79D82C59" w14:textId="09D5B55D" w:rsidR="0086182C" w:rsidRDefault="000B40D4" w:rsidP="000B40D4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</w:t>
      </w:r>
      <w:r w:rsidR="00A2650F" w:rsidRPr="00CE08FF">
        <w:rPr>
          <w:rFonts w:cstheme="minorHAnsi"/>
          <w:b/>
          <w:bCs/>
          <w:color w:val="000000" w:themeColor="text1"/>
        </w:rPr>
        <w:t>4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A2650F" w:rsidRPr="00CE08FF">
        <w:rPr>
          <w:rFonts w:cstheme="minorHAnsi"/>
          <w:b/>
          <w:bCs/>
          <w:color w:val="000000" w:themeColor="text1"/>
        </w:rPr>
        <w:t>35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Arytmie w </w:t>
      </w:r>
      <w:proofErr w:type="spellStart"/>
      <w:r w:rsidRPr="000B40D4">
        <w:rPr>
          <w:rFonts w:cstheme="minorHAnsi"/>
          <w:color w:val="000000" w:themeColor="text1"/>
        </w:rPr>
        <w:t>ToF</w:t>
      </w:r>
      <w:proofErr w:type="spellEnd"/>
      <w:r w:rsidRPr="000B40D4">
        <w:rPr>
          <w:rFonts w:cstheme="minorHAnsi"/>
          <w:color w:val="000000" w:themeColor="text1"/>
        </w:rPr>
        <w:t xml:space="preserve"> – strategie postępowania i prewencji NZS </w:t>
      </w:r>
      <w:r w:rsidR="006E3EA2" w:rsidRPr="00CE08FF">
        <w:rPr>
          <w:rFonts w:cstheme="minorHAnsi"/>
          <w:b/>
          <w:bCs/>
          <w:i/>
          <w:iCs/>
          <w:color w:val="000000" w:themeColor="text1"/>
        </w:rPr>
        <w:t xml:space="preserve">dr </w:t>
      </w:r>
      <w:proofErr w:type="spellStart"/>
      <w:r w:rsidR="006E3EA2" w:rsidRPr="00CE08FF">
        <w:rPr>
          <w:rFonts w:cstheme="minorHAnsi"/>
          <w:b/>
          <w:bCs/>
          <w:i/>
          <w:iCs/>
          <w:color w:val="000000" w:themeColor="text1"/>
        </w:rPr>
        <w:t>n.med</w:t>
      </w:r>
      <w:proofErr w:type="spellEnd"/>
      <w:r w:rsidR="006E3EA2" w:rsidRPr="00FD6EB3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DA6E5C">
        <w:rPr>
          <w:rFonts w:cstheme="minorHAnsi"/>
          <w:b/>
          <w:bCs/>
          <w:i/>
          <w:iCs/>
          <w:color w:val="000000" w:themeColor="text1"/>
        </w:rPr>
        <w:t xml:space="preserve">Filip Tyc </w:t>
      </w:r>
      <w:r w:rsidR="005A77F6">
        <w:rPr>
          <w:rFonts w:cstheme="minorHAnsi"/>
          <w:b/>
          <w:bCs/>
          <w:i/>
          <w:iCs/>
          <w:color w:val="000000" w:themeColor="text1"/>
        </w:rPr>
        <w:t>/dr n.med. Maria Miszczak-Knecht</w:t>
      </w:r>
    </w:p>
    <w:p w14:paraId="7D7FB28F" w14:textId="32564829" w:rsidR="000B40D4" w:rsidRPr="007A2D81" w:rsidRDefault="000B40D4" w:rsidP="000B40D4">
      <w:pPr>
        <w:rPr>
          <w:rFonts w:cstheme="minorHAnsi"/>
          <w:color w:val="EE0000"/>
        </w:rPr>
      </w:pPr>
      <w:r w:rsidRPr="00CE08FF">
        <w:rPr>
          <w:rFonts w:cstheme="minorHAnsi"/>
          <w:b/>
          <w:bCs/>
          <w:color w:val="000000" w:themeColor="text1"/>
        </w:rPr>
        <w:t>15: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15:</w:t>
      </w:r>
      <w:r w:rsidR="007A2D81" w:rsidRPr="00CE08FF">
        <w:rPr>
          <w:rFonts w:cstheme="minorHAnsi"/>
          <w:b/>
          <w:bCs/>
          <w:color w:val="000000" w:themeColor="text1"/>
        </w:rPr>
        <w:t>20</w:t>
      </w:r>
      <w:r w:rsidRPr="000B40D4">
        <w:rPr>
          <w:rFonts w:cstheme="minorHAnsi"/>
          <w:color w:val="000000" w:themeColor="text1"/>
        </w:rPr>
        <w:t xml:space="preserve"> – Poradnictwo i prowadzenie ciąży u pacjentek po korekcji </w:t>
      </w:r>
      <w:proofErr w:type="spellStart"/>
      <w:r w:rsidRPr="000B40D4">
        <w:rPr>
          <w:rFonts w:cstheme="minorHAnsi"/>
          <w:color w:val="000000" w:themeColor="text1"/>
        </w:rPr>
        <w:t>ToF</w:t>
      </w:r>
      <w:proofErr w:type="spellEnd"/>
      <w:r w:rsidR="00967D80">
        <w:rPr>
          <w:rFonts w:cstheme="minorHAnsi"/>
          <w:b/>
          <w:bCs/>
          <w:i/>
          <w:iCs/>
          <w:color w:val="EE0000"/>
        </w:rPr>
        <w:t xml:space="preserve"> TBC</w:t>
      </w:r>
      <w:r w:rsidR="00DB334A" w:rsidRPr="007A2D81">
        <w:rPr>
          <w:rFonts w:cstheme="minorHAnsi"/>
          <w:b/>
          <w:bCs/>
          <w:i/>
          <w:iCs/>
          <w:color w:val="EE0000"/>
        </w:rPr>
        <w:t xml:space="preserve"> </w:t>
      </w:r>
    </w:p>
    <w:p w14:paraId="2FE8E9AD" w14:textId="65FA7730" w:rsidR="000B40D4" w:rsidRPr="003C421F" w:rsidRDefault="000B40D4" w:rsidP="000B40D4">
      <w:pPr>
        <w:rPr>
          <w:rFonts w:cstheme="minorHAnsi"/>
          <w:b/>
          <w:b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15:</w:t>
      </w:r>
      <w:r w:rsidR="007A2D81" w:rsidRPr="00CE08FF">
        <w:rPr>
          <w:rFonts w:cstheme="minorHAnsi"/>
          <w:b/>
          <w:bCs/>
          <w:color w:val="000000" w:themeColor="text1"/>
        </w:rPr>
        <w:t>2</w:t>
      </w:r>
      <w:r w:rsidR="00A6662C" w:rsidRPr="00CE08FF">
        <w:rPr>
          <w:rFonts w:cstheme="minorHAnsi"/>
          <w:b/>
          <w:bCs/>
          <w:color w:val="000000" w:themeColor="text1"/>
        </w:rPr>
        <w:t>0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="00A6662C" w:rsidRPr="00CE08FF">
        <w:rPr>
          <w:rFonts w:cstheme="minorHAnsi"/>
          <w:b/>
          <w:bCs/>
          <w:color w:val="000000" w:themeColor="text1"/>
        </w:rPr>
        <w:t>0</w:t>
      </w:r>
      <w:r w:rsidRPr="000B40D4">
        <w:rPr>
          <w:rFonts w:cstheme="minorHAnsi"/>
          <w:color w:val="000000" w:themeColor="text1"/>
        </w:rPr>
        <w:t xml:space="preserve"> – Dyskusja okrągłego stołu – panel ekspertów</w:t>
      </w:r>
      <w:r w:rsidR="00DB334A">
        <w:rPr>
          <w:rFonts w:cstheme="minorHAnsi"/>
          <w:color w:val="000000" w:themeColor="text1"/>
        </w:rPr>
        <w:t xml:space="preserve"> </w:t>
      </w:r>
      <w:proofErr w:type="spellStart"/>
      <w:r w:rsidR="003C421F" w:rsidRPr="003C421F">
        <w:rPr>
          <w:rFonts w:cstheme="minorHAnsi"/>
          <w:b/>
          <w:bCs/>
          <w:i/>
          <w:iCs/>
          <w:color w:val="000000" w:themeColor="text1"/>
        </w:rPr>
        <w:t>prof.dr</w:t>
      </w:r>
      <w:proofErr w:type="spellEnd"/>
      <w:r w:rsidR="003C421F" w:rsidRPr="003C421F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="003C421F" w:rsidRPr="003C421F">
        <w:rPr>
          <w:rFonts w:cstheme="minorHAnsi"/>
          <w:b/>
          <w:bCs/>
          <w:i/>
          <w:iCs/>
          <w:color w:val="000000" w:themeColor="text1"/>
        </w:rPr>
        <w:t>hab.n.med</w:t>
      </w:r>
      <w:proofErr w:type="spellEnd"/>
      <w:r w:rsidR="003C421F" w:rsidRPr="003C421F">
        <w:rPr>
          <w:rFonts w:cstheme="minorHAnsi"/>
          <w:b/>
          <w:bCs/>
          <w:i/>
          <w:iCs/>
          <w:color w:val="000000" w:themeColor="text1"/>
        </w:rPr>
        <w:t>. Robert Sabiniewicz</w:t>
      </w:r>
    </w:p>
    <w:p w14:paraId="5A43B8D0" w14:textId="31BD09DC" w:rsidR="00967D80" w:rsidRDefault="000B40D4" w:rsidP="00967D80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="00A6662C" w:rsidRPr="00CE08FF">
        <w:rPr>
          <w:rFonts w:cstheme="minorHAnsi"/>
          <w:b/>
          <w:bCs/>
          <w:color w:val="000000" w:themeColor="text1"/>
        </w:rPr>
        <w:t>0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Przerwa kawowa</w:t>
      </w:r>
      <w:r w:rsidR="00DB334A">
        <w:rPr>
          <w:rFonts w:cstheme="minorHAnsi"/>
          <w:color w:val="000000" w:themeColor="text1"/>
        </w:rPr>
        <w:t xml:space="preserve"> </w:t>
      </w:r>
    </w:p>
    <w:p w14:paraId="74ABB335" w14:textId="6F2A11DE" w:rsidR="007C6566" w:rsidRDefault="00CE08FF" w:rsidP="00CE08FF">
      <w:pPr>
        <w:spacing w:after="0" w:line="240" w:lineRule="auto"/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16:05 – 1</w:t>
      </w:r>
      <w:r w:rsidR="009E4591">
        <w:rPr>
          <w:rFonts w:cstheme="minorHAnsi"/>
          <w:b/>
          <w:bCs/>
          <w:color w:val="000000" w:themeColor="text1"/>
        </w:rPr>
        <w:t>7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9E4591">
        <w:rPr>
          <w:rFonts w:cstheme="minorHAnsi"/>
          <w:b/>
          <w:bCs/>
          <w:color w:val="000000" w:themeColor="text1"/>
        </w:rPr>
        <w:t>55</w:t>
      </w:r>
      <w:r w:rsidRPr="00CE08FF">
        <w:rPr>
          <w:rFonts w:cstheme="minorHAnsi"/>
          <w:b/>
          <w:bCs/>
          <w:color w:val="000000" w:themeColor="text1"/>
        </w:rPr>
        <w:t xml:space="preserve"> </w:t>
      </w:r>
      <w:r w:rsidR="000B40D4" w:rsidRPr="00CE08FF">
        <w:rPr>
          <w:rFonts w:cstheme="minorHAnsi"/>
          <w:b/>
          <w:bCs/>
          <w:color w:val="000000" w:themeColor="text1"/>
        </w:rPr>
        <w:t>Sesja V</w:t>
      </w:r>
      <w:r>
        <w:rPr>
          <w:rFonts w:cstheme="minorHAnsi"/>
          <w:color w:val="000000" w:themeColor="text1"/>
        </w:rPr>
        <w:t xml:space="preserve"> </w:t>
      </w:r>
      <w:r w:rsidR="000B40D4" w:rsidRPr="000B40D4">
        <w:rPr>
          <w:rFonts w:cstheme="minorHAnsi"/>
          <w:color w:val="000000" w:themeColor="text1"/>
        </w:rPr>
        <w:t xml:space="preserve">– Nowe horyzonty w kardiologii dziecięcej – leki, geny, </w:t>
      </w:r>
      <w:proofErr w:type="spellStart"/>
      <w:r w:rsidR="000B40D4" w:rsidRPr="000B40D4">
        <w:rPr>
          <w:rFonts w:cstheme="minorHAnsi"/>
          <w:color w:val="000000" w:themeColor="text1"/>
        </w:rPr>
        <w:t>autoimmunologia</w:t>
      </w:r>
      <w:proofErr w:type="spellEnd"/>
      <w:r w:rsidR="0086182C">
        <w:rPr>
          <w:rFonts w:cstheme="minorHAnsi"/>
          <w:color w:val="000000" w:themeColor="text1"/>
        </w:rPr>
        <w:t xml:space="preserve"> </w:t>
      </w:r>
    </w:p>
    <w:p w14:paraId="204ECA17" w14:textId="7A181F25" w:rsidR="000B40D4" w:rsidRDefault="007C6566" w:rsidP="00CE08FF">
      <w:pPr>
        <w:spacing w:after="0" w:line="240" w:lineRule="auto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>Przewodniczący:</w:t>
      </w:r>
      <w:r w:rsidR="009B70BE">
        <w:rPr>
          <w:rFonts w:cstheme="minorHAnsi"/>
          <w:b/>
          <w:bCs/>
          <w:i/>
          <w:iCs/>
          <w:color w:val="000000" w:themeColor="text1"/>
        </w:rPr>
        <w:t xml:space="preserve"> dr n.med. Tomasz Książczyk, </w:t>
      </w:r>
      <w:r w:rsidR="00CF2584">
        <w:rPr>
          <w:rFonts w:cstheme="minorHAnsi"/>
          <w:b/>
          <w:bCs/>
          <w:i/>
          <w:iCs/>
          <w:color w:val="000000" w:themeColor="text1"/>
        </w:rPr>
        <w:t>prof. L</w:t>
      </w:r>
      <w:r w:rsidR="00F07A22">
        <w:rPr>
          <w:rFonts w:cstheme="minorHAnsi"/>
          <w:b/>
          <w:bCs/>
          <w:i/>
          <w:iCs/>
          <w:color w:val="000000" w:themeColor="text1"/>
        </w:rPr>
        <w:t>esław</w:t>
      </w:r>
      <w:r w:rsidR="00CF2584">
        <w:rPr>
          <w:rFonts w:cstheme="minorHAnsi"/>
          <w:b/>
          <w:bCs/>
          <w:i/>
          <w:iCs/>
          <w:color w:val="000000" w:themeColor="text1"/>
        </w:rPr>
        <w:t xml:space="preserve"> Szydłowski</w:t>
      </w:r>
      <w:r w:rsidR="00BE54A7" w:rsidRPr="00CE6DEA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CE6DEA" w:rsidRPr="00CE6DEA">
        <w:rPr>
          <w:rFonts w:cstheme="minorHAnsi"/>
          <w:b/>
          <w:bCs/>
          <w:i/>
          <w:iCs/>
          <w:color w:val="000000" w:themeColor="text1"/>
        </w:rPr>
        <w:t>prof. dr hab. n.med</w:t>
      </w:r>
      <w:r w:rsidR="00CE6DEA">
        <w:rPr>
          <w:rFonts w:cstheme="minorHAnsi"/>
          <w:b/>
          <w:bCs/>
          <w:i/>
          <w:iCs/>
          <w:color w:val="000000" w:themeColor="text1"/>
        </w:rPr>
        <w:t>.</w:t>
      </w:r>
      <w:r w:rsidR="00CE6DEA" w:rsidRPr="00CE6DE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B247AF">
        <w:rPr>
          <w:rFonts w:cstheme="minorHAnsi"/>
          <w:b/>
          <w:bCs/>
          <w:i/>
          <w:iCs/>
          <w:color w:val="000000" w:themeColor="text1"/>
        </w:rPr>
        <w:t xml:space="preserve">Lidia </w:t>
      </w:r>
      <w:r w:rsidR="00BE54A7" w:rsidRPr="00CE6DEA">
        <w:rPr>
          <w:rFonts w:cstheme="minorHAnsi"/>
          <w:b/>
          <w:bCs/>
          <w:i/>
          <w:iCs/>
          <w:color w:val="000000" w:themeColor="text1"/>
        </w:rPr>
        <w:t>Z</w:t>
      </w:r>
      <w:r w:rsidR="00CE6DEA" w:rsidRPr="00CE6DEA">
        <w:rPr>
          <w:rFonts w:cstheme="minorHAnsi"/>
          <w:b/>
          <w:bCs/>
          <w:i/>
          <w:iCs/>
          <w:color w:val="000000" w:themeColor="text1"/>
        </w:rPr>
        <w:t>iół</w:t>
      </w:r>
      <w:r w:rsidR="00BE54A7" w:rsidRPr="00CE6DEA">
        <w:rPr>
          <w:rFonts w:cstheme="minorHAnsi"/>
          <w:b/>
          <w:bCs/>
          <w:i/>
          <w:iCs/>
          <w:color w:val="000000" w:themeColor="text1"/>
        </w:rPr>
        <w:t>kowska</w:t>
      </w:r>
    </w:p>
    <w:p w14:paraId="14254061" w14:textId="77777777" w:rsidR="00CE08FF" w:rsidRPr="009B70BE" w:rsidRDefault="00CE08FF" w:rsidP="00CE08FF">
      <w:pPr>
        <w:spacing w:after="0" w:line="240" w:lineRule="auto"/>
        <w:rPr>
          <w:rFonts w:cstheme="minorHAnsi"/>
          <w:b/>
          <w:bCs/>
        </w:rPr>
      </w:pPr>
    </w:p>
    <w:p w14:paraId="09AB8D9B" w14:textId="1482E7DC" w:rsidR="000B40D4" w:rsidRPr="00CE6DEA" w:rsidRDefault="000B40D4" w:rsidP="000B40D4">
      <w:pPr>
        <w:rPr>
          <w:rFonts w:cstheme="minorHAnsi"/>
          <w:i/>
          <w:i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2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Nowe antykoagulanty u dzieci – kardiologiczne wskazania i hematologiczne doświadczenia</w:t>
      </w:r>
      <w:r w:rsidR="00967D80">
        <w:rPr>
          <w:rFonts w:cstheme="minorHAnsi"/>
          <w:color w:val="000000" w:themeColor="text1"/>
        </w:rPr>
        <w:t xml:space="preserve"> </w:t>
      </w:r>
      <w:r w:rsidRPr="00CE6DEA">
        <w:rPr>
          <w:rFonts w:cstheme="minorHAnsi"/>
          <w:b/>
          <w:bCs/>
          <w:i/>
          <w:iCs/>
          <w:color w:val="000000" w:themeColor="text1"/>
        </w:rPr>
        <w:t>dr n. med. Agnieszka Herrador Rey, dr n. med. Julia Radoń</w:t>
      </w:r>
      <w:r w:rsidR="004626F8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15641E18" w14:textId="7C82C95E" w:rsidR="000B40D4" w:rsidRPr="00CE6DEA" w:rsidRDefault="000B40D4" w:rsidP="000B40D4">
      <w:pPr>
        <w:rPr>
          <w:rFonts w:cstheme="minorHAnsi"/>
          <w:b/>
          <w:bCs/>
          <w:i/>
          <w:i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2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4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</w:t>
      </w:r>
      <w:proofErr w:type="spellStart"/>
      <w:r w:rsidRPr="000B40D4">
        <w:rPr>
          <w:rFonts w:cstheme="minorHAnsi"/>
          <w:color w:val="000000" w:themeColor="text1"/>
        </w:rPr>
        <w:t>Autoimmunologia</w:t>
      </w:r>
      <w:proofErr w:type="spellEnd"/>
      <w:r w:rsidRPr="000B40D4">
        <w:rPr>
          <w:rFonts w:cstheme="minorHAnsi"/>
          <w:color w:val="000000" w:themeColor="text1"/>
        </w:rPr>
        <w:t xml:space="preserve"> w kardiologii dziecięcej – trudne powikłania i pytania </w:t>
      </w:r>
      <w:r w:rsidR="00967D80">
        <w:rPr>
          <w:rFonts w:cstheme="minorHAnsi"/>
          <w:b/>
          <w:bCs/>
          <w:i/>
          <w:iCs/>
          <w:color w:val="EE0000"/>
        </w:rPr>
        <w:t>TBC</w:t>
      </w:r>
    </w:p>
    <w:p w14:paraId="3CE34DB2" w14:textId="29B3FC5D" w:rsidR="000B40D4" w:rsidRPr="00CE6DEA" w:rsidRDefault="000B40D4" w:rsidP="000B40D4">
      <w:pPr>
        <w:rPr>
          <w:rFonts w:cstheme="minorHAnsi"/>
          <w:b/>
          <w:bCs/>
          <w:i/>
          <w:i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16:</w:t>
      </w:r>
      <w:r w:rsidR="007A2D81" w:rsidRPr="00CE08FF">
        <w:rPr>
          <w:rFonts w:cstheme="minorHAnsi"/>
          <w:b/>
          <w:bCs/>
          <w:color w:val="000000" w:themeColor="text1"/>
        </w:rPr>
        <w:t>4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17: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</w:t>
      </w:r>
      <w:proofErr w:type="spellStart"/>
      <w:r w:rsidRPr="000B40D4">
        <w:rPr>
          <w:rFonts w:cstheme="minorHAnsi"/>
          <w:color w:val="000000" w:themeColor="text1"/>
        </w:rPr>
        <w:t>Aortopatie</w:t>
      </w:r>
      <w:proofErr w:type="spellEnd"/>
      <w:r w:rsidRPr="000B40D4">
        <w:rPr>
          <w:rFonts w:cstheme="minorHAnsi"/>
          <w:color w:val="000000" w:themeColor="text1"/>
        </w:rPr>
        <w:t xml:space="preserve"> u dzieci – od genów do kliniki</w:t>
      </w:r>
      <w:r w:rsidR="00967D80">
        <w:rPr>
          <w:rFonts w:cstheme="minorHAnsi"/>
          <w:color w:val="000000" w:themeColor="text1"/>
        </w:rPr>
        <w:t xml:space="preserve"> </w:t>
      </w:r>
      <w:proofErr w:type="spellStart"/>
      <w:r w:rsidR="002310AA" w:rsidRPr="00CE6DEA">
        <w:rPr>
          <w:rFonts w:cstheme="minorHAnsi"/>
          <w:b/>
          <w:bCs/>
          <w:i/>
          <w:iCs/>
          <w:color w:val="000000" w:themeColor="text1"/>
        </w:rPr>
        <w:t>dr.n.med</w:t>
      </w:r>
      <w:proofErr w:type="spellEnd"/>
      <w:r w:rsidR="002310AA" w:rsidRPr="00CE6DEA">
        <w:rPr>
          <w:rFonts w:cstheme="minorHAnsi"/>
          <w:b/>
          <w:bCs/>
          <w:i/>
          <w:iCs/>
          <w:color w:val="000000" w:themeColor="text1"/>
        </w:rPr>
        <w:t>.</w:t>
      </w:r>
      <w:r w:rsidR="0086182C" w:rsidRPr="00CE6DE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2310AA" w:rsidRPr="00CE6DEA">
        <w:rPr>
          <w:rFonts w:cstheme="minorHAnsi"/>
          <w:b/>
          <w:bCs/>
          <w:i/>
          <w:iCs/>
          <w:color w:val="000000" w:themeColor="text1"/>
        </w:rPr>
        <w:t>Lidia Woźniak-Mielczarek</w:t>
      </w:r>
      <w:r w:rsidR="00FC647E" w:rsidRPr="00CE6DEA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77286A5F" w14:textId="45808C7B" w:rsidR="000B40D4" w:rsidRPr="000B40D4" w:rsidRDefault="000B40D4" w:rsidP="000B40D4">
      <w:pPr>
        <w:rPr>
          <w:rFonts w:cstheme="minorHAnsi"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17:</w:t>
      </w:r>
      <w:r w:rsidR="007A2D81" w:rsidRPr="00CE08FF">
        <w:rPr>
          <w:rFonts w:cstheme="minorHAnsi"/>
          <w:b/>
          <w:bCs/>
          <w:color w:val="000000" w:themeColor="text1"/>
        </w:rPr>
        <w:t>0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17:</w:t>
      </w:r>
      <w:r w:rsidR="007A2D81" w:rsidRPr="00CE08FF">
        <w:rPr>
          <w:rFonts w:cstheme="minorHAnsi"/>
          <w:b/>
          <w:bCs/>
          <w:color w:val="000000" w:themeColor="text1"/>
        </w:rPr>
        <w:t>2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Od mutacji do terapii – jak </w:t>
      </w:r>
      <w:proofErr w:type="spellStart"/>
      <w:r w:rsidRPr="000B40D4">
        <w:rPr>
          <w:rFonts w:cstheme="minorHAnsi"/>
          <w:color w:val="000000" w:themeColor="text1"/>
        </w:rPr>
        <w:t>kardiogenetyka</w:t>
      </w:r>
      <w:proofErr w:type="spellEnd"/>
      <w:r w:rsidRPr="000B40D4">
        <w:rPr>
          <w:rFonts w:cstheme="minorHAnsi"/>
          <w:color w:val="000000" w:themeColor="text1"/>
        </w:rPr>
        <w:t xml:space="preserve"> zmienia leczenie</w:t>
      </w:r>
      <w:r w:rsidR="00967D80">
        <w:rPr>
          <w:rFonts w:cstheme="minorHAnsi"/>
          <w:color w:val="000000" w:themeColor="text1"/>
        </w:rPr>
        <w:t xml:space="preserve"> </w:t>
      </w:r>
      <w:r w:rsidR="00CE6DEA" w:rsidRPr="00CE6DEA">
        <w:rPr>
          <w:rFonts w:cstheme="minorHAnsi"/>
          <w:b/>
          <w:bCs/>
          <w:i/>
          <w:iCs/>
          <w:color w:val="000000" w:themeColor="text1"/>
        </w:rPr>
        <w:t>prof. dr hab. n.med</w:t>
      </w:r>
      <w:r w:rsidR="00CE6DEA">
        <w:rPr>
          <w:rFonts w:cstheme="minorHAnsi"/>
          <w:b/>
          <w:bCs/>
          <w:i/>
          <w:iCs/>
          <w:color w:val="000000" w:themeColor="text1"/>
        </w:rPr>
        <w:t>.</w:t>
      </w:r>
      <w:r w:rsidR="00CE6DEA" w:rsidRPr="00CE6DE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86182C" w:rsidRPr="0086182C">
        <w:rPr>
          <w:rFonts w:cstheme="minorHAnsi"/>
          <w:b/>
          <w:bCs/>
          <w:color w:val="000000" w:themeColor="text1"/>
        </w:rPr>
        <w:t>K</w:t>
      </w:r>
      <w:r w:rsidR="00CE08FF">
        <w:rPr>
          <w:rFonts w:cstheme="minorHAnsi"/>
          <w:b/>
          <w:bCs/>
          <w:color w:val="000000" w:themeColor="text1"/>
        </w:rPr>
        <w:t>atarzyna</w:t>
      </w:r>
      <w:r w:rsidR="0086182C" w:rsidRPr="0086182C">
        <w:rPr>
          <w:rFonts w:cstheme="minorHAnsi"/>
          <w:b/>
          <w:bCs/>
          <w:color w:val="000000" w:themeColor="text1"/>
        </w:rPr>
        <w:t xml:space="preserve"> Biernacka</w:t>
      </w:r>
      <w:r w:rsidR="0086182C">
        <w:rPr>
          <w:rFonts w:cstheme="minorHAnsi"/>
          <w:color w:val="000000" w:themeColor="text1"/>
        </w:rPr>
        <w:t xml:space="preserve"> </w:t>
      </w:r>
    </w:p>
    <w:p w14:paraId="5E5A3D23" w14:textId="141F9731" w:rsidR="00CB3745" w:rsidRPr="00B247AF" w:rsidRDefault="000B40D4" w:rsidP="00166BD5">
      <w:pPr>
        <w:rPr>
          <w:rFonts w:cstheme="minorHAnsi"/>
          <w:b/>
          <w:bCs/>
          <w:color w:val="000000" w:themeColor="text1"/>
        </w:rPr>
      </w:pPr>
      <w:r w:rsidRPr="00CE08FF">
        <w:rPr>
          <w:rFonts w:cstheme="minorHAnsi"/>
          <w:b/>
          <w:bCs/>
          <w:color w:val="000000" w:themeColor="text1"/>
        </w:rPr>
        <w:t>17:</w:t>
      </w:r>
      <w:r w:rsidR="007A2D81" w:rsidRPr="00CE08FF">
        <w:rPr>
          <w:rFonts w:cstheme="minorHAnsi"/>
          <w:b/>
          <w:bCs/>
          <w:color w:val="000000" w:themeColor="text1"/>
        </w:rPr>
        <w:t>2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–</w:t>
      </w:r>
      <w:r w:rsidR="00CE08FF" w:rsidRPr="00CE08FF">
        <w:rPr>
          <w:rFonts w:cstheme="minorHAnsi"/>
          <w:b/>
          <w:bCs/>
          <w:color w:val="000000" w:themeColor="text1"/>
        </w:rPr>
        <w:t xml:space="preserve"> </w:t>
      </w:r>
      <w:r w:rsidRPr="00CE08FF">
        <w:rPr>
          <w:rFonts w:cstheme="minorHAnsi"/>
          <w:b/>
          <w:bCs/>
          <w:color w:val="000000" w:themeColor="text1"/>
        </w:rPr>
        <w:t>1</w:t>
      </w:r>
      <w:r w:rsidR="007A2D81" w:rsidRPr="00CE08FF">
        <w:rPr>
          <w:rFonts w:cstheme="minorHAnsi"/>
          <w:b/>
          <w:bCs/>
          <w:color w:val="000000" w:themeColor="text1"/>
        </w:rPr>
        <w:t>7</w:t>
      </w:r>
      <w:r w:rsidRPr="00CE08FF">
        <w:rPr>
          <w:rFonts w:cstheme="minorHAnsi"/>
          <w:b/>
          <w:bCs/>
          <w:color w:val="000000" w:themeColor="text1"/>
        </w:rPr>
        <w:t>:</w:t>
      </w:r>
      <w:r w:rsidR="007A2D81" w:rsidRPr="00CE08FF">
        <w:rPr>
          <w:rFonts w:cstheme="minorHAnsi"/>
          <w:b/>
          <w:bCs/>
          <w:color w:val="000000" w:themeColor="text1"/>
        </w:rPr>
        <w:t>5</w:t>
      </w:r>
      <w:r w:rsidR="00A6662C" w:rsidRPr="00CE08FF">
        <w:rPr>
          <w:rFonts w:cstheme="minorHAnsi"/>
          <w:b/>
          <w:bCs/>
          <w:color w:val="000000" w:themeColor="text1"/>
        </w:rPr>
        <w:t>5</w:t>
      </w:r>
      <w:r w:rsidRPr="000B40D4">
        <w:rPr>
          <w:rFonts w:cstheme="minorHAnsi"/>
          <w:color w:val="000000" w:themeColor="text1"/>
        </w:rPr>
        <w:t xml:space="preserve"> – Dyskusja okrągłego stołu </w:t>
      </w:r>
      <w:r w:rsidR="003F7929" w:rsidRPr="003F7929">
        <w:rPr>
          <w:rFonts w:cstheme="minorHAnsi"/>
          <w:b/>
          <w:bCs/>
          <w:i/>
          <w:iCs/>
          <w:color w:val="000000" w:themeColor="text1"/>
        </w:rPr>
        <w:t>prof. dr hab. n.med. Bożena Werner</w:t>
      </w:r>
    </w:p>
    <w:p w14:paraId="72F1F826" w14:textId="6E5D80B5" w:rsidR="00967D80" w:rsidRPr="00B247AF" w:rsidRDefault="00000000" w:rsidP="001C319D">
      <w:pPr>
        <w:rPr>
          <w:rFonts w:cstheme="minorHAnsi"/>
        </w:rPr>
      </w:pPr>
      <w:r>
        <w:rPr>
          <w:rFonts w:cstheme="minorHAnsi"/>
          <w:noProof/>
        </w:rPr>
        <w:pict w14:anchorId="63FFCFF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6D96686" w14:textId="585BE4D0" w:rsidR="001C319D" w:rsidRDefault="00166BD5" w:rsidP="001C319D">
      <w:pPr>
        <w:rPr>
          <w:rFonts w:cstheme="minorHAnsi"/>
          <w:b/>
          <w:bCs/>
        </w:rPr>
      </w:pPr>
      <w:r w:rsidRPr="000B40D4">
        <w:rPr>
          <w:rFonts w:cstheme="minorHAnsi"/>
          <w:b/>
          <w:bCs/>
        </w:rPr>
        <w:t xml:space="preserve">Sobota </w:t>
      </w:r>
      <w:r w:rsidR="00967D80">
        <w:rPr>
          <w:rFonts w:cstheme="minorHAnsi"/>
          <w:b/>
          <w:bCs/>
        </w:rPr>
        <w:t>9</w:t>
      </w:r>
      <w:r w:rsidRPr="000B40D4">
        <w:rPr>
          <w:rFonts w:cstheme="minorHAnsi"/>
          <w:b/>
          <w:bCs/>
        </w:rPr>
        <w:t>.0</w:t>
      </w:r>
      <w:r w:rsidR="00967D80">
        <w:rPr>
          <w:rFonts w:cstheme="minorHAnsi"/>
          <w:b/>
          <w:bCs/>
        </w:rPr>
        <w:t>5</w:t>
      </w:r>
      <w:r w:rsidRPr="000B40D4">
        <w:rPr>
          <w:rFonts w:cstheme="minorHAnsi"/>
          <w:b/>
          <w:bCs/>
        </w:rPr>
        <w:t>.202</w:t>
      </w:r>
      <w:r w:rsidR="00967D80">
        <w:rPr>
          <w:rFonts w:cstheme="minorHAnsi"/>
          <w:b/>
          <w:bCs/>
        </w:rPr>
        <w:t>6</w:t>
      </w:r>
    </w:p>
    <w:p w14:paraId="36DCA2B7" w14:textId="262649BF" w:rsidR="00255A11" w:rsidRDefault="00882707" w:rsidP="00255A11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0B40D4">
        <w:rPr>
          <w:rFonts w:cstheme="minorHAnsi"/>
          <w:b/>
          <w:bCs/>
        </w:rPr>
        <w:t>9</w:t>
      </w:r>
      <w:r w:rsidR="001C319D" w:rsidRPr="000B40D4">
        <w:rPr>
          <w:rFonts w:cstheme="minorHAnsi"/>
          <w:b/>
          <w:bCs/>
        </w:rPr>
        <w:t>:</w:t>
      </w:r>
      <w:r w:rsidR="00166BD5" w:rsidRPr="000B40D4">
        <w:rPr>
          <w:rFonts w:cstheme="minorHAnsi"/>
          <w:b/>
          <w:bCs/>
        </w:rPr>
        <w:t>00 – 1</w:t>
      </w:r>
      <w:r w:rsidRPr="000B40D4">
        <w:rPr>
          <w:rFonts w:cstheme="minorHAnsi"/>
          <w:b/>
          <w:bCs/>
        </w:rPr>
        <w:t>0</w:t>
      </w:r>
      <w:r w:rsidR="001C319D" w:rsidRPr="000B40D4">
        <w:rPr>
          <w:rFonts w:cstheme="minorHAnsi"/>
          <w:b/>
          <w:bCs/>
        </w:rPr>
        <w:t>:45</w:t>
      </w:r>
      <w:r w:rsidR="00166BD5" w:rsidRPr="000B40D4">
        <w:rPr>
          <w:rFonts w:cstheme="minorHAnsi"/>
        </w:rPr>
        <w:t> </w:t>
      </w:r>
      <w:r w:rsidR="00166BD5" w:rsidRPr="000B40D4">
        <w:rPr>
          <w:rFonts w:cstheme="minorHAnsi"/>
          <w:b/>
          <w:bCs/>
        </w:rPr>
        <w:t>Sesja I Prezentacja przypadków</w:t>
      </w:r>
      <w:r w:rsidR="00255A11" w:rsidRPr="000B40D4">
        <w:rPr>
          <w:rFonts w:cstheme="minorHAnsi"/>
          <w:b/>
          <w:bCs/>
        </w:rPr>
        <w:t xml:space="preserve"> </w:t>
      </w:r>
    </w:p>
    <w:p w14:paraId="36A3C443" w14:textId="4721EB3A" w:rsidR="001C319D" w:rsidRDefault="00967D80" w:rsidP="00967D80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cstheme="minorHAnsi"/>
          <w:color w:val="000000" w:themeColor="text1"/>
        </w:rPr>
        <w:t xml:space="preserve">Przewodniczący: </w:t>
      </w:r>
      <w:r w:rsidR="00B247AF">
        <w:rPr>
          <w:rFonts w:cstheme="minorHAnsi"/>
          <w:b/>
          <w:bCs/>
          <w:i/>
          <w:iCs/>
          <w:color w:val="000000" w:themeColor="text1"/>
        </w:rPr>
        <w:t>d</w:t>
      </w:r>
      <w:r w:rsidRPr="00B247AF">
        <w:rPr>
          <w:rFonts w:cstheme="minorHAnsi"/>
          <w:b/>
          <w:bCs/>
          <w:i/>
          <w:iCs/>
          <w:color w:val="000000" w:themeColor="text1"/>
        </w:rPr>
        <w:t>r n.med. Anna Mazurek-Kula, prof. dr hab. n.med. Katarzyna Bieganowska, dr hab. n.med. Roland Fiszer</w:t>
      </w:r>
    </w:p>
    <w:p w14:paraId="556FE267" w14:textId="77777777" w:rsidR="00967D80" w:rsidRPr="00967D80" w:rsidRDefault="00967D80" w:rsidP="00967D80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7EB4487" w14:textId="34323B08" w:rsidR="00166BD5" w:rsidRDefault="00166BD5" w:rsidP="00166BD5">
      <w:pPr>
        <w:rPr>
          <w:rFonts w:cstheme="minorHAnsi"/>
          <w:b/>
          <w:bCs/>
        </w:rPr>
      </w:pPr>
      <w:r w:rsidRPr="000B40D4">
        <w:rPr>
          <w:rFonts w:cstheme="minorHAnsi"/>
          <w:b/>
          <w:bCs/>
        </w:rPr>
        <w:t>1</w:t>
      </w:r>
      <w:r w:rsidR="00882707" w:rsidRPr="000B40D4">
        <w:rPr>
          <w:rFonts w:cstheme="minorHAnsi"/>
          <w:b/>
          <w:bCs/>
        </w:rPr>
        <w:t>0</w:t>
      </w:r>
      <w:r w:rsidR="001C319D" w:rsidRPr="000B40D4">
        <w:rPr>
          <w:rFonts w:cstheme="minorHAnsi"/>
          <w:b/>
          <w:bCs/>
        </w:rPr>
        <w:t>:</w:t>
      </w:r>
      <w:r w:rsidRPr="000B40D4">
        <w:rPr>
          <w:rFonts w:cstheme="minorHAnsi"/>
          <w:b/>
          <w:bCs/>
        </w:rPr>
        <w:t>45 – 1</w:t>
      </w:r>
      <w:r w:rsidR="00882707" w:rsidRPr="000B40D4">
        <w:rPr>
          <w:rFonts w:cstheme="minorHAnsi"/>
          <w:b/>
          <w:bCs/>
        </w:rPr>
        <w:t>1</w:t>
      </w:r>
      <w:r w:rsidR="001C319D" w:rsidRPr="000B40D4">
        <w:rPr>
          <w:rFonts w:cstheme="minorHAnsi"/>
          <w:b/>
          <w:bCs/>
        </w:rPr>
        <w:t>:00</w:t>
      </w:r>
      <w:r w:rsidRPr="000B40D4">
        <w:rPr>
          <w:rFonts w:cstheme="minorHAnsi"/>
        </w:rPr>
        <w:t> </w:t>
      </w:r>
      <w:r w:rsidRPr="000B40D4">
        <w:rPr>
          <w:rFonts w:cstheme="minorHAnsi"/>
          <w:b/>
          <w:bCs/>
        </w:rPr>
        <w:t>Przerwa</w:t>
      </w:r>
    </w:p>
    <w:p w14:paraId="2424514B" w14:textId="75D6F646" w:rsidR="00255A11" w:rsidRDefault="00166BD5" w:rsidP="00255A11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0B40D4">
        <w:rPr>
          <w:rFonts w:cstheme="minorHAnsi"/>
          <w:b/>
          <w:bCs/>
        </w:rPr>
        <w:t>1</w:t>
      </w:r>
      <w:r w:rsidR="00882707" w:rsidRPr="000B40D4">
        <w:rPr>
          <w:rFonts w:cstheme="minorHAnsi"/>
          <w:b/>
          <w:bCs/>
        </w:rPr>
        <w:t>1</w:t>
      </w:r>
      <w:r w:rsidR="001C319D" w:rsidRPr="000B40D4">
        <w:rPr>
          <w:rFonts w:cstheme="minorHAnsi"/>
          <w:b/>
          <w:bCs/>
        </w:rPr>
        <w:t>:00</w:t>
      </w:r>
      <w:r w:rsidRPr="000B40D4">
        <w:rPr>
          <w:rFonts w:cstheme="minorHAnsi"/>
          <w:b/>
          <w:bCs/>
        </w:rPr>
        <w:t xml:space="preserve"> – 1</w:t>
      </w:r>
      <w:r w:rsidR="00882707" w:rsidRPr="000B40D4">
        <w:rPr>
          <w:rFonts w:cstheme="minorHAnsi"/>
          <w:b/>
          <w:bCs/>
        </w:rPr>
        <w:t>2</w:t>
      </w:r>
      <w:r w:rsidR="001C319D" w:rsidRPr="000B40D4">
        <w:rPr>
          <w:rFonts w:cstheme="minorHAnsi"/>
          <w:b/>
          <w:bCs/>
        </w:rPr>
        <w:t>:45</w:t>
      </w:r>
      <w:r w:rsidRPr="000B40D4">
        <w:rPr>
          <w:rFonts w:cstheme="minorHAnsi"/>
          <w:b/>
          <w:bCs/>
        </w:rPr>
        <w:t> Sesja II  Prezentacja przypadków</w:t>
      </w:r>
      <w:r w:rsidR="00255A11" w:rsidRPr="000B40D4">
        <w:rPr>
          <w:rFonts w:cstheme="minorHAnsi"/>
          <w:b/>
          <w:bCs/>
        </w:rPr>
        <w:t xml:space="preserve"> </w:t>
      </w:r>
    </w:p>
    <w:p w14:paraId="23EC161A" w14:textId="1AF7FAF6" w:rsidR="001C319D" w:rsidRDefault="00967D80" w:rsidP="00B247AF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Przewodniczący: </w:t>
      </w:r>
      <w:r w:rsidRPr="00CF2584">
        <w:rPr>
          <w:rFonts w:cstheme="minorHAnsi"/>
          <w:b/>
          <w:bCs/>
          <w:i/>
          <w:iCs/>
        </w:rPr>
        <w:t xml:space="preserve">dr </w:t>
      </w:r>
      <w:r>
        <w:rPr>
          <w:rFonts w:cstheme="minorHAnsi"/>
          <w:b/>
          <w:bCs/>
          <w:i/>
          <w:iCs/>
        </w:rPr>
        <w:t xml:space="preserve">hab. </w:t>
      </w:r>
      <w:r w:rsidRPr="00CF2584">
        <w:rPr>
          <w:rFonts w:cstheme="minorHAnsi"/>
          <w:b/>
          <w:bCs/>
          <w:i/>
          <w:iCs/>
        </w:rPr>
        <w:t>n.med</w:t>
      </w:r>
      <w:r>
        <w:rPr>
          <w:rFonts w:cstheme="minorHAnsi"/>
        </w:rPr>
        <w:t>.</w:t>
      </w:r>
      <w:r w:rsidR="00B247AF">
        <w:rPr>
          <w:rFonts w:cstheme="minorHAnsi"/>
        </w:rPr>
        <w:t xml:space="preserve"> </w:t>
      </w:r>
      <w:r>
        <w:rPr>
          <w:rFonts w:cstheme="minorHAnsi"/>
          <w:b/>
          <w:bCs/>
          <w:i/>
          <w:iCs/>
        </w:rPr>
        <w:t>Małgorzata Żuk</w:t>
      </w:r>
      <w:r w:rsidRPr="009B70BE">
        <w:rPr>
          <w:rFonts w:cstheme="minorHAnsi"/>
          <w:b/>
          <w:bCs/>
          <w:i/>
          <w:iCs/>
        </w:rPr>
        <w:t xml:space="preserve">, </w:t>
      </w:r>
      <w:r>
        <w:rPr>
          <w:rFonts w:cstheme="minorHAnsi"/>
          <w:b/>
          <w:bCs/>
          <w:i/>
          <w:iCs/>
        </w:rPr>
        <w:t xml:space="preserve">prof. dr hab. Joanna </w:t>
      </w:r>
      <w:proofErr w:type="spellStart"/>
      <w:r>
        <w:rPr>
          <w:rFonts w:cstheme="minorHAnsi"/>
          <w:b/>
          <w:bCs/>
          <w:i/>
          <w:iCs/>
        </w:rPr>
        <w:t>Dangel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r w:rsidRPr="009B70BE">
        <w:rPr>
          <w:rFonts w:cstheme="minorHAnsi"/>
          <w:b/>
          <w:bCs/>
          <w:i/>
          <w:iCs/>
        </w:rPr>
        <w:t xml:space="preserve">, </w:t>
      </w:r>
      <w:r w:rsidRPr="00DA6E5C">
        <w:rPr>
          <w:rFonts w:cstheme="minorHAnsi"/>
          <w:b/>
          <w:bCs/>
          <w:i/>
          <w:iCs/>
          <w:color w:val="000000" w:themeColor="text1"/>
        </w:rPr>
        <w:t xml:space="preserve">prof. dr hab. n.med. </w:t>
      </w:r>
      <w:r w:rsidR="00B247AF">
        <w:rPr>
          <w:rFonts w:cstheme="minorHAnsi"/>
          <w:b/>
          <w:bCs/>
          <w:i/>
          <w:iCs/>
          <w:color w:val="000000" w:themeColor="text1"/>
        </w:rPr>
        <w:t xml:space="preserve">Waldemar </w:t>
      </w:r>
      <w:r w:rsidRPr="00DA6E5C">
        <w:rPr>
          <w:rFonts w:cstheme="minorHAnsi"/>
          <w:b/>
          <w:bCs/>
          <w:i/>
          <w:iCs/>
          <w:color w:val="000000" w:themeColor="text1"/>
        </w:rPr>
        <w:t>Bobkowski</w:t>
      </w:r>
    </w:p>
    <w:p w14:paraId="1D5DEF72" w14:textId="77777777" w:rsidR="00B247AF" w:rsidRPr="00B247AF" w:rsidRDefault="00B247AF" w:rsidP="00B247AF">
      <w:pPr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A79B26E" w14:textId="120E9FE1" w:rsidR="00166BD5" w:rsidRPr="000B40D4" w:rsidRDefault="001C319D" w:rsidP="00166BD5">
      <w:pPr>
        <w:rPr>
          <w:rFonts w:cstheme="minorHAnsi"/>
        </w:rPr>
      </w:pPr>
      <w:r w:rsidRPr="000B40D4">
        <w:rPr>
          <w:rFonts w:cstheme="minorHAnsi"/>
          <w:b/>
          <w:bCs/>
        </w:rPr>
        <w:t>1</w:t>
      </w:r>
      <w:r w:rsidR="00AE5CB1" w:rsidRPr="000B40D4">
        <w:rPr>
          <w:rFonts w:cstheme="minorHAnsi"/>
          <w:b/>
          <w:bCs/>
        </w:rPr>
        <w:t>2</w:t>
      </w:r>
      <w:r w:rsidRPr="000B40D4">
        <w:rPr>
          <w:rFonts w:cstheme="minorHAnsi"/>
          <w:b/>
          <w:bCs/>
        </w:rPr>
        <w:t>:45-</w:t>
      </w:r>
      <w:r w:rsidR="00166BD5" w:rsidRPr="000B40D4">
        <w:rPr>
          <w:rFonts w:cstheme="minorHAnsi"/>
          <w:b/>
          <w:bCs/>
        </w:rPr>
        <w:t>1</w:t>
      </w:r>
      <w:r w:rsidR="00AE5CB1" w:rsidRPr="000B40D4">
        <w:rPr>
          <w:rFonts w:cstheme="minorHAnsi"/>
          <w:b/>
          <w:bCs/>
        </w:rPr>
        <w:t>3</w:t>
      </w:r>
      <w:r w:rsidR="00166BD5" w:rsidRPr="000B40D4">
        <w:rPr>
          <w:rFonts w:cstheme="minorHAnsi"/>
          <w:b/>
          <w:bCs/>
        </w:rPr>
        <w:t>.00</w:t>
      </w:r>
      <w:r w:rsidR="00166BD5" w:rsidRPr="000B40D4">
        <w:rPr>
          <w:rFonts w:cstheme="minorHAnsi"/>
        </w:rPr>
        <w:t> Zakończenie konferencji</w:t>
      </w:r>
      <w:r w:rsidR="00255A11" w:rsidRPr="000B40D4">
        <w:rPr>
          <w:rFonts w:cstheme="minorHAnsi"/>
        </w:rPr>
        <w:t xml:space="preserve"> </w:t>
      </w:r>
    </w:p>
    <w:sectPr w:rsidR="00166BD5" w:rsidRPr="000B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88CC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A16EE"/>
    <w:multiLevelType w:val="multilevel"/>
    <w:tmpl w:val="B6B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A37E2"/>
    <w:multiLevelType w:val="multilevel"/>
    <w:tmpl w:val="3B48CC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83911"/>
    <w:multiLevelType w:val="multilevel"/>
    <w:tmpl w:val="231E86E6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07E68C9"/>
    <w:multiLevelType w:val="multilevel"/>
    <w:tmpl w:val="6156B3B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245217C"/>
    <w:multiLevelType w:val="multilevel"/>
    <w:tmpl w:val="78D62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00239"/>
    <w:multiLevelType w:val="multilevel"/>
    <w:tmpl w:val="CFBE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87F95"/>
    <w:multiLevelType w:val="multilevel"/>
    <w:tmpl w:val="A56A8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30CD6"/>
    <w:multiLevelType w:val="multilevel"/>
    <w:tmpl w:val="3DD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82E5F"/>
    <w:multiLevelType w:val="multilevel"/>
    <w:tmpl w:val="55727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B779B"/>
    <w:multiLevelType w:val="multilevel"/>
    <w:tmpl w:val="9C4EC5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E6589"/>
    <w:multiLevelType w:val="hybridMultilevel"/>
    <w:tmpl w:val="2EFE1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D61E2"/>
    <w:multiLevelType w:val="multilevel"/>
    <w:tmpl w:val="CE40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E3D6E"/>
    <w:multiLevelType w:val="multilevel"/>
    <w:tmpl w:val="D65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01B3F"/>
    <w:multiLevelType w:val="multilevel"/>
    <w:tmpl w:val="EF344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208C9"/>
    <w:multiLevelType w:val="hybridMultilevel"/>
    <w:tmpl w:val="82A8E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2DBA"/>
    <w:multiLevelType w:val="multilevel"/>
    <w:tmpl w:val="D9482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641BB"/>
    <w:multiLevelType w:val="multilevel"/>
    <w:tmpl w:val="B9C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D1082"/>
    <w:multiLevelType w:val="multilevel"/>
    <w:tmpl w:val="21007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70909"/>
    <w:multiLevelType w:val="multilevel"/>
    <w:tmpl w:val="BCB4C08C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FC1176B"/>
    <w:multiLevelType w:val="multilevel"/>
    <w:tmpl w:val="408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6F07D5"/>
    <w:multiLevelType w:val="multilevel"/>
    <w:tmpl w:val="6EF2BC3E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CD07CF"/>
    <w:multiLevelType w:val="multilevel"/>
    <w:tmpl w:val="6076F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70F3E"/>
    <w:multiLevelType w:val="multilevel"/>
    <w:tmpl w:val="D8E452E8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B8669F9"/>
    <w:multiLevelType w:val="multilevel"/>
    <w:tmpl w:val="609A7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57B36"/>
    <w:multiLevelType w:val="multilevel"/>
    <w:tmpl w:val="2A54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A3F3B"/>
    <w:multiLevelType w:val="multilevel"/>
    <w:tmpl w:val="E2162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14BB8"/>
    <w:multiLevelType w:val="multilevel"/>
    <w:tmpl w:val="1E445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B9743B"/>
    <w:multiLevelType w:val="multilevel"/>
    <w:tmpl w:val="9A426040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44007169">
    <w:abstractNumId w:val="12"/>
  </w:num>
  <w:num w:numId="2" w16cid:durableId="2059938643">
    <w:abstractNumId w:val="13"/>
  </w:num>
  <w:num w:numId="3" w16cid:durableId="497967228">
    <w:abstractNumId w:val="6"/>
  </w:num>
  <w:num w:numId="4" w16cid:durableId="956910016">
    <w:abstractNumId w:val="20"/>
  </w:num>
  <w:num w:numId="5" w16cid:durableId="1100293171">
    <w:abstractNumId w:val="15"/>
  </w:num>
  <w:num w:numId="6" w16cid:durableId="1115323908">
    <w:abstractNumId w:val="1"/>
  </w:num>
  <w:num w:numId="7" w16cid:durableId="1523787473">
    <w:abstractNumId w:val="17"/>
  </w:num>
  <w:num w:numId="8" w16cid:durableId="1950424963">
    <w:abstractNumId w:val="28"/>
  </w:num>
  <w:num w:numId="9" w16cid:durableId="934897788">
    <w:abstractNumId w:val="10"/>
  </w:num>
  <w:num w:numId="10" w16cid:durableId="1408303856">
    <w:abstractNumId w:val="3"/>
  </w:num>
  <w:num w:numId="11" w16cid:durableId="1876237793">
    <w:abstractNumId w:val="23"/>
  </w:num>
  <w:num w:numId="12" w16cid:durableId="597059682">
    <w:abstractNumId w:val="19"/>
  </w:num>
  <w:num w:numId="13" w16cid:durableId="102582345">
    <w:abstractNumId w:val="24"/>
  </w:num>
  <w:num w:numId="14" w16cid:durableId="1213955740">
    <w:abstractNumId w:val="27"/>
  </w:num>
  <w:num w:numId="15" w16cid:durableId="209076999">
    <w:abstractNumId w:val="4"/>
  </w:num>
  <w:num w:numId="16" w16cid:durableId="512916877">
    <w:abstractNumId w:val="2"/>
  </w:num>
  <w:num w:numId="17" w16cid:durableId="640772432">
    <w:abstractNumId w:val="25"/>
  </w:num>
  <w:num w:numId="18" w16cid:durableId="1014112357">
    <w:abstractNumId w:val="14"/>
  </w:num>
  <w:num w:numId="19" w16cid:durableId="21514616">
    <w:abstractNumId w:val="9"/>
  </w:num>
  <w:num w:numId="20" w16cid:durableId="1111900608">
    <w:abstractNumId w:val="16"/>
  </w:num>
  <w:num w:numId="21" w16cid:durableId="77944243">
    <w:abstractNumId w:val="18"/>
  </w:num>
  <w:num w:numId="22" w16cid:durableId="1988582054">
    <w:abstractNumId w:val="7"/>
  </w:num>
  <w:num w:numId="23" w16cid:durableId="326717435">
    <w:abstractNumId w:val="26"/>
  </w:num>
  <w:num w:numId="24" w16cid:durableId="1923250489">
    <w:abstractNumId w:val="22"/>
  </w:num>
  <w:num w:numId="25" w16cid:durableId="2098743890">
    <w:abstractNumId w:val="5"/>
  </w:num>
  <w:num w:numId="26" w16cid:durableId="1846093278">
    <w:abstractNumId w:val="8"/>
  </w:num>
  <w:num w:numId="27" w16cid:durableId="569537702">
    <w:abstractNumId w:val="21"/>
  </w:num>
  <w:num w:numId="28" w16cid:durableId="1132944183">
    <w:abstractNumId w:val="0"/>
  </w:num>
  <w:num w:numId="29" w16cid:durableId="389616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D5"/>
    <w:rsid w:val="00007BE5"/>
    <w:rsid w:val="00014576"/>
    <w:rsid w:val="000171B9"/>
    <w:rsid w:val="000229E7"/>
    <w:rsid w:val="0007332E"/>
    <w:rsid w:val="000759BF"/>
    <w:rsid w:val="00077467"/>
    <w:rsid w:val="00082464"/>
    <w:rsid w:val="000A1B4B"/>
    <w:rsid w:val="000B3581"/>
    <w:rsid w:val="000B40D4"/>
    <w:rsid w:val="000C5A13"/>
    <w:rsid w:val="000D1227"/>
    <w:rsid w:val="000D79A7"/>
    <w:rsid w:val="000F6557"/>
    <w:rsid w:val="00113AFE"/>
    <w:rsid w:val="00130343"/>
    <w:rsid w:val="00140B0F"/>
    <w:rsid w:val="0015188B"/>
    <w:rsid w:val="00161341"/>
    <w:rsid w:val="00165C60"/>
    <w:rsid w:val="00166BD5"/>
    <w:rsid w:val="001850EC"/>
    <w:rsid w:val="00191612"/>
    <w:rsid w:val="001A0306"/>
    <w:rsid w:val="001B280E"/>
    <w:rsid w:val="001B6EAD"/>
    <w:rsid w:val="001C319D"/>
    <w:rsid w:val="001E5607"/>
    <w:rsid w:val="0021219F"/>
    <w:rsid w:val="002310AA"/>
    <w:rsid w:val="00240CCC"/>
    <w:rsid w:val="00240E60"/>
    <w:rsid w:val="00255A11"/>
    <w:rsid w:val="00263922"/>
    <w:rsid w:val="00266883"/>
    <w:rsid w:val="002703C7"/>
    <w:rsid w:val="00276499"/>
    <w:rsid w:val="00285F50"/>
    <w:rsid w:val="002B709E"/>
    <w:rsid w:val="002D095F"/>
    <w:rsid w:val="00300916"/>
    <w:rsid w:val="00301EEF"/>
    <w:rsid w:val="00305372"/>
    <w:rsid w:val="00314B63"/>
    <w:rsid w:val="00331804"/>
    <w:rsid w:val="00332050"/>
    <w:rsid w:val="00334B98"/>
    <w:rsid w:val="00360BE2"/>
    <w:rsid w:val="003618D6"/>
    <w:rsid w:val="0038769F"/>
    <w:rsid w:val="00390D53"/>
    <w:rsid w:val="003968BE"/>
    <w:rsid w:val="003A39FB"/>
    <w:rsid w:val="003B5122"/>
    <w:rsid w:val="003C421F"/>
    <w:rsid w:val="003E4C5A"/>
    <w:rsid w:val="003F06EE"/>
    <w:rsid w:val="003F7929"/>
    <w:rsid w:val="004016D4"/>
    <w:rsid w:val="00401AB2"/>
    <w:rsid w:val="00411C2C"/>
    <w:rsid w:val="00415EAF"/>
    <w:rsid w:val="00423480"/>
    <w:rsid w:val="004345A2"/>
    <w:rsid w:val="0044029C"/>
    <w:rsid w:val="004626F8"/>
    <w:rsid w:val="00463D10"/>
    <w:rsid w:val="00481086"/>
    <w:rsid w:val="00482039"/>
    <w:rsid w:val="00493523"/>
    <w:rsid w:val="004C3C06"/>
    <w:rsid w:val="00525DBB"/>
    <w:rsid w:val="00543D63"/>
    <w:rsid w:val="00567E9D"/>
    <w:rsid w:val="005A38B9"/>
    <w:rsid w:val="005A77F6"/>
    <w:rsid w:val="005B0FC6"/>
    <w:rsid w:val="005C54FF"/>
    <w:rsid w:val="005D169E"/>
    <w:rsid w:val="005D35E1"/>
    <w:rsid w:val="005E0379"/>
    <w:rsid w:val="006137BA"/>
    <w:rsid w:val="00613DEC"/>
    <w:rsid w:val="006328E8"/>
    <w:rsid w:val="006675BA"/>
    <w:rsid w:val="00694562"/>
    <w:rsid w:val="006A2347"/>
    <w:rsid w:val="006B036C"/>
    <w:rsid w:val="006B41C3"/>
    <w:rsid w:val="006C75B8"/>
    <w:rsid w:val="006E3EA2"/>
    <w:rsid w:val="006E59B6"/>
    <w:rsid w:val="00704A2E"/>
    <w:rsid w:val="00706535"/>
    <w:rsid w:val="00723842"/>
    <w:rsid w:val="00725586"/>
    <w:rsid w:val="00742B29"/>
    <w:rsid w:val="00757E4F"/>
    <w:rsid w:val="007778C7"/>
    <w:rsid w:val="0078423B"/>
    <w:rsid w:val="00785337"/>
    <w:rsid w:val="00797988"/>
    <w:rsid w:val="007A25A6"/>
    <w:rsid w:val="007A2D81"/>
    <w:rsid w:val="007B5127"/>
    <w:rsid w:val="007C6566"/>
    <w:rsid w:val="007D1801"/>
    <w:rsid w:val="007D25B0"/>
    <w:rsid w:val="007D338B"/>
    <w:rsid w:val="007D75D3"/>
    <w:rsid w:val="007E6050"/>
    <w:rsid w:val="007F5089"/>
    <w:rsid w:val="00826927"/>
    <w:rsid w:val="00827829"/>
    <w:rsid w:val="008361C1"/>
    <w:rsid w:val="00842270"/>
    <w:rsid w:val="0085698B"/>
    <w:rsid w:val="0086182C"/>
    <w:rsid w:val="00870C44"/>
    <w:rsid w:val="00882707"/>
    <w:rsid w:val="00884E1B"/>
    <w:rsid w:val="008865F3"/>
    <w:rsid w:val="008A040C"/>
    <w:rsid w:val="008A1E89"/>
    <w:rsid w:val="008A3115"/>
    <w:rsid w:val="008C044C"/>
    <w:rsid w:val="008C6833"/>
    <w:rsid w:val="008D2F14"/>
    <w:rsid w:val="008E3E51"/>
    <w:rsid w:val="008E7009"/>
    <w:rsid w:val="008F2736"/>
    <w:rsid w:val="00901617"/>
    <w:rsid w:val="009058B9"/>
    <w:rsid w:val="00912C01"/>
    <w:rsid w:val="0091330E"/>
    <w:rsid w:val="00921FA3"/>
    <w:rsid w:val="00946EDF"/>
    <w:rsid w:val="00952416"/>
    <w:rsid w:val="009609DB"/>
    <w:rsid w:val="009626B8"/>
    <w:rsid w:val="00967D80"/>
    <w:rsid w:val="009710F9"/>
    <w:rsid w:val="009722DD"/>
    <w:rsid w:val="00983263"/>
    <w:rsid w:val="00995E09"/>
    <w:rsid w:val="009970BF"/>
    <w:rsid w:val="009A3B66"/>
    <w:rsid w:val="009B70BE"/>
    <w:rsid w:val="009C0205"/>
    <w:rsid w:val="009E3298"/>
    <w:rsid w:val="009E4591"/>
    <w:rsid w:val="009F50B7"/>
    <w:rsid w:val="009F7A34"/>
    <w:rsid w:val="00A2650F"/>
    <w:rsid w:val="00A339D7"/>
    <w:rsid w:val="00A414BA"/>
    <w:rsid w:val="00A4171B"/>
    <w:rsid w:val="00A5160C"/>
    <w:rsid w:val="00A51A75"/>
    <w:rsid w:val="00A52D35"/>
    <w:rsid w:val="00A638D1"/>
    <w:rsid w:val="00A642EB"/>
    <w:rsid w:val="00A6662C"/>
    <w:rsid w:val="00A87A94"/>
    <w:rsid w:val="00AA2D06"/>
    <w:rsid w:val="00AA45FF"/>
    <w:rsid w:val="00AB561E"/>
    <w:rsid w:val="00AB68FC"/>
    <w:rsid w:val="00AD0A0A"/>
    <w:rsid w:val="00AD3B34"/>
    <w:rsid w:val="00AE191A"/>
    <w:rsid w:val="00AE5CB1"/>
    <w:rsid w:val="00B007AC"/>
    <w:rsid w:val="00B138AF"/>
    <w:rsid w:val="00B13AE8"/>
    <w:rsid w:val="00B247AF"/>
    <w:rsid w:val="00B254F7"/>
    <w:rsid w:val="00B2795B"/>
    <w:rsid w:val="00B35884"/>
    <w:rsid w:val="00B377D7"/>
    <w:rsid w:val="00B936CC"/>
    <w:rsid w:val="00B97B11"/>
    <w:rsid w:val="00BD27BF"/>
    <w:rsid w:val="00BE54A7"/>
    <w:rsid w:val="00C128F5"/>
    <w:rsid w:val="00C57859"/>
    <w:rsid w:val="00C61B85"/>
    <w:rsid w:val="00C62AA7"/>
    <w:rsid w:val="00C72A97"/>
    <w:rsid w:val="00C822D4"/>
    <w:rsid w:val="00C959D2"/>
    <w:rsid w:val="00C96D9B"/>
    <w:rsid w:val="00CB3305"/>
    <w:rsid w:val="00CB3745"/>
    <w:rsid w:val="00CB5173"/>
    <w:rsid w:val="00CC0A18"/>
    <w:rsid w:val="00CC4B27"/>
    <w:rsid w:val="00CE08FF"/>
    <w:rsid w:val="00CE6DEA"/>
    <w:rsid w:val="00CF19C8"/>
    <w:rsid w:val="00CF2584"/>
    <w:rsid w:val="00D00D7E"/>
    <w:rsid w:val="00D1288F"/>
    <w:rsid w:val="00D61655"/>
    <w:rsid w:val="00D72051"/>
    <w:rsid w:val="00D8296D"/>
    <w:rsid w:val="00D870BB"/>
    <w:rsid w:val="00DA3BB3"/>
    <w:rsid w:val="00DA6E5C"/>
    <w:rsid w:val="00DB334A"/>
    <w:rsid w:val="00DC5FFB"/>
    <w:rsid w:val="00DD3509"/>
    <w:rsid w:val="00DD6C8A"/>
    <w:rsid w:val="00DF0E7A"/>
    <w:rsid w:val="00DF13B9"/>
    <w:rsid w:val="00E1261C"/>
    <w:rsid w:val="00E145B9"/>
    <w:rsid w:val="00E4209E"/>
    <w:rsid w:val="00E422C4"/>
    <w:rsid w:val="00E51A0C"/>
    <w:rsid w:val="00E52EF6"/>
    <w:rsid w:val="00E76B92"/>
    <w:rsid w:val="00EB5DBE"/>
    <w:rsid w:val="00EC2467"/>
    <w:rsid w:val="00EF16CB"/>
    <w:rsid w:val="00EF56D1"/>
    <w:rsid w:val="00F03BC7"/>
    <w:rsid w:val="00F06AE4"/>
    <w:rsid w:val="00F07A22"/>
    <w:rsid w:val="00F16A41"/>
    <w:rsid w:val="00F45A49"/>
    <w:rsid w:val="00F61947"/>
    <w:rsid w:val="00F61CB9"/>
    <w:rsid w:val="00F65AF2"/>
    <w:rsid w:val="00F93766"/>
    <w:rsid w:val="00FB5413"/>
    <w:rsid w:val="00FC647E"/>
    <w:rsid w:val="00FD6EB3"/>
    <w:rsid w:val="00FE34C7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FDE63"/>
  <w15:docId w15:val="{66D40C79-3D03-4270-85B6-CC15CB3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0D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0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0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23B"/>
    <w:pPr>
      <w:ind w:left="720"/>
      <w:contextualSpacing/>
    </w:pPr>
  </w:style>
  <w:style w:type="paragraph" w:customStyle="1" w:styleId="p1">
    <w:name w:val="p1"/>
    <w:basedOn w:val="Normalny"/>
    <w:rsid w:val="00E4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B40D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Listapunktowana">
    <w:name w:val="List Bullet"/>
    <w:basedOn w:val="Normalny"/>
    <w:uiPriority w:val="99"/>
    <w:unhideWhenUsed/>
    <w:rsid w:val="00CE6DEA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72B1375-3BA2-419E-B795-40D3916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3303</Characters>
  <Application>Microsoft Office Word</Application>
  <DocSecurity>0</DocSecurity>
  <Lines>72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urszula.kochanowska.uk@outlook.com</dc:creator>
  <cp:keywords/>
  <dc:description/>
  <cp:lastModifiedBy>Klaudia Bilińska</cp:lastModifiedBy>
  <cp:revision>9</cp:revision>
  <dcterms:created xsi:type="dcterms:W3CDTF">2025-12-09T11:12:00Z</dcterms:created>
  <dcterms:modified xsi:type="dcterms:W3CDTF">2025-12-12T15:55:00Z</dcterms:modified>
</cp:coreProperties>
</file>