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4F" w:rsidRPr="00E278E1" w:rsidRDefault="00FD442B">
      <w:pPr>
        <w:rPr>
          <w:highlight w:val="yellow"/>
        </w:rPr>
      </w:pPr>
      <w:r w:rsidRPr="00E278E1">
        <w:rPr>
          <w:highlight w:val="yellow"/>
        </w:rPr>
        <w:t>Program SJE</w:t>
      </w:r>
      <w:r w:rsidR="00E278E1" w:rsidRPr="00E278E1">
        <w:rPr>
          <w:highlight w:val="yellow"/>
        </w:rPr>
        <w:t xml:space="preserve"> 2023</w:t>
      </w:r>
    </w:p>
    <w:p w:rsidR="00FD442B" w:rsidRPr="005E3FF1" w:rsidRDefault="00DC4575">
      <w:pPr>
        <w:rPr>
          <w:b/>
        </w:rPr>
      </w:pPr>
      <w:r w:rsidRPr="00E278E1">
        <w:rPr>
          <w:b/>
          <w:highlight w:val="yellow"/>
        </w:rPr>
        <w:t xml:space="preserve">Piątek </w:t>
      </w:r>
      <w:r w:rsidR="005E3FF1" w:rsidRPr="00E278E1">
        <w:rPr>
          <w:b/>
          <w:highlight w:val="yellow"/>
        </w:rPr>
        <w:t xml:space="preserve"> </w:t>
      </w:r>
      <w:r w:rsidR="00FD442B" w:rsidRPr="00E278E1">
        <w:rPr>
          <w:b/>
          <w:highlight w:val="yellow"/>
        </w:rPr>
        <w:t xml:space="preserve"> 03.11.2023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5"/>
        <w:gridCol w:w="5358"/>
        <w:gridCol w:w="1843"/>
      </w:tblGrid>
      <w:tr w:rsidR="00F6388D" w:rsidTr="00F6388D">
        <w:tc>
          <w:tcPr>
            <w:tcW w:w="1725" w:type="dxa"/>
          </w:tcPr>
          <w:p w:rsidR="00F6388D" w:rsidRPr="0043132A" w:rsidRDefault="00F6388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5358" w:type="dxa"/>
          </w:tcPr>
          <w:p w:rsidR="00F6388D" w:rsidRPr="0043132A" w:rsidRDefault="00F6388D">
            <w:pPr>
              <w:rPr>
                <w:rFonts w:ascii="Calibri" w:eastAsia="Times New Roman" w:hAnsi="Calibri" w:cs="Calibri"/>
                <w:color w:val="0070C0"/>
                <w:lang w:eastAsia="pl-PL"/>
              </w:rPr>
            </w:pPr>
            <w:r w:rsidRPr="005E3FF1">
              <w:rPr>
                <w:rFonts w:ascii="Calibri" w:eastAsia="Times New Roman" w:hAnsi="Calibri" w:cs="Calibri"/>
                <w:lang w:eastAsia="pl-PL"/>
              </w:rPr>
              <w:t>Temat</w:t>
            </w:r>
          </w:p>
        </w:tc>
        <w:tc>
          <w:tcPr>
            <w:tcW w:w="1843" w:type="dxa"/>
          </w:tcPr>
          <w:p w:rsidR="00F6388D" w:rsidRDefault="00F6388D">
            <w:r>
              <w:t xml:space="preserve">Czas </w:t>
            </w:r>
            <w:r w:rsidR="007F5CF8">
              <w:t>/ minuty</w:t>
            </w:r>
          </w:p>
        </w:tc>
      </w:tr>
      <w:tr w:rsidR="00FD442B" w:rsidTr="00F6388D">
        <w:tc>
          <w:tcPr>
            <w:tcW w:w="1725" w:type="dxa"/>
          </w:tcPr>
          <w:p w:rsidR="00FD442B" w:rsidRDefault="00063821">
            <w:r>
              <w:t>08:40-8:45</w:t>
            </w:r>
          </w:p>
        </w:tc>
        <w:tc>
          <w:tcPr>
            <w:tcW w:w="5358" w:type="dxa"/>
          </w:tcPr>
          <w:p w:rsidR="00FD442B" w:rsidRDefault="00063821">
            <w:r>
              <w:t>WELCOME</w:t>
            </w:r>
          </w:p>
        </w:tc>
        <w:tc>
          <w:tcPr>
            <w:tcW w:w="1843" w:type="dxa"/>
          </w:tcPr>
          <w:p w:rsidR="00FD442B" w:rsidRDefault="00063821" w:rsidP="006C21FF">
            <w:pPr>
              <w:jc w:val="center"/>
            </w:pPr>
            <w:r>
              <w:t>5</w:t>
            </w:r>
          </w:p>
        </w:tc>
      </w:tr>
      <w:tr w:rsidR="00FD442B" w:rsidTr="00063821">
        <w:tc>
          <w:tcPr>
            <w:tcW w:w="1725" w:type="dxa"/>
            <w:shd w:val="clear" w:color="auto" w:fill="E2EFD9" w:themeFill="accent6" w:themeFillTint="33"/>
          </w:tcPr>
          <w:p w:rsidR="00FD442B" w:rsidRDefault="00063821">
            <w:r>
              <w:t>0</w:t>
            </w:r>
            <w:r w:rsidRPr="00063821">
              <w:t>8:45 - 10:15</w:t>
            </w:r>
          </w:p>
        </w:tc>
        <w:tc>
          <w:tcPr>
            <w:tcW w:w="5358" w:type="dxa"/>
            <w:shd w:val="clear" w:color="auto" w:fill="E2EFD9" w:themeFill="accent6" w:themeFillTint="33"/>
          </w:tcPr>
          <w:p w:rsidR="00063821" w:rsidRDefault="00063821" w:rsidP="00063821">
            <w:pPr>
              <w:rPr>
                <w:b/>
                <w:bCs/>
              </w:rPr>
            </w:pPr>
            <w:r>
              <w:t xml:space="preserve">Sesja: </w:t>
            </w:r>
            <w:r w:rsidRPr="00063821">
              <w:rPr>
                <w:b/>
                <w:bCs/>
              </w:rPr>
              <w:t xml:space="preserve">Stymulacja układu </w:t>
            </w:r>
            <w:proofErr w:type="spellStart"/>
            <w:r w:rsidRPr="00063821">
              <w:rPr>
                <w:b/>
                <w:bCs/>
              </w:rPr>
              <w:t>bodźcoprzewodzącego</w:t>
            </w:r>
            <w:proofErr w:type="spellEnd"/>
            <w:r w:rsidRPr="00063821">
              <w:rPr>
                <w:b/>
                <w:bCs/>
              </w:rPr>
              <w:t xml:space="preserve"> (PL)</w:t>
            </w:r>
            <w:r w:rsidRPr="00063821">
              <w:rPr>
                <w:b/>
                <w:bCs/>
              </w:rPr>
              <w:br/>
              <w:t xml:space="preserve">Conduction system </w:t>
            </w:r>
            <w:proofErr w:type="spellStart"/>
            <w:r w:rsidRPr="00063821">
              <w:rPr>
                <w:b/>
                <w:bCs/>
              </w:rPr>
              <w:t>pacing</w:t>
            </w:r>
            <w:proofErr w:type="spellEnd"/>
            <w:r w:rsidRPr="00063821">
              <w:rPr>
                <w:b/>
                <w:bCs/>
              </w:rPr>
              <w:t xml:space="preserve"> (PL)</w:t>
            </w:r>
          </w:p>
          <w:p w:rsidR="00FD442B" w:rsidRPr="00E278E1" w:rsidRDefault="00115078">
            <w:pPr>
              <w:rPr>
                <w:b/>
                <w:bCs/>
              </w:rPr>
            </w:pPr>
            <w:r w:rsidRPr="00115078">
              <w:rPr>
                <w:bCs/>
              </w:rPr>
              <w:t>Przewodniczący:</w:t>
            </w:r>
            <w:r>
              <w:rPr>
                <w:b/>
                <w:bCs/>
              </w:rPr>
              <w:t xml:space="preserve"> </w:t>
            </w:r>
            <w:r>
              <w:rPr>
                <w:rStyle w:val="lecturer-name"/>
              </w:rPr>
              <w:t>Rafał</w:t>
            </w:r>
            <w:r>
              <w:rPr>
                <w:rStyle w:val="lecturer"/>
              </w:rPr>
              <w:t xml:space="preserve"> </w:t>
            </w:r>
            <w:r>
              <w:rPr>
                <w:rStyle w:val="lecturer-surname"/>
              </w:rPr>
              <w:t>Gardas</w:t>
            </w:r>
            <w:r>
              <w:rPr>
                <w:rStyle w:val="timeline-moderators"/>
              </w:rPr>
              <w:t xml:space="preserve">, </w:t>
            </w:r>
            <w:r>
              <w:rPr>
                <w:rStyle w:val="lecturer-name"/>
              </w:rPr>
              <w:t>Krzysztof</w:t>
            </w:r>
            <w:r>
              <w:rPr>
                <w:rStyle w:val="lecturer"/>
              </w:rPr>
              <w:t xml:space="preserve"> </w:t>
            </w:r>
            <w:r>
              <w:rPr>
                <w:rStyle w:val="lecturer-surname"/>
              </w:rPr>
              <w:t>S. Gołba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D442B" w:rsidRDefault="00063821" w:rsidP="006C21FF">
            <w:pPr>
              <w:jc w:val="center"/>
            </w:pPr>
            <w:r>
              <w:t>90</w:t>
            </w:r>
          </w:p>
        </w:tc>
      </w:tr>
      <w:tr w:rsidR="00FD442B" w:rsidRPr="00FD442B" w:rsidTr="00063821">
        <w:tc>
          <w:tcPr>
            <w:tcW w:w="1725" w:type="dxa"/>
            <w:shd w:val="clear" w:color="auto" w:fill="FFFFFF" w:themeFill="background1"/>
          </w:tcPr>
          <w:p w:rsidR="00063821" w:rsidRPr="00063821" w:rsidRDefault="00063821" w:rsidP="00063821">
            <w:r>
              <w:t>0</w:t>
            </w:r>
            <w:r w:rsidRPr="00063821">
              <w:t>8:45 - 09:00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063821" w:rsidP="00063821">
            <w:r w:rsidRPr="00063821">
              <w:rPr>
                <w:b/>
              </w:rPr>
              <w:t xml:space="preserve">Dlaczego CSP pierwszym wyborem w </w:t>
            </w:r>
            <w:proofErr w:type="spellStart"/>
            <w:r w:rsidRPr="00063821">
              <w:rPr>
                <w:b/>
              </w:rPr>
              <w:t>kardiomiopatii</w:t>
            </w:r>
            <w:proofErr w:type="spellEnd"/>
            <w:r w:rsidRPr="00063821">
              <w:rPr>
                <w:b/>
              </w:rPr>
              <w:t xml:space="preserve"> </w:t>
            </w:r>
            <w:proofErr w:type="spellStart"/>
            <w:r w:rsidRPr="00063821">
              <w:rPr>
                <w:b/>
              </w:rPr>
              <w:t>postymulacyjna</w:t>
            </w:r>
            <w:proofErr w:type="spellEnd"/>
            <w:r w:rsidRPr="00063821">
              <w:rPr>
                <w:b/>
              </w:rPr>
              <w:t xml:space="preserve">/ </w:t>
            </w:r>
            <w:proofErr w:type="spellStart"/>
            <w:r w:rsidRPr="00063821">
              <w:rPr>
                <w:b/>
              </w:rPr>
              <w:t>Why</w:t>
            </w:r>
            <w:proofErr w:type="spellEnd"/>
            <w:r w:rsidRPr="00063821">
              <w:rPr>
                <w:b/>
              </w:rPr>
              <w:t xml:space="preserve"> CSP </w:t>
            </w:r>
            <w:proofErr w:type="spellStart"/>
            <w:r w:rsidRPr="00063821">
              <w:rPr>
                <w:b/>
              </w:rPr>
              <w:t>should</w:t>
            </w:r>
            <w:proofErr w:type="spellEnd"/>
            <w:r w:rsidRPr="00063821">
              <w:rPr>
                <w:b/>
              </w:rPr>
              <w:t xml:space="preserve"> be the </w:t>
            </w:r>
            <w:proofErr w:type="spellStart"/>
            <w:r w:rsidRPr="00063821">
              <w:rPr>
                <w:b/>
              </w:rPr>
              <w:t>first</w:t>
            </w:r>
            <w:proofErr w:type="spellEnd"/>
            <w:r w:rsidRPr="00063821">
              <w:rPr>
                <w:b/>
              </w:rPr>
              <w:t xml:space="preserve"> choice for </w:t>
            </w:r>
            <w:proofErr w:type="spellStart"/>
            <w:r w:rsidRPr="00063821">
              <w:rPr>
                <w:b/>
              </w:rPr>
              <w:t>pacing-induced</w:t>
            </w:r>
            <w:proofErr w:type="spellEnd"/>
            <w:r w:rsidRPr="00063821">
              <w:rPr>
                <w:b/>
              </w:rPr>
              <w:t xml:space="preserve"> </w:t>
            </w:r>
            <w:proofErr w:type="spellStart"/>
            <w:r w:rsidRPr="00063821">
              <w:rPr>
                <w:b/>
              </w:rPr>
              <w:t>cardiomyopathy</w:t>
            </w:r>
            <w:proofErr w:type="spellEnd"/>
            <w:r w:rsidRPr="00063821">
              <w:rPr>
                <w:b/>
              </w:rPr>
              <w:t xml:space="preserve"> *</w:t>
            </w:r>
            <w:r w:rsidRPr="00063821">
              <w:br/>
              <w:t xml:space="preserve">Rafał Gardas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063821" w:rsidP="006C21FF">
            <w:pPr>
              <w:jc w:val="center"/>
            </w:pPr>
            <w:r>
              <w:t>15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063821" w:rsidRPr="00063821" w:rsidRDefault="00063821" w:rsidP="00063821">
            <w:pPr>
              <w:rPr>
                <w:rFonts w:ascii="Calibri" w:eastAsia="Times New Roman" w:hAnsi="Calibri" w:cs="Calibri"/>
                <w:lang w:eastAsia="pl-PL"/>
              </w:rPr>
            </w:pPr>
            <w:r w:rsidRPr="00063821">
              <w:rPr>
                <w:rFonts w:ascii="Calibri" w:eastAsia="Times New Roman" w:hAnsi="Calibri" w:cs="Calibri"/>
                <w:lang w:eastAsia="pl-PL"/>
              </w:rPr>
              <w:t>09:00 - 09:15</w:t>
            </w:r>
          </w:p>
          <w:p w:rsidR="00FD442B" w:rsidRPr="00063821" w:rsidRDefault="00FD442B" w:rsidP="00FD442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063821" w:rsidP="00063821">
            <w:pPr>
              <w:rPr>
                <w:rFonts w:ascii="Calibri" w:eastAsia="Times New Roman" w:hAnsi="Calibri" w:cs="Calibri"/>
                <w:lang w:eastAsia="pl-PL"/>
              </w:rPr>
            </w:pPr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Dlaczego CSP powinien być pierwszym wyborem do stałej stymulacji po TAVI/ </w:t>
            </w:r>
            <w:proofErr w:type="spellStart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>Why</w:t>
            </w:r>
            <w:proofErr w:type="spellEnd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 CSP </w:t>
            </w:r>
            <w:proofErr w:type="spellStart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>should</w:t>
            </w:r>
            <w:proofErr w:type="spellEnd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 be the </w:t>
            </w:r>
            <w:proofErr w:type="spellStart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>first</w:t>
            </w:r>
            <w:proofErr w:type="spellEnd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 choice for permanent </w:t>
            </w:r>
            <w:proofErr w:type="spellStart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>stimulation</w:t>
            </w:r>
            <w:proofErr w:type="spellEnd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 in post-TAVI </w:t>
            </w:r>
            <w:proofErr w:type="spellStart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>patient</w:t>
            </w:r>
            <w:proofErr w:type="spellEnd"/>
            <w:r w:rsidRPr="00063821">
              <w:rPr>
                <w:rFonts w:ascii="Calibri" w:eastAsia="Times New Roman" w:hAnsi="Calibri" w:cs="Calibri"/>
                <w:b/>
                <w:lang w:eastAsia="pl-PL"/>
              </w:rPr>
              <w:t xml:space="preserve"> *</w:t>
            </w:r>
            <w:r w:rsidRPr="00063821">
              <w:rPr>
                <w:rFonts w:ascii="Calibri" w:eastAsia="Times New Roman" w:hAnsi="Calibri" w:cs="Calibri"/>
                <w:lang w:eastAsia="pl-PL"/>
              </w:rPr>
              <w:br/>
              <w:t xml:space="preserve">Grzegorz Jarosiński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063821" w:rsidP="006C21FF">
            <w:pPr>
              <w:jc w:val="center"/>
            </w:pPr>
            <w:r>
              <w:t>15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063821" w:rsidRPr="00063821" w:rsidRDefault="00063821" w:rsidP="00063821">
            <w:r w:rsidRPr="00063821">
              <w:t>09:15 - 09:30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063821" w:rsidP="00063821">
            <w:r w:rsidRPr="00063821">
              <w:rPr>
                <w:b/>
              </w:rPr>
              <w:t xml:space="preserve">Dlaczego CSP pierwszym wyborem w migotaniu przedsionków z bradykardią/ </w:t>
            </w:r>
            <w:proofErr w:type="spellStart"/>
            <w:r w:rsidRPr="00063821">
              <w:rPr>
                <w:b/>
              </w:rPr>
              <w:t>Why</w:t>
            </w:r>
            <w:proofErr w:type="spellEnd"/>
            <w:r w:rsidRPr="00063821">
              <w:rPr>
                <w:b/>
              </w:rPr>
              <w:t xml:space="preserve"> CSP </w:t>
            </w:r>
            <w:proofErr w:type="spellStart"/>
            <w:r w:rsidRPr="00063821">
              <w:rPr>
                <w:b/>
              </w:rPr>
              <w:t>should</w:t>
            </w:r>
            <w:proofErr w:type="spellEnd"/>
            <w:r w:rsidRPr="00063821">
              <w:rPr>
                <w:b/>
              </w:rPr>
              <w:t xml:space="preserve"> be the </w:t>
            </w:r>
            <w:proofErr w:type="spellStart"/>
            <w:r w:rsidRPr="00063821">
              <w:rPr>
                <w:b/>
              </w:rPr>
              <w:t>first</w:t>
            </w:r>
            <w:proofErr w:type="spellEnd"/>
            <w:r w:rsidRPr="00063821">
              <w:rPr>
                <w:b/>
              </w:rPr>
              <w:t xml:space="preserve"> choice for </w:t>
            </w:r>
            <w:proofErr w:type="spellStart"/>
            <w:r w:rsidRPr="00063821">
              <w:rPr>
                <w:b/>
              </w:rPr>
              <w:t>atrial</w:t>
            </w:r>
            <w:proofErr w:type="spellEnd"/>
            <w:r w:rsidRPr="00063821">
              <w:rPr>
                <w:b/>
              </w:rPr>
              <w:t xml:space="preserve"> </w:t>
            </w:r>
            <w:proofErr w:type="spellStart"/>
            <w:r w:rsidRPr="00063821">
              <w:rPr>
                <w:b/>
              </w:rPr>
              <w:t>fibrillation</w:t>
            </w:r>
            <w:proofErr w:type="spellEnd"/>
            <w:r w:rsidRPr="00063821">
              <w:rPr>
                <w:b/>
              </w:rPr>
              <w:t xml:space="preserve"> with </w:t>
            </w:r>
            <w:proofErr w:type="spellStart"/>
            <w:r w:rsidRPr="00063821">
              <w:rPr>
                <w:b/>
              </w:rPr>
              <w:t>bradycardia</w:t>
            </w:r>
            <w:proofErr w:type="spellEnd"/>
            <w:r w:rsidRPr="00063821">
              <w:rPr>
                <w:b/>
              </w:rPr>
              <w:t xml:space="preserve"> *</w:t>
            </w:r>
            <w:r w:rsidRPr="00063821">
              <w:br/>
              <w:t xml:space="preserve">Rafał Sznajder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063821" w:rsidP="006C21FF">
            <w:pPr>
              <w:jc w:val="center"/>
            </w:pPr>
            <w:r>
              <w:t>15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7F5CF8" w:rsidRPr="007F5CF8" w:rsidRDefault="007F5CF8" w:rsidP="007F5CF8">
            <w:r w:rsidRPr="007F5CF8">
              <w:t>09:30 - 09:45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7F5CF8" w:rsidP="007F5CF8">
            <w:r w:rsidRPr="007F5CF8">
              <w:rPr>
                <w:b/>
              </w:rPr>
              <w:t xml:space="preserve">Dlaczego CSP pierwszym wyborem terapii </w:t>
            </w:r>
            <w:proofErr w:type="spellStart"/>
            <w:r w:rsidRPr="007F5CF8">
              <w:rPr>
                <w:b/>
              </w:rPr>
              <w:t>resynchronizacej</w:t>
            </w:r>
            <w:proofErr w:type="spellEnd"/>
            <w:r w:rsidRPr="007F5CF8">
              <w:rPr>
                <w:b/>
              </w:rPr>
              <w:t xml:space="preserve"> w niewydolności serca/ </w:t>
            </w:r>
            <w:proofErr w:type="spellStart"/>
            <w:r w:rsidRPr="007F5CF8">
              <w:rPr>
                <w:b/>
              </w:rPr>
              <w:t>Why</w:t>
            </w:r>
            <w:proofErr w:type="spellEnd"/>
            <w:r w:rsidRPr="007F5CF8">
              <w:rPr>
                <w:b/>
              </w:rPr>
              <w:t xml:space="preserve"> CSP </w:t>
            </w:r>
            <w:proofErr w:type="spellStart"/>
            <w:r w:rsidRPr="007F5CF8">
              <w:rPr>
                <w:b/>
              </w:rPr>
              <w:t>should</w:t>
            </w:r>
            <w:proofErr w:type="spellEnd"/>
            <w:r w:rsidRPr="007F5CF8">
              <w:rPr>
                <w:b/>
              </w:rPr>
              <w:t xml:space="preserve"> be the </w:t>
            </w:r>
            <w:proofErr w:type="spellStart"/>
            <w:r w:rsidRPr="007F5CF8">
              <w:rPr>
                <w:b/>
              </w:rPr>
              <w:t>first</w:t>
            </w:r>
            <w:proofErr w:type="spellEnd"/>
            <w:r w:rsidRPr="007F5CF8">
              <w:rPr>
                <w:b/>
              </w:rPr>
              <w:t xml:space="preserve"> choice for resynchronization in heart failure *</w:t>
            </w:r>
            <w:r w:rsidRPr="007F5CF8">
              <w:br/>
              <w:t xml:space="preserve">Grzegorz Jarosiński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7F5CF8" w:rsidP="006C21FF">
            <w:pPr>
              <w:jc w:val="center"/>
            </w:pPr>
            <w:r>
              <w:t>15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7F5CF8" w:rsidRPr="007F5CF8" w:rsidRDefault="007F5CF8" w:rsidP="007F5CF8">
            <w:r w:rsidRPr="007F5CF8">
              <w:t>09:45 - 10:05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7F5CF8" w:rsidP="007F5CF8">
            <w:r w:rsidRPr="007F5CF8">
              <w:rPr>
                <w:b/>
              </w:rPr>
              <w:t xml:space="preserve">Wytyczne HRS/APHRS/LAHRS 2023 dotyczące fizjologicznej stymulacji serca w celu uniknięcia i złagodzenia niewydolności serca/ 2023 HRS/APHRS/LAHRS </w:t>
            </w:r>
            <w:proofErr w:type="spellStart"/>
            <w:r w:rsidRPr="007F5CF8">
              <w:rPr>
                <w:b/>
              </w:rPr>
              <w:t>guideline</w:t>
            </w:r>
            <w:proofErr w:type="spellEnd"/>
            <w:r w:rsidRPr="007F5CF8">
              <w:rPr>
                <w:b/>
              </w:rPr>
              <w:t xml:space="preserve"> on cardiac </w:t>
            </w:r>
            <w:proofErr w:type="spellStart"/>
            <w:r w:rsidRPr="007F5CF8">
              <w:rPr>
                <w:b/>
              </w:rPr>
              <w:t>physiologic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pacing</w:t>
            </w:r>
            <w:proofErr w:type="spellEnd"/>
            <w:r w:rsidRPr="007F5CF8">
              <w:rPr>
                <w:b/>
              </w:rPr>
              <w:t xml:space="preserve"> for the </w:t>
            </w:r>
            <w:proofErr w:type="spellStart"/>
            <w:r w:rsidRPr="007F5CF8">
              <w:rPr>
                <w:b/>
              </w:rPr>
              <w:t>avoidance</w:t>
            </w:r>
            <w:proofErr w:type="spellEnd"/>
            <w:r w:rsidRPr="007F5CF8">
              <w:rPr>
                <w:b/>
              </w:rPr>
              <w:t xml:space="preserve"> and </w:t>
            </w:r>
            <w:proofErr w:type="spellStart"/>
            <w:r w:rsidRPr="007F5CF8">
              <w:rPr>
                <w:b/>
              </w:rPr>
              <w:t>mitigation</w:t>
            </w:r>
            <w:proofErr w:type="spellEnd"/>
            <w:r w:rsidRPr="007F5CF8">
              <w:rPr>
                <w:b/>
              </w:rPr>
              <w:t xml:space="preserve"> of heart failure</w:t>
            </w:r>
            <w:r w:rsidRPr="007F5CF8">
              <w:br/>
              <w:t xml:space="preserve">Rafał Gardas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7F5CF8" w:rsidP="006C21FF">
            <w:pPr>
              <w:jc w:val="center"/>
            </w:pPr>
            <w:r>
              <w:t>20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7F5CF8" w:rsidRPr="007F5CF8" w:rsidRDefault="007F5CF8" w:rsidP="007F5CF8">
            <w:r w:rsidRPr="007F5CF8">
              <w:t>10:05 - 10:10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7F5CF8" w:rsidP="007F5CF8">
            <w:r w:rsidRPr="007F5CF8">
              <w:rPr>
                <w:b/>
              </w:rPr>
              <w:t xml:space="preserve">Stymulacja pęczka </w:t>
            </w:r>
            <w:proofErr w:type="spellStart"/>
            <w:r w:rsidRPr="007F5CF8">
              <w:rPr>
                <w:b/>
              </w:rPr>
              <w:t>Hisa</w:t>
            </w:r>
            <w:proofErr w:type="spellEnd"/>
            <w:r w:rsidRPr="007F5CF8">
              <w:rPr>
                <w:b/>
              </w:rPr>
              <w:t xml:space="preserve"> lub lewej odnogi pęczka </w:t>
            </w:r>
            <w:proofErr w:type="spellStart"/>
            <w:r w:rsidRPr="007F5CF8">
              <w:rPr>
                <w:b/>
              </w:rPr>
              <w:t>Hisa</w:t>
            </w:r>
            <w:proofErr w:type="spellEnd"/>
            <w:r w:rsidRPr="007F5CF8">
              <w:rPr>
                <w:b/>
              </w:rPr>
              <w:t xml:space="preserve"> jako elektroterapia zapobiegająca dysfunkcji lewej komory serca u pacjentów wymagających stymulacji serca po przezskórnej wymianie zastawki aortalnej (PACE-TAV) - grant ABM / ClinicalTrials.gov NCT05966675/ </w:t>
            </w:r>
            <w:proofErr w:type="spellStart"/>
            <w:r w:rsidRPr="007F5CF8">
              <w:rPr>
                <w:b/>
              </w:rPr>
              <w:t>Physiologic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Pacing</w:t>
            </w:r>
            <w:proofErr w:type="spellEnd"/>
            <w:r w:rsidRPr="007F5CF8">
              <w:rPr>
                <w:b/>
              </w:rPr>
              <w:t xml:space="preserve"> to </w:t>
            </w:r>
            <w:proofErr w:type="spellStart"/>
            <w:r w:rsidRPr="007F5CF8">
              <w:rPr>
                <w:b/>
              </w:rPr>
              <w:t>Prevent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Left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Ventricular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Dysfunction</w:t>
            </w:r>
            <w:proofErr w:type="spellEnd"/>
            <w:r w:rsidRPr="007F5CF8">
              <w:rPr>
                <w:b/>
              </w:rPr>
              <w:t xml:space="preserve"> in </w:t>
            </w:r>
            <w:proofErr w:type="spellStart"/>
            <w:r w:rsidRPr="007F5CF8">
              <w:rPr>
                <w:b/>
              </w:rPr>
              <w:t>Patients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Requiring</w:t>
            </w:r>
            <w:proofErr w:type="spellEnd"/>
            <w:r w:rsidRPr="007F5CF8">
              <w:rPr>
                <w:b/>
              </w:rPr>
              <w:t xml:space="preserve"> Cardiac </w:t>
            </w:r>
            <w:proofErr w:type="spellStart"/>
            <w:r w:rsidRPr="007F5CF8">
              <w:rPr>
                <w:b/>
              </w:rPr>
              <w:t>Pacing</w:t>
            </w:r>
            <w:proofErr w:type="spellEnd"/>
            <w:r w:rsidRPr="007F5CF8">
              <w:rPr>
                <w:b/>
              </w:rPr>
              <w:t xml:space="preserve"> Post </w:t>
            </w:r>
            <w:proofErr w:type="spellStart"/>
            <w:r w:rsidRPr="007F5CF8">
              <w:rPr>
                <w:b/>
              </w:rPr>
              <w:t>Transcatheter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Aortic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Valve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Implantation</w:t>
            </w:r>
            <w:proofErr w:type="spellEnd"/>
            <w:r w:rsidRPr="007F5CF8">
              <w:rPr>
                <w:b/>
              </w:rPr>
              <w:t xml:space="preserve"> (PACE-TAVI) - Medical </w:t>
            </w:r>
            <w:proofErr w:type="spellStart"/>
            <w:r w:rsidRPr="007F5CF8">
              <w:rPr>
                <w:b/>
              </w:rPr>
              <w:t>Research</w:t>
            </w:r>
            <w:proofErr w:type="spellEnd"/>
            <w:r w:rsidRPr="007F5CF8">
              <w:rPr>
                <w:b/>
              </w:rPr>
              <w:t xml:space="preserve"> </w:t>
            </w:r>
            <w:proofErr w:type="spellStart"/>
            <w:r w:rsidRPr="007F5CF8">
              <w:rPr>
                <w:b/>
              </w:rPr>
              <w:t>Agency</w:t>
            </w:r>
            <w:proofErr w:type="spellEnd"/>
            <w:r w:rsidRPr="007F5CF8">
              <w:rPr>
                <w:b/>
              </w:rPr>
              <w:t xml:space="preserve"> (Poland) grant / ClinicalTrials.gov NCT05966675</w:t>
            </w:r>
            <w:r w:rsidRPr="007F5CF8">
              <w:br/>
              <w:t xml:space="preserve">Krzysztof S. Gołba 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7F5CF8" w:rsidP="006C21FF">
            <w:pPr>
              <w:jc w:val="center"/>
            </w:pPr>
            <w:r>
              <w:t>5</w:t>
            </w:r>
          </w:p>
        </w:tc>
      </w:tr>
      <w:tr w:rsidR="00FD442B" w:rsidTr="00063821">
        <w:tc>
          <w:tcPr>
            <w:tcW w:w="1725" w:type="dxa"/>
            <w:shd w:val="clear" w:color="auto" w:fill="FFFFFF" w:themeFill="background1"/>
          </w:tcPr>
          <w:p w:rsidR="0078752F" w:rsidRPr="00860787" w:rsidRDefault="0078752F" w:rsidP="0078752F">
            <w:r w:rsidRPr="00860787">
              <w:t>10:10 - 10:15</w:t>
            </w:r>
          </w:p>
          <w:p w:rsidR="00FD442B" w:rsidRPr="00063821" w:rsidRDefault="00FD442B"/>
        </w:tc>
        <w:tc>
          <w:tcPr>
            <w:tcW w:w="5358" w:type="dxa"/>
            <w:shd w:val="clear" w:color="auto" w:fill="FFFFFF" w:themeFill="background1"/>
          </w:tcPr>
          <w:p w:rsidR="00FD442B" w:rsidRPr="00063821" w:rsidRDefault="00860787" w:rsidP="0078752F">
            <w:r w:rsidRPr="00860787">
              <w:t>Q&amp;</w:t>
            </w:r>
            <w:r w:rsidR="0078752F">
              <w:t>A</w:t>
            </w:r>
          </w:p>
        </w:tc>
        <w:tc>
          <w:tcPr>
            <w:tcW w:w="1843" w:type="dxa"/>
            <w:shd w:val="clear" w:color="auto" w:fill="FFFFFF" w:themeFill="background1"/>
          </w:tcPr>
          <w:p w:rsidR="00FD442B" w:rsidRPr="00063821" w:rsidRDefault="0078752F" w:rsidP="006C21FF">
            <w:pPr>
              <w:jc w:val="center"/>
            </w:pPr>
            <w:r>
              <w:t>5</w:t>
            </w:r>
          </w:p>
        </w:tc>
      </w:tr>
      <w:tr w:rsidR="00115078" w:rsidTr="00063821">
        <w:tc>
          <w:tcPr>
            <w:tcW w:w="1725" w:type="dxa"/>
            <w:shd w:val="clear" w:color="auto" w:fill="FFFFFF" w:themeFill="background1"/>
          </w:tcPr>
          <w:p w:rsidR="00115078" w:rsidRPr="00115078" w:rsidRDefault="00115078" w:rsidP="00115078">
            <w:r w:rsidRPr="00115078">
              <w:t xml:space="preserve">10:15 - 10:30 </w:t>
            </w:r>
          </w:p>
          <w:p w:rsidR="00115078" w:rsidRPr="00860787" w:rsidRDefault="00115078" w:rsidP="0078752F"/>
        </w:tc>
        <w:tc>
          <w:tcPr>
            <w:tcW w:w="5358" w:type="dxa"/>
            <w:shd w:val="clear" w:color="auto" w:fill="FFFFFF" w:themeFill="background1"/>
          </w:tcPr>
          <w:p w:rsidR="00115078" w:rsidRPr="00115078" w:rsidRDefault="00115078" w:rsidP="00115078">
            <w:pPr>
              <w:rPr>
                <w:b/>
                <w:bCs/>
              </w:rPr>
            </w:pPr>
            <w:r w:rsidRPr="00115078">
              <w:rPr>
                <w:b/>
                <w:bCs/>
              </w:rPr>
              <w:t>Break</w:t>
            </w:r>
          </w:p>
          <w:p w:rsidR="00115078" w:rsidRPr="00860787" w:rsidRDefault="00115078" w:rsidP="00115078"/>
        </w:tc>
        <w:tc>
          <w:tcPr>
            <w:tcW w:w="1843" w:type="dxa"/>
            <w:shd w:val="clear" w:color="auto" w:fill="FFFFFF" w:themeFill="background1"/>
          </w:tcPr>
          <w:p w:rsidR="00115078" w:rsidRDefault="00115078" w:rsidP="006C21FF">
            <w:pPr>
              <w:jc w:val="center"/>
            </w:pPr>
            <w:r>
              <w:t>15</w:t>
            </w:r>
          </w:p>
        </w:tc>
      </w:tr>
    </w:tbl>
    <w:p w:rsidR="00FD442B" w:rsidRDefault="00FD442B"/>
    <w:p w:rsidR="005E3FF1" w:rsidRDefault="005E3FF1"/>
    <w:p w:rsidR="005E3FF1" w:rsidRDefault="005E3FF1"/>
    <w:p w:rsidR="00115078" w:rsidRDefault="00115078"/>
    <w:p w:rsidR="005E3FF1" w:rsidRPr="005E3FF1" w:rsidRDefault="005E3FF1">
      <w:pPr>
        <w:rPr>
          <w:b/>
        </w:rPr>
      </w:pPr>
    </w:p>
    <w:tbl>
      <w:tblPr>
        <w:tblStyle w:val="Tabela-Siatka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5387"/>
        <w:gridCol w:w="1984"/>
      </w:tblGrid>
      <w:tr w:rsidR="005E3FF1" w:rsidTr="00DC4575">
        <w:tc>
          <w:tcPr>
            <w:tcW w:w="1696" w:type="dxa"/>
            <w:shd w:val="clear" w:color="auto" w:fill="E2EFD9" w:themeFill="accent6" w:themeFillTint="33"/>
          </w:tcPr>
          <w:p w:rsidR="00115078" w:rsidRPr="00115078" w:rsidRDefault="00115078" w:rsidP="00115078">
            <w:pPr>
              <w:rPr>
                <w:rFonts w:ascii="Calibri" w:eastAsia="Times New Roman" w:hAnsi="Calibri" w:cs="Calibri"/>
                <w:lang w:eastAsia="pl-PL"/>
              </w:rPr>
            </w:pPr>
            <w:r w:rsidRPr="00115078">
              <w:rPr>
                <w:rFonts w:ascii="Calibri" w:eastAsia="Times New Roman" w:hAnsi="Calibri" w:cs="Calibri"/>
                <w:lang w:eastAsia="pl-PL"/>
              </w:rPr>
              <w:t xml:space="preserve">10:30 - 12:00 </w:t>
            </w:r>
          </w:p>
          <w:p w:rsidR="005E3FF1" w:rsidRPr="0043132A" w:rsidRDefault="005E3FF1" w:rsidP="005E3FF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7" w:type="dxa"/>
            <w:shd w:val="clear" w:color="auto" w:fill="E2EFD9" w:themeFill="accent6" w:themeFillTint="33"/>
          </w:tcPr>
          <w:p w:rsidR="00115078" w:rsidRPr="00115078" w:rsidRDefault="00115078" w:rsidP="00115078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15078">
              <w:rPr>
                <w:rFonts w:ascii="Calibri" w:eastAsia="Times New Roman" w:hAnsi="Calibri" w:cs="Calibri"/>
                <w:bCs/>
                <w:lang w:eastAsia="pl-PL"/>
              </w:rPr>
              <w:t>Sesja: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>Infekcje urządzeń wszczepialnych – co możemy zrobić? (PL)</w:t>
            </w:r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Implantable </w:t>
            </w:r>
            <w:proofErr w:type="spellStart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>device</w:t>
            </w:r>
            <w:proofErr w:type="spellEnd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>infections</w:t>
            </w:r>
            <w:proofErr w:type="spellEnd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>what</w:t>
            </w:r>
            <w:proofErr w:type="spellEnd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>can</w:t>
            </w:r>
            <w:proofErr w:type="spellEnd"/>
            <w:r w:rsidRPr="001150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we do? (PL)</w:t>
            </w:r>
          </w:p>
          <w:p w:rsidR="005E3FF1" w:rsidRPr="00115078" w:rsidRDefault="00115078" w:rsidP="005E3FF1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Przewodniczący: </w:t>
            </w:r>
            <w:r w:rsidRPr="00115078">
              <w:rPr>
                <w:rFonts w:ascii="Calibri" w:eastAsia="Times New Roman" w:hAnsi="Calibri" w:cs="Calibri"/>
                <w:lang w:eastAsia="pl-PL"/>
              </w:rPr>
              <w:t>Dariusz Jagielski, Rafał Młynarski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5E3FF1" w:rsidRDefault="00115078" w:rsidP="006C21FF">
            <w:pPr>
              <w:jc w:val="center"/>
            </w:pPr>
            <w:r>
              <w:t>90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5E3FF1" w:rsidRDefault="00115078">
            <w:r w:rsidRPr="00115078">
              <w:t>10:30 - 10:50</w:t>
            </w:r>
          </w:p>
        </w:tc>
        <w:tc>
          <w:tcPr>
            <w:tcW w:w="5387" w:type="dxa"/>
            <w:shd w:val="clear" w:color="auto" w:fill="FFFFFF" w:themeFill="background1"/>
          </w:tcPr>
          <w:p w:rsidR="005E3FF1" w:rsidRDefault="00115078">
            <w:r w:rsidRPr="00115078">
              <w:rPr>
                <w:b/>
              </w:rPr>
              <w:t xml:space="preserve">Czynniki ryzyka i mechanizmy infekcji urządzeń wszczepialnych / Risk </w:t>
            </w:r>
            <w:proofErr w:type="spellStart"/>
            <w:r w:rsidRPr="00115078">
              <w:rPr>
                <w:b/>
              </w:rPr>
              <w:t>factors</w:t>
            </w:r>
            <w:proofErr w:type="spellEnd"/>
            <w:r w:rsidRPr="00115078">
              <w:rPr>
                <w:b/>
              </w:rPr>
              <w:t xml:space="preserve"> and </w:t>
            </w:r>
            <w:proofErr w:type="spellStart"/>
            <w:r w:rsidRPr="00115078">
              <w:rPr>
                <w:b/>
              </w:rPr>
              <w:t>mechanisms</w:t>
            </w:r>
            <w:proofErr w:type="spellEnd"/>
            <w:r w:rsidRPr="00115078">
              <w:rPr>
                <w:b/>
              </w:rPr>
              <w:t xml:space="preserve"> for cardiac implantable electronic </w:t>
            </w:r>
            <w:proofErr w:type="spellStart"/>
            <w:r w:rsidRPr="00115078">
              <w:rPr>
                <w:b/>
              </w:rPr>
              <w:t>device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infection</w:t>
            </w:r>
            <w:proofErr w:type="spellEnd"/>
            <w:r w:rsidRPr="00115078">
              <w:rPr>
                <w:b/>
              </w:rPr>
              <w:br/>
            </w:r>
            <w:r w:rsidRPr="00115078">
              <w:t xml:space="preserve">Rafał Młynarski </w:t>
            </w: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jc w:val="center"/>
            </w:pPr>
            <w:r>
              <w:t>10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t>10:50 - 11:10</w:t>
            </w:r>
          </w:p>
        </w:tc>
        <w:tc>
          <w:tcPr>
            <w:tcW w:w="5387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rPr>
                <w:b/>
              </w:rPr>
              <w:t xml:space="preserve">Koperta antybakteryjna - jak działa i kiedy należy zastosować / </w:t>
            </w:r>
            <w:proofErr w:type="spellStart"/>
            <w:r w:rsidRPr="00115078">
              <w:rPr>
                <w:b/>
              </w:rPr>
              <w:t>Antibacterial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envelope</w:t>
            </w:r>
            <w:proofErr w:type="spellEnd"/>
            <w:r w:rsidRPr="00115078">
              <w:rPr>
                <w:b/>
              </w:rPr>
              <w:t xml:space="preserve"> - </w:t>
            </w:r>
            <w:proofErr w:type="spellStart"/>
            <w:r w:rsidRPr="00115078">
              <w:rPr>
                <w:b/>
              </w:rPr>
              <w:t>how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it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works</w:t>
            </w:r>
            <w:proofErr w:type="spellEnd"/>
            <w:r w:rsidRPr="00115078">
              <w:rPr>
                <w:b/>
              </w:rPr>
              <w:t xml:space="preserve"> and </w:t>
            </w:r>
            <w:proofErr w:type="spellStart"/>
            <w:r w:rsidRPr="00115078">
              <w:rPr>
                <w:b/>
              </w:rPr>
              <w:t>when</w:t>
            </w:r>
            <w:proofErr w:type="spellEnd"/>
            <w:r w:rsidRPr="00115078">
              <w:rPr>
                <w:b/>
              </w:rPr>
              <w:t xml:space="preserve"> to use </w:t>
            </w:r>
            <w:proofErr w:type="spellStart"/>
            <w:r w:rsidRPr="00115078">
              <w:rPr>
                <w:b/>
              </w:rPr>
              <w:t>it</w:t>
            </w:r>
            <w:proofErr w:type="spellEnd"/>
            <w:r w:rsidRPr="00115078">
              <w:br/>
              <w:t xml:space="preserve">Andrzej Ząbek </w:t>
            </w: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t>11:10 - 11:30</w:t>
            </w:r>
          </w:p>
        </w:tc>
        <w:tc>
          <w:tcPr>
            <w:tcW w:w="5387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proofErr w:type="spellStart"/>
            <w:r w:rsidRPr="00115078">
              <w:rPr>
                <w:b/>
              </w:rPr>
              <w:t>Bezelektrodowe</w:t>
            </w:r>
            <w:proofErr w:type="spellEnd"/>
            <w:r w:rsidRPr="00115078">
              <w:rPr>
                <w:b/>
              </w:rPr>
              <w:t xml:space="preserve"> stymulatory: wskazania przed i po infekcji związanej ze stymulatorem / </w:t>
            </w:r>
            <w:proofErr w:type="spellStart"/>
            <w:r w:rsidRPr="00115078">
              <w:rPr>
                <w:b/>
              </w:rPr>
              <w:t>Leadless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pacemakers</w:t>
            </w:r>
            <w:proofErr w:type="spellEnd"/>
            <w:r w:rsidRPr="00115078">
              <w:rPr>
                <w:b/>
              </w:rPr>
              <w:t xml:space="preserve">: </w:t>
            </w:r>
            <w:proofErr w:type="spellStart"/>
            <w:r w:rsidRPr="00115078">
              <w:rPr>
                <w:b/>
              </w:rPr>
              <w:t>indications</w:t>
            </w:r>
            <w:proofErr w:type="spellEnd"/>
            <w:r w:rsidRPr="00115078">
              <w:rPr>
                <w:b/>
              </w:rPr>
              <w:t xml:space="preserve"> </w:t>
            </w:r>
            <w:proofErr w:type="spellStart"/>
            <w:r w:rsidRPr="00115078">
              <w:rPr>
                <w:b/>
              </w:rPr>
              <w:t>before</w:t>
            </w:r>
            <w:proofErr w:type="spellEnd"/>
            <w:r w:rsidRPr="00115078">
              <w:rPr>
                <w:b/>
              </w:rPr>
              <w:t xml:space="preserve"> and </w:t>
            </w:r>
            <w:proofErr w:type="spellStart"/>
            <w:r w:rsidRPr="00115078">
              <w:rPr>
                <w:b/>
              </w:rPr>
              <w:t>after</w:t>
            </w:r>
            <w:proofErr w:type="spellEnd"/>
            <w:r w:rsidRPr="00115078">
              <w:rPr>
                <w:b/>
              </w:rPr>
              <w:t xml:space="preserve"> CIED </w:t>
            </w:r>
            <w:proofErr w:type="spellStart"/>
            <w:r w:rsidRPr="00115078">
              <w:rPr>
                <w:b/>
              </w:rPr>
              <w:t>infection</w:t>
            </w:r>
            <w:proofErr w:type="spellEnd"/>
            <w:r w:rsidRPr="00115078">
              <w:br/>
              <w:t xml:space="preserve">Dariusz Jagielski </w:t>
            </w: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115078" w:rsidRPr="00115078" w:rsidRDefault="00115078" w:rsidP="00115078">
            <w:pPr>
              <w:shd w:val="clear" w:color="auto" w:fill="FFFFFF" w:themeFill="background1"/>
            </w:pPr>
            <w:r w:rsidRPr="00115078">
              <w:t>11:30 - 11:50</w:t>
            </w:r>
          </w:p>
          <w:p w:rsidR="005E3FF1" w:rsidRDefault="005E3FF1" w:rsidP="00115078">
            <w:pPr>
              <w:shd w:val="clear" w:color="auto" w:fill="FFFFFF" w:themeFill="background1"/>
            </w:pPr>
          </w:p>
        </w:tc>
        <w:tc>
          <w:tcPr>
            <w:tcW w:w="5387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rPr>
                <w:b/>
              </w:rPr>
              <w:t xml:space="preserve">Podskórny kardiowerter-defibrylator (S-ICD): wskazania nie tylko w obszarze infekcji / </w:t>
            </w:r>
            <w:proofErr w:type="spellStart"/>
            <w:r w:rsidRPr="00115078">
              <w:rPr>
                <w:b/>
              </w:rPr>
              <w:t>Subcutaneous</w:t>
            </w:r>
            <w:proofErr w:type="spellEnd"/>
            <w:r w:rsidRPr="00115078">
              <w:rPr>
                <w:b/>
              </w:rPr>
              <w:t xml:space="preserve"> ICD: </w:t>
            </w:r>
            <w:proofErr w:type="spellStart"/>
            <w:r w:rsidRPr="00115078">
              <w:rPr>
                <w:b/>
              </w:rPr>
              <w:t>indications</w:t>
            </w:r>
            <w:proofErr w:type="spellEnd"/>
            <w:r w:rsidRPr="00115078">
              <w:rPr>
                <w:b/>
              </w:rPr>
              <w:t xml:space="preserve">, not only on the </w:t>
            </w:r>
            <w:proofErr w:type="spellStart"/>
            <w:r w:rsidRPr="00115078">
              <w:rPr>
                <w:b/>
              </w:rPr>
              <w:t>playground</w:t>
            </w:r>
            <w:proofErr w:type="spellEnd"/>
            <w:r w:rsidRPr="00115078">
              <w:rPr>
                <w:b/>
              </w:rPr>
              <w:t xml:space="preserve"> of </w:t>
            </w:r>
            <w:proofErr w:type="spellStart"/>
            <w:r w:rsidRPr="00115078">
              <w:rPr>
                <w:b/>
              </w:rPr>
              <w:t>infections</w:t>
            </w:r>
            <w:proofErr w:type="spellEnd"/>
            <w:r w:rsidRPr="00115078">
              <w:br/>
              <w:t xml:space="preserve">Jacek Wilczek </w:t>
            </w: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t>11:50 - 12:00</w:t>
            </w:r>
          </w:p>
        </w:tc>
        <w:tc>
          <w:tcPr>
            <w:tcW w:w="5387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t>Q&amp;A</w:t>
            </w: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5E3FF1" w:rsidTr="00DC4575">
        <w:tc>
          <w:tcPr>
            <w:tcW w:w="1696" w:type="dxa"/>
            <w:shd w:val="clear" w:color="auto" w:fill="FFFFFF" w:themeFill="background1"/>
          </w:tcPr>
          <w:p w:rsidR="005E3FF1" w:rsidRDefault="00115078" w:rsidP="00115078">
            <w:pPr>
              <w:shd w:val="clear" w:color="auto" w:fill="FFFFFF" w:themeFill="background1"/>
            </w:pPr>
            <w:r w:rsidRPr="00115078">
              <w:t>12:00 - 13:00</w:t>
            </w:r>
          </w:p>
        </w:tc>
        <w:tc>
          <w:tcPr>
            <w:tcW w:w="5387" w:type="dxa"/>
            <w:shd w:val="clear" w:color="auto" w:fill="FFFFFF" w:themeFill="background1"/>
          </w:tcPr>
          <w:p w:rsidR="00115078" w:rsidRPr="00115078" w:rsidRDefault="00115078" w:rsidP="00115078">
            <w:pPr>
              <w:shd w:val="clear" w:color="auto" w:fill="FFFFFF" w:themeFill="background1"/>
              <w:rPr>
                <w:b/>
                <w:bCs/>
              </w:rPr>
            </w:pPr>
            <w:r w:rsidRPr="00115078">
              <w:rPr>
                <w:b/>
                <w:bCs/>
              </w:rPr>
              <w:t>Lunch/Sesje lunchowe</w:t>
            </w:r>
          </w:p>
          <w:p w:rsidR="005E3FF1" w:rsidRDefault="005E3FF1" w:rsidP="00115078">
            <w:pPr>
              <w:shd w:val="clear" w:color="auto" w:fill="FFFFFF" w:themeFill="background1"/>
            </w:pPr>
          </w:p>
        </w:tc>
        <w:tc>
          <w:tcPr>
            <w:tcW w:w="1979" w:type="dxa"/>
            <w:shd w:val="clear" w:color="auto" w:fill="FFFFFF" w:themeFill="background1"/>
          </w:tcPr>
          <w:p w:rsidR="005E3FF1" w:rsidRDefault="00115078" w:rsidP="006C21FF">
            <w:pPr>
              <w:shd w:val="clear" w:color="auto" w:fill="FFFFFF" w:themeFill="background1"/>
              <w:jc w:val="center"/>
            </w:pPr>
            <w:r>
              <w:t>60</w:t>
            </w:r>
          </w:p>
        </w:tc>
      </w:tr>
      <w:tr w:rsidR="00BB39AD" w:rsidTr="00E278E1">
        <w:tblPrEx>
          <w:shd w:val="clear" w:color="auto" w:fill="auto"/>
        </w:tblPrEx>
        <w:tc>
          <w:tcPr>
            <w:tcW w:w="1696" w:type="dxa"/>
            <w:shd w:val="clear" w:color="auto" w:fill="E2EFD9" w:themeFill="accent6" w:themeFillTint="33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 xml:space="preserve">13:00 - 14:30 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r w:rsidRPr="00BB39AD">
              <w:rPr>
                <w:bCs/>
              </w:rPr>
              <w:t>Sesja: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Atrial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fibrillation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ablation</w:t>
            </w:r>
            <w:proofErr w:type="spellEnd"/>
            <w:r w:rsidRPr="00BB39AD">
              <w:rPr>
                <w:b/>
                <w:bCs/>
              </w:rPr>
              <w:t xml:space="preserve"> (EN)/(PL)</w:t>
            </w:r>
            <w:r w:rsidRPr="00BB39AD">
              <w:rPr>
                <w:b/>
                <w:bCs/>
              </w:rPr>
              <w:br/>
              <w:t>Ablacja migotanie przedsionków (EN)/(PL)</w:t>
            </w:r>
          </w:p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>Przewodniczący: Paweł Ptaszyński, Tomasz Jadczyk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90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>13:00 - 13:20</w:t>
            </w:r>
          </w:p>
          <w:p w:rsidR="00BB39AD" w:rsidRPr="00115078" w:rsidRDefault="00BB39AD" w:rsidP="00BB39AD">
            <w:pPr>
              <w:shd w:val="clear" w:color="auto" w:fill="FFFFFF" w:themeFill="background1"/>
            </w:pP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r w:rsidRPr="00BB39AD">
              <w:rPr>
                <w:b/>
                <w:bCs/>
              </w:rPr>
              <w:t xml:space="preserve">How Is PFA </w:t>
            </w:r>
            <w:proofErr w:type="spellStart"/>
            <w:r w:rsidRPr="00BB39AD">
              <w:rPr>
                <w:b/>
                <w:bCs/>
              </w:rPr>
              <w:t>Different</w:t>
            </w:r>
            <w:proofErr w:type="spellEnd"/>
            <w:r w:rsidRPr="00BB39AD">
              <w:rPr>
                <w:b/>
                <w:bCs/>
              </w:rPr>
              <w:t xml:space="preserve"> From RF and </w:t>
            </w:r>
            <w:proofErr w:type="spellStart"/>
            <w:r w:rsidRPr="00BB39AD">
              <w:rPr>
                <w:b/>
                <w:bCs/>
              </w:rPr>
              <w:t>Why</w:t>
            </w:r>
            <w:proofErr w:type="spellEnd"/>
            <w:r w:rsidRPr="00BB39AD">
              <w:rPr>
                <w:b/>
                <w:bCs/>
              </w:rPr>
              <w:t xml:space="preserve"> Is It </w:t>
            </w:r>
            <w:proofErr w:type="spellStart"/>
            <w:r w:rsidRPr="00BB39AD">
              <w:rPr>
                <w:b/>
                <w:bCs/>
              </w:rPr>
              <w:t>Taking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so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Long</w:t>
            </w:r>
            <w:proofErr w:type="spellEnd"/>
            <w:r w:rsidRPr="00BB39AD">
              <w:rPr>
                <w:b/>
                <w:bCs/>
              </w:rPr>
              <w:t xml:space="preserve"> to </w:t>
            </w:r>
            <w:proofErr w:type="spellStart"/>
            <w:r w:rsidRPr="00BB39AD">
              <w:rPr>
                <w:b/>
                <w:bCs/>
              </w:rPr>
              <w:t>Figure</w:t>
            </w:r>
            <w:proofErr w:type="spellEnd"/>
            <w:r w:rsidRPr="00BB39AD">
              <w:rPr>
                <w:b/>
                <w:bCs/>
              </w:rPr>
              <w:t xml:space="preserve"> It Out? / Czym PFA różni się od RF i dlaczego tak długo zajmuje zrozumienie?</w:t>
            </w:r>
            <w:r w:rsidRPr="00BB39AD">
              <w:rPr>
                <w:b/>
                <w:bCs/>
              </w:rPr>
              <w:br/>
            </w:r>
            <w:r w:rsidRPr="00BB39AD">
              <w:rPr>
                <w:bCs/>
              </w:rPr>
              <w:t>Dariusz Lipiński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>13:20 - 13:40</w:t>
            </w:r>
          </w:p>
          <w:p w:rsidR="00BB39AD" w:rsidRPr="00115078" w:rsidRDefault="00BB39AD" w:rsidP="00BB39AD">
            <w:pPr>
              <w:shd w:val="clear" w:color="auto" w:fill="FFFFFF" w:themeFill="background1"/>
            </w:pP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BB39AD">
              <w:rPr>
                <w:b/>
                <w:bCs/>
              </w:rPr>
              <w:t>Atrial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fibrillation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ablation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safety</w:t>
            </w:r>
            <w:proofErr w:type="spellEnd"/>
            <w:r w:rsidRPr="00BB39AD">
              <w:rPr>
                <w:b/>
                <w:bCs/>
              </w:rPr>
              <w:t xml:space="preserve"> - </w:t>
            </w:r>
            <w:proofErr w:type="spellStart"/>
            <w:r w:rsidRPr="00BB39AD">
              <w:rPr>
                <w:b/>
                <w:bCs/>
              </w:rPr>
              <w:t>detection</w:t>
            </w:r>
            <w:proofErr w:type="spellEnd"/>
            <w:r w:rsidRPr="00BB39AD">
              <w:rPr>
                <w:b/>
                <w:bCs/>
              </w:rPr>
              <w:t xml:space="preserve"> and </w:t>
            </w:r>
            <w:proofErr w:type="spellStart"/>
            <w:r w:rsidRPr="00BB39AD">
              <w:rPr>
                <w:b/>
                <w:bCs/>
              </w:rPr>
              <w:t>prevention</w:t>
            </w:r>
            <w:proofErr w:type="spellEnd"/>
            <w:r w:rsidRPr="00BB39AD">
              <w:rPr>
                <w:b/>
                <w:bCs/>
              </w:rPr>
              <w:t xml:space="preserve"> of </w:t>
            </w:r>
            <w:proofErr w:type="spellStart"/>
            <w:r w:rsidRPr="00BB39AD">
              <w:rPr>
                <w:b/>
                <w:bCs/>
              </w:rPr>
              <w:t>complications</w:t>
            </w:r>
            <w:proofErr w:type="spellEnd"/>
            <w:r w:rsidRPr="00BB39AD">
              <w:rPr>
                <w:b/>
                <w:bCs/>
              </w:rPr>
              <w:t xml:space="preserve"> / Bezpieczeństwo ablacji migotania przedsionków – wykrywanie i zapobieganie powikłaniom</w:t>
            </w:r>
            <w:r w:rsidRPr="00BB39AD">
              <w:rPr>
                <w:b/>
                <w:bCs/>
              </w:rPr>
              <w:br/>
            </w:r>
            <w:r w:rsidRPr="00BB39AD">
              <w:rPr>
                <w:bCs/>
              </w:rPr>
              <w:t>Tomasz Jadczyk</w:t>
            </w:r>
            <w:r w:rsidRPr="00BB39A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>13:40 - 14:00</w:t>
            </w:r>
          </w:p>
          <w:p w:rsidR="00BB39AD" w:rsidRPr="00115078" w:rsidRDefault="00BB39AD" w:rsidP="00BB39AD">
            <w:pPr>
              <w:shd w:val="clear" w:color="auto" w:fill="FFFFFF" w:themeFill="background1"/>
            </w:pP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BB39AD">
              <w:rPr>
                <w:b/>
                <w:bCs/>
              </w:rPr>
              <w:t>Strategies</w:t>
            </w:r>
            <w:proofErr w:type="spellEnd"/>
            <w:r w:rsidRPr="00BB39AD">
              <w:rPr>
                <w:b/>
                <w:bCs/>
              </w:rPr>
              <w:t xml:space="preserve"> for redo </w:t>
            </w:r>
            <w:proofErr w:type="spellStart"/>
            <w:r w:rsidRPr="00BB39AD">
              <w:rPr>
                <w:b/>
                <w:bCs/>
              </w:rPr>
              <w:t>procedures</w:t>
            </w:r>
            <w:proofErr w:type="spellEnd"/>
            <w:r w:rsidRPr="00BB39AD">
              <w:rPr>
                <w:b/>
                <w:bCs/>
              </w:rPr>
              <w:t xml:space="preserve"> of </w:t>
            </w:r>
            <w:proofErr w:type="spellStart"/>
            <w:r w:rsidRPr="00BB39AD">
              <w:rPr>
                <w:b/>
                <w:bCs/>
              </w:rPr>
              <w:t>atrial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fibrillation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ablation</w:t>
            </w:r>
            <w:proofErr w:type="spellEnd"/>
            <w:r w:rsidRPr="00BB39AD">
              <w:rPr>
                <w:b/>
                <w:bCs/>
              </w:rPr>
              <w:t>. / Strategie re-ablacji nawrotu migotania przedsionków.</w:t>
            </w:r>
            <w:r w:rsidRPr="00BB39AD">
              <w:rPr>
                <w:b/>
                <w:bCs/>
              </w:rPr>
              <w:br/>
            </w:r>
            <w:r w:rsidRPr="00BB39AD">
              <w:rPr>
                <w:bCs/>
              </w:rPr>
              <w:t>Paweł Ptaszyński</w:t>
            </w:r>
            <w:r w:rsidRPr="00BB39A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BB39AD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>14:00 - 14:20</w:t>
            </w:r>
          </w:p>
          <w:p w:rsidR="00BB39AD" w:rsidRPr="00115078" w:rsidRDefault="00BB39AD" w:rsidP="00BB39AD">
            <w:pPr>
              <w:shd w:val="clear" w:color="auto" w:fill="FFFFFF" w:themeFill="background1"/>
            </w:pP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r w:rsidRPr="00BB39AD">
              <w:rPr>
                <w:b/>
                <w:bCs/>
              </w:rPr>
              <w:t xml:space="preserve">ADAS 3D LA: </w:t>
            </w:r>
            <w:proofErr w:type="spellStart"/>
            <w:r w:rsidRPr="00BB39AD">
              <w:rPr>
                <w:b/>
                <w:bCs/>
              </w:rPr>
              <w:t>understanding</w:t>
            </w:r>
            <w:proofErr w:type="spellEnd"/>
            <w:r w:rsidRPr="00BB39AD">
              <w:rPr>
                <w:b/>
                <w:bCs/>
              </w:rPr>
              <w:t xml:space="preserve"> of the </w:t>
            </w:r>
            <w:proofErr w:type="spellStart"/>
            <w:r w:rsidRPr="00BB39AD">
              <w:rPr>
                <w:b/>
                <w:bCs/>
              </w:rPr>
              <w:t>fibrotic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substrate</w:t>
            </w:r>
            <w:proofErr w:type="spellEnd"/>
            <w:r w:rsidRPr="00BB39AD">
              <w:rPr>
                <w:b/>
                <w:bCs/>
              </w:rPr>
              <w:t xml:space="preserve"> of the </w:t>
            </w:r>
            <w:proofErr w:type="spellStart"/>
            <w:r w:rsidRPr="00BB39AD">
              <w:rPr>
                <w:b/>
                <w:bCs/>
              </w:rPr>
              <w:t>left</w:t>
            </w:r>
            <w:proofErr w:type="spellEnd"/>
            <w:r w:rsidRPr="00BB39AD">
              <w:rPr>
                <w:b/>
                <w:bCs/>
              </w:rPr>
              <w:t xml:space="preserve"> atrium in </w:t>
            </w:r>
            <w:proofErr w:type="spellStart"/>
            <w:r w:rsidRPr="00BB39AD">
              <w:rPr>
                <w:b/>
                <w:bCs/>
              </w:rPr>
              <w:t>pre</w:t>
            </w:r>
            <w:proofErr w:type="spellEnd"/>
            <w:r w:rsidRPr="00BB39AD">
              <w:rPr>
                <w:b/>
                <w:bCs/>
              </w:rPr>
              <w:t xml:space="preserve"> and </w:t>
            </w:r>
            <w:proofErr w:type="spellStart"/>
            <w:r w:rsidRPr="00BB39AD">
              <w:rPr>
                <w:b/>
                <w:bCs/>
              </w:rPr>
              <w:t>peri-procedural</w:t>
            </w:r>
            <w:proofErr w:type="spellEnd"/>
            <w:r w:rsidRPr="00BB39AD">
              <w:rPr>
                <w:b/>
                <w:bCs/>
              </w:rPr>
              <w:t xml:space="preserve"> </w:t>
            </w:r>
            <w:proofErr w:type="spellStart"/>
            <w:r w:rsidRPr="00BB39AD">
              <w:rPr>
                <w:b/>
                <w:bCs/>
              </w:rPr>
              <w:t>clinical</w:t>
            </w:r>
            <w:proofErr w:type="spellEnd"/>
            <w:r w:rsidRPr="00BB39AD">
              <w:rPr>
                <w:b/>
                <w:bCs/>
              </w:rPr>
              <w:t xml:space="preserve"> decision </w:t>
            </w:r>
            <w:proofErr w:type="spellStart"/>
            <w:r w:rsidRPr="00BB39AD">
              <w:rPr>
                <w:b/>
                <w:bCs/>
              </w:rPr>
              <w:t>making</w:t>
            </w:r>
            <w:proofErr w:type="spellEnd"/>
            <w:r w:rsidRPr="00BB39AD">
              <w:rPr>
                <w:b/>
                <w:bCs/>
              </w:rPr>
              <w:t xml:space="preserve">. / ADAS 3D LA: włóknienie lewego przedsionka w podejmowaniu decyzji klinicznych przed i </w:t>
            </w:r>
            <w:proofErr w:type="spellStart"/>
            <w:r w:rsidRPr="00BB39AD">
              <w:rPr>
                <w:b/>
                <w:bCs/>
              </w:rPr>
              <w:t>okołozabiegowych</w:t>
            </w:r>
            <w:proofErr w:type="spellEnd"/>
            <w:r w:rsidRPr="00BB39AD">
              <w:rPr>
                <w:b/>
                <w:bCs/>
              </w:rPr>
              <w:t>.</w:t>
            </w:r>
            <w:r w:rsidRPr="00BB39AD">
              <w:rPr>
                <w:b/>
                <w:bCs/>
              </w:rPr>
              <w:br/>
            </w:r>
            <w:r w:rsidRPr="00BB39AD">
              <w:rPr>
                <w:bCs/>
              </w:rPr>
              <w:t>Mateusz Sajdok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BB39AD" w:rsidRDefault="00BB39AD" w:rsidP="00BB39AD">
            <w:pPr>
              <w:shd w:val="clear" w:color="auto" w:fill="FFFFFF" w:themeFill="background1"/>
            </w:pPr>
            <w:r w:rsidRPr="00BB39AD">
              <w:rPr>
                <w:bCs/>
              </w:rPr>
              <w:t>14:20 - 14:30</w:t>
            </w: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r w:rsidRPr="00BB39AD">
              <w:rPr>
                <w:b/>
                <w:bCs/>
              </w:rPr>
              <w:t>Q&amp;A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B39AD" w:rsidTr="00DC4575">
        <w:tblPrEx>
          <w:shd w:val="clear" w:color="auto" w:fill="auto"/>
        </w:tblPrEx>
        <w:tc>
          <w:tcPr>
            <w:tcW w:w="1696" w:type="dxa"/>
          </w:tcPr>
          <w:p w:rsidR="00BB39AD" w:rsidRPr="00E278E1" w:rsidRDefault="00BB39AD" w:rsidP="00BB39AD">
            <w:pPr>
              <w:shd w:val="clear" w:color="auto" w:fill="FFFFFF" w:themeFill="background1"/>
              <w:rPr>
                <w:bCs/>
              </w:rPr>
            </w:pPr>
            <w:r w:rsidRPr="00BB39AD">
              <w:rPr>
                <w:bCs/>
              </w:rPr>
              <w:t xml:space="preserve">14:30 - 14:45 </w:t>
            </w:r>
          </w:p>
        </w:tc>
        <w:tc>
          <w:tcPr>
            <w:tcW w:w="5387" w:type="dxa"/>
          </w:tcPr>
          <w:p w:rsidR="00BB39AD" w:rsidRPr="00115078" w:rsidRDefault="00BB39AD" w:rsidP="00BB39AD">
            <w:pPr>
              <w:shd w:val="clear" w:color="auto" w:fill="FFFFFF" w:themeFill="background1"/>
              <w:rPr>
                <w:b/>
                <w:bCs/>
              </w:rPr>
            </w:pPr>
            <w:r w:rsidRPr="00BB39AD">
              <w:rPr>
                <w:b/>
                <w:bCs/>
              </w:rPr>
              <w:t>Break</w:t>
            </w:r>
          </w:p>
        </w:tc>
        <w:tc>
          <w:tcPr>
            <w:tcW w:w="1984" w:type="dxa"/>
          </w:tcPr>
          <w:p w:rsidR="00BB39AD" w:rsidRDefault="00BB39AD" w:rsidP="006C21FF">
            <w:pPr>
              <w:shd w:val="clear" w:color="auto" w:fill="FFFFFF" w:themeFill="background1"/>
              <w:jc w:val="center"/>
            </w:pPr>
            <w:r>
              <w:t>15</w:t>
            </w:r>
          </w:p>
        </w:tc>
      </w:tr>
    </w:tbl>
    <w:p w:rsidR="0055001B" w:rsidRDefault="0055001B"/>
    <w:p w:rsidR="00E278E1" w:rsidRDefault="00E278E1"/>
    <w:p w:rsidR="00E278E1" w:rsidRDefault="00E278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843"/>
      </w:tblGrid>
      <w:tr w:rsidR="006C21FF" w:rsidTr="006C21FF">
        <w:tc>
          <w:tcPr>
            <w:tcW w:w="1696" w:type="dxa"/>
            <w:shd w:val="clear" w:color="auto" w:fill="E2EFD9" w:themeFill="accent6" w:themeFillTint="33"/>
          </w:tcPr>
          <w:p w:rsidR="006C21FF" w:rsidRPr="006C21FF" w:rsidRDefault="006C21FF" w:rsidP="006C21FF">
            <w:r w:rsidRPr="006C21FF">
              <w:lastRenderedPageBreak/>
              <w:t xml:space="preserve">14:45 - 15:45 </w:t>
            </w:r>
          </w:p>
          <w:p w:rsidR="006C21FF" w:rsidRDefault="006C21FF"/>
        </w:tc>
        <w:tc>
          <w:tcPr>
            <w:tcW w:w="5387" w:type="dxa"/>
            <w:shd w:val="clear" w:color="auto" w:fill="E2EFD9" w:themeFill="accent6" w:themeFillTint="33"/>
          </w:tcPr>
          <w:p w:rsidR="006C21FF" w:rsidRPr="006C21FF" w:rsidRDefault="006C21FF" w:rsidP="006C21FF">
            <w:pPr>
              <w:rPr>
                <w:b/>
                <w:bCs/>
              </w:rPr>
            </w:pPr>
            <w:r w:rsidRPr="006C21FF">
              <w:rPr>
                <w:bCs/>
              </w:rPr>
              <w:t>Sesja:</w:t>
            </w:r>
            <w:r>
              <w:rPr>
                <w:b/>
                <w:bCs/>
              </w:rPr>
              <w:t xml:space="preserve"> </w:t>
            </w:r>
            <w:r w:rsidRPr="006C21FF">
              <w:rPr>
                <w:b/>
                <w:bCs/>
              </w:rPr>
              <w:t>Aktualności w terapii (PL)</w:t>
            </w:r>
            <w:r w:rsidRPr="006C21FF">
              <w:rPr>
                <w:b/>
                <w:bCs/>
              </w:rPr>
              <w:br/>
              <w:t>News in therapy (PL)</w:t>
            </w:r>
          </w:p>
          <w:p w:rsidR="006C21FF" w:rsidRDefault="006C21FF">
            <w:r>
              <w:t xml:space="preserve">Przewodniczący: </w:t>
            </w:r>
            <w:r w:rsidRPr="006C21FF">
              <w:t>Jolanta Biernat, Kinga Gościńska-Bis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C21FF" w:rsidRDefault="006C21FF" w:rsidP="006C21FF">
            <w:pPr>
              <w:jc w:val="center"/>
            </w:pPr>
            <w:r>
              <w:t>60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r w:rsidRPr="006C21FF">
              <w:t>14:45 - 15:00</w:t>
            </w:r>
          </w:p>
          <w:p w:rsidR="006C21FF" w:rsidRDefault="006C21FF"/>
        </w:tc>
        <w:tc>
          <w:tcPr>
            <w:tcW w:w="5387" w:type="dxa"/>
          </w:tcPr>
          <w:p w:rsidR="006C21FF" w:rsidRDefault="006C21FF" w:rsidP="006C21FF">
            <w:r w:rsidRPr="006C21FF">
              <w:rPr>
                <w:b/>
              </w:rPr>
              <w:t xml:space="preserve">Praktyczne aspekty stosowania </w:t>
            </w:r>
            <w:proofErr w:type="spellStart"/>
            <w:r w:rsidRPr="006C21FF">
              <w:rPr>
                <w:b/>
              </w:rPr>
              <w:t>empagliflozyny</w:t>
            </w:r>
            <w:proofErr w:type="spellEnd"/>
            <w:r w:rsidRPr="006C21FF">
              <w:rPr>
                <w:b/>
              </w:rPr>
              <w:t xml:space="preserve"> – pacjent z </w:t>
            </w:r>
            <w:proofErr w:type="spellStart"/>
            <w:r w:rsidRPr="006C21FF">
              <w:rPr>
                <w:b/>
              </w:rPr>
              <w:t>HFpEF</w:t>
            </w:r>
            <w:proofErr w:type="spellEnd"/>
            <w:r w:rsidRPr="006C21FF">
              <w:br/>
              <w:t xml:space="preserve">Jolanta Biernat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15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r w:rsidRPr="006C21FF">
              <w:t>15:00 - 15:15</w:t>
            </w:r>
          </w:p>
          <w:p w:rsidR="006C21FF" w:rsidRDefault="006C21FF"/>
        </w:tc>
        <w:tc>
          <w:tcPr>
            <w:tcW w:w="5387" w:type="dxa"/>
          </w:tcPr>
          <w:p w:rsidR="006C21FF" w:rsidRDefault="006C21FF" w:rsidP="006C21FF">
            <w:r w:rsidRPr="006C21FF">
              <w:rPr>
                <w:b/>
              </w:rPr>
              <w:t>Nieme migotanie przedsionków - ważny problem kliniczny</w:t>
            </w:r>
            <w:r w:rsidRPr="006C21FF">
              <w:br/>
              <w:t xml:space="preserve">Kinga Gościńska-Bis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15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r w:rsidRPr="006C21FF">
              <w:t>15:15 - 15:30</w:t>
            </w:r>
          </w:p>
          <w:p w:rsidR="006C21FF" w:rsidRDefault="006C21FF"/>
        </w:tc>
        <w:tc>
          <w:tcPr>
            <w:tcW w:w="5387" w:type="dxa"/>
          </w:tcPr>
          <w:p w:rsidR="006C21FF" w:rsidRDefault="006C21FF" w:rsidP="006C21FF">
            <w:r w:rsidRPr="006C21FF">
              <w:rPr>
                <w:b/>
              </w:rPr>
              <w:t xml:space="preserve">Doustna </w:t>
            </w:r>
            <w:proofErr w:type="spellStart"/>
            <w:r w:rsidRPr="006C21FF">
              <w:rPr>
                <w:b/>
              </w:rPr>
              <w:t>antykoagulacja</w:t>
            </w:r>
            <w:proofErr w:type="spellEnd"/>
            <w:r w:rsidRPr="006C21FF">
              <w:rPr>
                <w:b/>
              </w:rPr>
              <w:t xml:space="preserve"> u pacjentów z rozrusznikiem i AHRE czyli szybkimi rytmami nadkomorowymi / podejrzeniem migotania przedsionków - co robić w świetle wyników badania NOAH- AFFNET</w:t>
            </w:r>
            <w:r w:rsidRPr="006C21FF">
              <w:br/>
              <w:t xml:space="preserve">Rafał Sznajder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15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6C21F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15:30 - 15:45</w:t>
            </w:r>
          </w:p>
          <w:p w:rsidR="006C21FF" w:rsidRDefault="006C21FF"/>
        </w:tc>
        <w:tc>
          <w:tcPr>
            <w:tcW w:w="5387" w:type="dxa"/>
          </w:tcPr>
          <w:p w:rsidR="006C21FF" w:rsidRPr="008F56A1" w:rsidRDefault="006C21FF" w:rsidP="006C21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Landiolol</w:t>
            </w:r>
            <w:proofErr w:type="spellEnd"/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ultra krótko działający beta-</w:t>
            </w:r>
            <w:proofErr w:type="spellStart"/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bloker</w:t>
            </w:r>
            <w:proofErr w:type="spellEnd"/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intensywnej terapii kardiologicznej.</w:t>
            </w:r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6C21F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Andrzej </w:t>
            </w:r>
            <w:proofErr w:type="spellStart"/>
            <w:r w:rsidRPr="006C21F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Kubicius</w:t>
            </w:r>
            <w:proofErr w:type="spellEnd"/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15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6C21F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15:45 - 16:00 </w:t>
            </w:r>
          </w:p>
        </w:tc>
        <w:tc>
          <w:tcPr>
            <w:tcW w:w="5387" w:type="dxa"/>
          </w:tcPr>
          <w:p w:rsidR="006C21FF" w:rsidRPr="006C21FF" w:rsidRDefault="006C21FF" w:rsidP="006C21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21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Break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15</w:t>
            </w:r>
          </w:p>
        </w:tc>
      </w:tr>
      <w:tr w:rsidR="006C21FF" w:rsidTr="006C21FF">
        <w:tc>
          <w:tcPr>
            <w:tcW w:w="1696" w:type="dxa"/>
            <w:shd w:val="clear" w:color="auto" w:fill="E2EFD9" w:themeFill="accent6" w:themeFillTint="33"/>
          </w:tcPr>
          <w:p w:rsidR="006C21FF" w:rsidRPr="006C21FF" w:rsidRDefault="006C21FF" w:rsidP="006C21FF">
            <w:r w:rsidRPr="006C21FF">
              <w:t xml:space="preserve">16:00 - 18:00 </w:t>
            </w:r>
          </w:p>
          <w:p w:rsidR="006C21FF" w:rsidRDefault="006C21FF"/>
        </w:tc>
        <w:tc>
          <w:tcPr>
            <w:tcW w:w="5387" w:type="dxa"/>
            <w:shd w:val="clear" w:color="auto" w:fill="E2EFD9" w:themeFill="accent6" w:themeFillTint="33"/>
          </w:tcPr>
          <w:p w:rsidR="006C21FF" w:rsidRPr="006C21FF" w:rsidRDefault="006C21FF" w:rsidP="006C21FF">
            <w:pPr>
              <w:rPr>
                <w:b/>
                <w:bCs/>
              </w:rPr>
            </w:pPr>
            <w:r w:rsidRPr="006C21FF">
              <w:rPr>
                <w:bCs/>
              </w:rPr>
              <w:t>Sesja:</w:t>
            </w:r>
            <w:r>
              <w:rPr>
                <w:b/>
                <w:bCs/>
              </w:rPr>
              <w:t xml:space="preserve"> </w:t>
            </w:r>
            <w:r w:rsidRPr="006C21FF">
              <w:rPr>
                <w:b/>
                <w:bCs/>
              </w:rPr>
              <w:t>„</w:t>
            </w:r>
            <w:proofErr w:type="spellStart"/>
            <w:r w:rsidRPr="006C21FF">
              <w:rPr>
                <w:b/>
                <w:bCs/>
              </w:rPr>
              <w:t>CardioNeuroAblation</w:t>
            </w:r>
            <w:proofErr w:type="spellEnd"/>
            <w:r w:rsidRPr="006C21FF">
              <w:rPr>
                <w:b/>
                <w:bCs/>
              </w:rPr>
              <w:t xml:space="preserve"> – the </w:t>
            </w:r>
            <w:proofErr w:type="spellStart"/>
            <w:r w:rsidRPr="006C21FF">
              <w:rPr>
                <w:b/>
                <w:bCs/>
              </w:rPr>
              <w:t>solution</w:t>
            </w:r>
            <w:proofErr w:type="spellEnd"/>
            <w:r w:rsidRPr="006C21FF">
              <w:rPr>
                <w:b/>
                <w:bCs/>
              </w:rPr>
              <w:t xml:space="preserve"> for </w:t>
            </w:r>
            <w:proofErr w:type="spellStart"/>
            <w:r w:rsidRPr="006C21FF">
              <w:rPr>
                <w:b/>
                <w:bCs/>
              </w:rPr>
              <w:t>bradyarrhythmias</w:t>
            </w:r>
            <w:proofErr w:type="spellEnd"/>
            <w:r w:rsidRPr="006C21FF">
              <w:rPr>
                <w:b/>
                <w:bCs/>
              </w:rPr>
              <w:t xml:space="preserve"> and </w:t>
            </w:r>
            <w:proofErr w:type="spellStart"/>
            <w:r w:rsidRPr="006C21FF">
              <w:rPr>
                <w:b/>
                <w:bCs/>
              </w:rPr>
              <w:t>atrial</w:t>
            </w:r>
            <w:proofErr w:type="spellEnd"/>
            <w:r w:rsidRPr="006C21FF">
              <w:rPr>
                <w:b/>
                <w:bCs/>
              </w:rPr>
              <w:t xml:space="preserve"> </w:t>
            </w:r>
            <w:proofErr w:type="spellStart"/>
            <w:r w:rsidRPr="006C21FF">
              <w:rPr>
                <w:b/>
                <w:bCs/>
              </w:rPr>
              <w:t>fibrillation</w:t>
            </w:r>
            <w:proofErr w:type="spellEnd"/>
            <w:r w:rsidRPr="006C21FF">
              <w:rPr>
                <w:b/>
                <w:bCs/>
              </w:rPr>
              <w:t xml:space="preserve"> (EN)</w:t>
            </w:r>
            <w:r w:rsidRPr="006C21FF">
              <w:rPr>
                <w:b/>
                <w:bCs/>
              </w:rPr>
              <w:br/>
            </w:r>
            <w:proofErr w:type="spellStart"/>
            <w:r w:rsidRPr="006C21FF">
              <w:rPr>
                <w:b/>
                <w:bCs/>
              </w:rPr>
              <w:t>Kardioneuroablacja</w:t>
            </w:r>
            <w:proofErr w:type="spellEnd"/>
            <w:r w:rsidRPr="006C21FF">
              <w:rPr>
                <w:b/>
                <w:bCs/>
              </w:rPr>
              <w:t xml:space="preserve"> w terapii w zaburzeń przewodnictwa i w migotaniu przedsionków (EN)</w:t>
            </w:r>
          </w:p>
          <w:p w:rsidR="006C21FF" w:rsidRDefault="006C21FF">
            <w:r>
              <w:t xml:space="preserve">Przewodniczący: </w:t>
            </w:r>
            <w:r w:rsidRPr="006C21FF">
              <w:t>Sebastian Stec, Jacek Bednarek, Przemysław Skoczyński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C21FF" w:rsidRDefault="006C21FF" w:rsidP="006C21FF">
            <w:pPr>
              <w:jc w:val="center"/>
            </w:pPr>
            <w:r>
              <w:t>120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r w:rsidRPr="006C21FF">
              <w:t>16:00 - 16:20</w:t>
            </w:r>
          </w:p>
          <w:p w:rsidR="006C21FF" w:rsidRPr="006C21FF" w:rsidRDefault="006C21FF" w:rsidP="006C21FF">
            <w:r w:rsidRPr="006C21FF">
              <w:t xml:space="preserve">4:00 - 4:20 </w:t>
            </w:r>
            <w:proofErr w:type="spellStart"/>
            <w:r w:rsidRPr="006C21FF">
              <w:t>pm</w:t>
            </w:r>
            <w:proofErr w:type="spellEnd"/>
            <w:r w:rsidRPr="006C21FF">
              <w:t xml:space="preserve"> </w:t>
            </w:r>
          </w:p>
          <w:p w:rsidR="006C21FF" w:rsidRDefault="006C21FF"/>
        </w:tc>
        <w:tc>
          <w:tcPr>
            <w:tcW w:w="5387" w:type="dxa"/>
          </w:tcPr>
          <w:p w:rsidR="006C21FF" w:rsidRDefault="006C21FF" w:rsidP="006C21FF">
            <w:r w:rsidRPr="006C21FF">
              <w:rPr>
                <w:b/>
              </w:rPr>
              <w:t xml:space="preserve">The </w:t>
            </w:r>
            <w:proofErr w:type="spellStart"/>
            <w:r w:rsidRPr="006C21FF">
              <w:rPr>
                <w:b/>
              </w:rPr>
              <w:t>anatomical</w:t>
            </w:r>
            <w:proofErr w:type="spellEnd"/>
            <w:r w:rsidRPr="006C21FF">
              <w:rPr>
                <w:b/>
              </w:rPr>
              <w:t xml:space="preserve"> and </w:t>
            </w:r>
            <w:proofErr w:type="spellStart"/>
            <w:r w:rsidRPr="006C21FF">
              <w:rPr>
                <w:b/>
              </w:rPr>
              <w:t>physiological</w:t>
            </w:r>
            <w:proofErr w:type="spellEnd"/>
            <w:r w:rsidRPr="006C21FF">
              <w:rPr>
                <w:b/>
              </w:rPr>
              <w:t xml:space="preserve"> </w:t>
            </w:r>
            <w:proofErr w:type="spellStart"/>
            <w:r w:rsidRPr="006C21FF">
              <w:rPr>
                <w:b/>
              </w:rPr>
              <w:t>basis</w:t>
            </w:r>
            <w:proofErr w:type="spellEnd"/>
            <w:r w:rsidRPr="006C21FF">
              <w:rPr>
                <w:b/>
              </w:rPr>
              <w:t xml:space="preserve"> of </w:t>
            </w:r>
            <w:proofErr w:type="spellStart"/>
            <w:r w:rsidRPr="006C21FF">
              <w:rPr>
                <w:b/>
              </w:rPr>
              <w:t>cardioneuroablation</w:t>
            </w:r>
            <w:proofErr w:type="spellEnd"/>
            <w:r w:rsidRPr="006C21FF">
              <w:rPr>
                <w:b/>
              </w:rPr>
              <w:t xml:space="preserve">. / Anatomiczne i fizjologiczne podstawy </w:t>
            </w:r>
            <w:proofErr w:type="spellStart"/>
            <w:r w:rsidRPr="006C21FF">
              <w:rPr>
                <w:b/>
              </w:rPr>
              <w:t>kardioneuroablacji</w:t>
            </w:r>
            <w:proofErr w:type="spellEnd"/>
            <w:r w:rsidRPr="006C21FF">
              <w:t>.</w:t>
            </w:r>
            <w:r w:rsidRPr="006C21FF">
              <w:br/>
              <w:t xml:space="preserve">Jacek Bednarek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20</w:t>
            </w:r>
          </w:p>
        </w:tc>
      </w:tr>
      <w:tr w:rsidR="006C21FF" w:rsidTr="006C21FF">
        <w:tc>
          <w:tcPr>
            <w:tcW w:w="1696" w:type="dxa"/>
          </w:tcPr>
          <w:p w:rsidR="006C21FF" w:rsidRPr="006C21FF" w:rsidRDefault="006C21FF" w:rsidP="006C21FF">
            <w:r w:rsidRPr="006C21FF">
              <w:t>16:20 - 16:40</w:t>
            </w:r>
          </w:p>
          <w:p w:rsidR="006C21FF" w:rsidRPr="006C21FF" w:rsidRDefault="006C21FF" w:rsidP="006C21FF">
            <w:r w:rsidRPr="006C21FF">
              <w:t xml:space="preserve">4:20 - 4:40 </w:t>
            </w:r>
            <w:proofErr w:type="spellStart"/>
            <w:r w:rsidRPr="006C21FF">
              <w:t>pm</w:t>
            </w:r>
            <w:proofErr w:type="spellEnd"/>
            <w:r w:rsidRPr="006C21FF">
              <w:t xml:space="preserve"> </w:t>
            </w:r>
          </w:p>
          <w:p w:rsidR="006C21FF" w:rsidRDefault="006C21FF"/>
        </w:tc>
        <w:tc>
          <w:tcPr>
            <w:tcW w:w="5387" w:type="dxa"/>
          </w:tcPr>
          <w:p w:rsidR="006C21FF" w:rsidRDefault="006C21FF" w:rsidP="006C21FF">
            <w:proofErr w:type="spellStart"/>
            <w:r w:rsidRPr="006C21FF">
              <w:rPr>
                <w:b/>
              </w:rPr>
              <w:t>Cardioneuroablation</w:t>
            </w:r>
            <w:proofErr w:type="spellEnd"/>
            <w:r w:rsidRPr="006C21FF">
              <w:rPr>
                <w:b/>
              </w:rPr>
              <w:t xml:space="preserve"> in </w:t>
            </w:r>
            <w:proofErr w:type="spellStart"/>
            <w:r w:rsidRPr="006C21FF">
              <w:rPr>
                <w:b/>
              </w:rPr>
              <w:t>atrial</w:t>
            </w:r>
            <w:proofErr w:type="spellEnd"/>
            <w:r w:rsidRPr="006C21FF">
              <w:rPr>
                <w:b/>
              </w:rPr>
              <w:t xml:space="preserve"> </w:t>
            </w:r>
            <w:proofErr w:type="spellStart"/>
            <w:r w:rsidRPr="006C21FF">
              <w:rPr>
                <w:b/>
              </w:rPr>
              <w:t>fibrillation</w:t>
            </w:r>
            <w:proofErr w:type="spellEnd"/>
            <w:r w:rsidRPr="006C21FF">
              <w:rPr>
                <w:b/>
              </w:rPr>
              <w:t xml:space="preserve"> - </w:t>
            </w:r>
            <w:proofErr w:type="spellStart"/>
            <w:r w:rsidRPr="006C21FF">
              <w:rPr>
                <w:b/>
              </w:rPr>
              <w:t>will</w:t>
            </w:r>
            <w:proofErr w:type="spellEnd"/>
            <w:r w:rsidRPr="006C21FF">
              <w:rPr>
                <w:b/>
              </w:rPr>
              <w:t xml:space="preserve"> </w:t>
            </w:r>
            <w:proofErr w:type="spellStart"/>
            <w:r w:rsidRPr="006C21FF">
              <w:rPr>
                <w:b/>
              </w:rPr>
              <w:t>this</w:t>
            </w:r>
            <w:proofErr w:type="spellEnd"/>
            <w:r w:rsidRPr="006C21FF">
              <w:rPr>
                <w:b/>
              </w:rPr>
              <w:t xml:space="preserve"> therapy </w:t>
            </w:r>
            <w:proofErr w:type="spellStart"/>
            <w:r w:rsidRPr="006C21FF">
              <w:rPr>
                <w:b/>
              </w:rPr>
              <w:t>find</w:t>
            </w:r>
            <w:proofErr w:type="spellEnd"/>
            <w:r w:rsidRPr="006C21FF">
              <w:rPr>
                <w:b/>
              </w:rPr>
              <w:t xml:space="preserve"> </w:t>
            </w:r>
            <w:proofErr w:type="spellStart"/>
            <w:r w:rsidRPr="006C21FF">
              <w:rPr>
                <w:b/>
              </w:rPr>
              <w:t>its</w:t>
            </w:r>
            <w:proofErr w:type="spellEnd"/>
            <w:r w:rsidRPr="006C21FF">
              <w:rPr>
                <w:b/>
              </w:rPr>
              <w:t xml:space="preserve"> place in the </w:t>
            </w:r>
            <w:proofErr w:type="spellStart"/>
            <w:r w:rsidRPr="006C21FF">
              <w:rPr>
                <w:b/>
              </w:rPr>
              <w:t>near</w:t>
            </w:r>
            <w:proofErr w:type="spellEnd"/>
            <w:r w:rsidRPr="006C21FF">
              <w:rPr>
                <w:b/>
              </w:rPr>
              <w:t xml:space="preserve"> </w:t>
            </w:r>
            <w:proofErr w:type="spellStart"/>
            <w:r w:rsidRPr="006C21FF">
              <w:rPr>
                <w:b/>
              </w:rPr>
              <w:t>future</w:t>
            </w:r>
            <w:proofErr w:type="spellEnd"/>
            <w:r w:rsidRPr="006C21FF">
              <w:rPr>
                <w:b/>
              </w:rPr>
              <w:t xml:space="preserve">? / </w:t>
            </w:r>
            <w:proofErr w:type="spellStart"/>
            <w:r w:rsidRPr="006C21FF">
              <w:rPr>
                <w:b/>
              </w:rPr>
              <w:t>Kardioneuroablacja</w:t>
            </w:r>
            <w:proofErr w:type="spellEnd"/>
            <w:r w:rsidRPr="006C21FF">
              <w:rPr>
                <w:b/>
              </w:rPr>
              <w:t xml:space="preserve"> w migotaniu przedsionków – czy znajdzie się dla niej miejsce w najbliższej przyszłości?</w:t>
            </w:r>
            <w:r w:rsidRPr="006C21FF">
              <w:br/>
              <w:t xml:space="preserve">José Carlos </w:t>
            </w:r>
            <w:proofErr w:type="spellStart"/>
            <w:r w:rsidRPr="006C21FF">
              <w:t>Pachón-Mateos</w:t>
            </w:r>
            <w:proofErr w:type="spellEnd"/>
            <w:r w:rsidRPr="006C21FF">
              <w:t xml:space="preserve"> (São Paulo, </w:t>
            </w:r>
            <w:proofErr w:type="spellStart"/>
            <w:r w:rsidRPr="006C21FF">
              <w:t>Brazil</w:t>
            </w:r>
            <w:proofErr w:type="spellEnd"/>
            <w:r w:rsidRPr="006C21FF">
              <w:t xml:space="preserve">) </w:t>
            </w:r>
          </w:p>
        </w:tc>
        <w:tc>
          <w:tcPr>
            <w:tcW w:w="1843" w:type="dxa"/>
          </w:tcPr>
          <w:p w:rsidR="006C21FF" w:rsidRDefault="006C21FF" w:rsidP="006C21FF">
            <w:pPr>
              <w:jc w:val="center"/>
            </w:pPr>
            <w:r>
              <w:t>20</w:t>
            </w:r>
          </w:p>
        </w:tc>
      </w:tr>
      <w:tr w:rsidR="006C21FF" w:rsidTr="006C21FF">
        <w:tc>
          <w:tcPr>
            <w:tcW w:w="1696" w:type="dxa"/>
          </w:tcPr>
          <w:p w:rsidR="00DC4575" w:rsidRPr="00DC4575" w:rsidRDefault="00DC4575" w:rsidP="00DC4575">
            <w:r w:rsidRPr="00DC4575">
              <w:t>16:40 - 17:00</w:t>
            </w:r>
          </w:p>
          <w:p w:rsidR="00DC4575" w:rsidRPr="00DC4575" w:rsidRDefault="00DC4575" w:rsidP="00DC4575">
            <w:r w:rsidRPr="00DC4575">
              <w:t xml:space="preserve">4:40 - 5:00 </w:t>
            </w:r>
            <w:proofErr w:type="spellStart"/>
            <w:r w:rsidRPr="00DC4575">
              <w:t>pm</w:t>
            </w:r>
            <w:proofErr w:type="spellEnd"/>
            <w:r w:rsidRPr="00DC4575">
              <w:t xml:space="preserve"> </w:t>
            </w:r>
          </w:p>
          <w:p w:rsidR="006C21FF" w:rsidRDefault="006C21FF"/>
        </w:tc>
        <w:tc>
          <w:tcPr>
            <w:tcW w:w="5387" w:type="dxa"/>
          </w:tcPr>
          <w:p w:rsidR="006C21FF" w:rsidRDefault="00DC4575" w:rsidP="00DC4575">
            <w:r w:rsidRPr="00DC4575">
              <w:rPr>
                <w:b/>
              </w:rPr>
              <w:t xml:space="preserve">Sick Sinus </w:t>
            </w:r>
            <w:proofErr w:type="spellStart"/>
            <w:r w:rsidRPr="00DC4575">
              <w:rPr>
                <w:b/>
              </w:rPr>
              <w:t>Syndrome</w:t>
            </w:r>
            <w:proofErr w:type="spellEnd"/>
            <w:r w:rsidRPr="00DC4575">
              <w:rPr>
                <w:b/>
              </w:rPr>
              <w:t xml:space="preserve"> and </w:t>
            </w:r>
            <w:proofErr w:type="spellStart"/>
            <w:r w:rsidRPr="00DC4575">
              <w:rPr>
                <w:b/>
              </w:rPr>
              <w:t>Functional</w:t>
            </w:r>
            <w:proofErr w:type="spellEnd"/>
            <w:r w:rsidRPr="00DC4575">
              <w:rPr>
                <w:b/>
              </w:rPr>
              <w:t xml:space="preserve"> </w:t>
            </w:r>
            <w:proofErr w:type="spellStart"/>
            <w:r w:rsidRPr="00DC4575">
              <w:rPr>
                <w:b/>
              </w:rPr>
              <w:t>Atrioventricular</w:t>
            </w:r>
            <w:proofErr w:type="spellEnd"/>
            <w:r w:rsidRPr="00DC4575">
              <w:rPr>
                <w:b/>
              </w:rPr>
              <w:t xml:space="preserve"> Block – the </w:t>
            </w:r>
            <w:proofErr w:type="spellStart"/>
            <w:r w:rsidRPr="00DC4575">
              <w:rPr>
                <w:b/>
              </w:rPr>
              <w:t>Playground</w:t>
            </w:r>
            <w:proofErr w:type="spellEnd"/>
            <w:r w:rsidRPr="00DC4575">
              <w:rPr>
                <w:b/>
              </w:rPr>
              <w:t xml:space="preserve"> for </w:t>
            </w:r>
            <w:proofErr w:type="spellStart"/>
            <w:r w:rsidRPr="00DC4575">
              <w:rPr>
                <w:b/>
              </w:rPr>
              <w:t>Cardiobeuroablation</w:t>
            </w:r>
            <w:proofErr w:type="spellEnd"/>
            <w:r w:rsidRPr="00DC4575">
              <w:rPr>
                <w:b/>
              </w:rPr>
              <w:t xml:space="preserve">. / Zespół chorego węzła zatokowego i czynnościowy blok przedsionkowo-komorowy – pole dla </w:t>
            </w:r>
            <w:proofErr w:type="spellStart"/>
            <w:r w:rsidRPr="00DC4575">
              <w:rPr>
                <w:b/>
              </w:rPr>
              <w:t>kardioneuroablacji</w:t>
            </w:r>
            <w:proofErr w:type="spellEnd"/>
            <w:r w:rsidRPr="00DC4575">
              <w:rPr>
                <w:b/>
              </w:rPr>
              <w:t>.</w:t>
            </w:r>
            <w:r w:rsidRPr="00DC4575">
              <w:br/>
            </w:r>
            <w:proofErr w:type="spellStart"/>
            <w:r w:rsidRPr="00DC4575">
              <w:t>Tolga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Aksu</w:t>
            </w:r>
            <w:proofErr w:type="spellEnd"/>
            <w:r w:rsidRPr="00DC4575">
              <w:t xml:space="preserve"> (Istanbul, Turkey) </w:t>
            </w:r>
          </w:p>
        </w:tc>
        <w:tc>
          <w:tcPr>
            <w:tcW w:w="1843" w:type="dxa"/>
          </w:tcPr>
          <w:p w:rsidR="006C21FF" w:rsidRDefault="00DC4575" w:rsidP="006C21FF">
            <w:pPr>
              <w:jc w:val="center"/>
            </w:pPr>
            <w:r>
              <w:t>20</w:t>
            </w:r>
          </w:p>
        </w:tc>
      </w:tr>
      <w:tr w:rsidR="006C21FF" w:rsidTr="006C21FF">
        <w:tc>
          <w:tcPr>
            <w:tcW w:w="1696" w:type="dxa"/>
          </w:tcPr>
          <w:p w:rsidR="00DC4575" w:rsidRDefault="00DC4575" w:rsidP="00DC4575">
            <w:r w:rsidRPr="00DC4575">
              <w:t>17:00 - 17:30</w:t>
            </w:r>
          </w:p>
          <w:p w:rsidR="00DC4575" w:rsidRPr="00DC4575" w:rsidRDefault="00DC4575" w:rsidP="00DC4575">
            <w:r w:rsidRPr="00DC4575">
              <w:t xml:space="preserve">5:00 - 5:30 </w:t>
            </w:r>
            <w:proofErr w:type="spellStart"/>
            <w:r w:rsidRPr="00DC4575">
              <w:t>pm</w:t>
            </w:r>
            <w:proofErr w:type="spellEnd"/>
          </w:p>
          <w:p w:rsidR="006C21FF" w:rsidRDefault="006C21FF"/>
        </w:tc>
        <w:tc>
          <w:tcPr>
            <w:tcW w:w="5387" w:type="dxa"/>
          </w:tcPr>
          <w:p w:rsidR="00DC4575" w:rsidRPr="00DC4575" w:rsidRDefault="00DC4575" w:rsidP="00DC4575">
            <w:r w:rsidRPr="00DC4575">
              <w:t>"C</w:t>
            </w:r>
            <w:proofErr w:type="spellStart"/>
            <w:r w:rsidRPr="00DC4575">
              <w:t>ardioneuroablation-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expert</w:t>
            </w:r>
            <w:proofErr w:type="spellEnd"/>
            <w:r w:rsidRPr="00DC4575">
              <w:t xml:space="preserve">" </w:t>
            </w:r>
            <w:proofErr w:type="spellStart"/>
            <w:r w:rsidRPr="00DC4575">
              <w:t>consultation</w:t>
            </w:r>
            <w:proofErr w:type="spellEnd"/>
            <w:r w:rsidRPr="00DC4575">
              <w:t xml:space="preserve"> - </w:t>
            </w:r>
            <w:proofErr w:type="spellStart"/>
            <w:r w:rsidRPr="00DC4575">
              <w:t>when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electrophysiologist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seeks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advice</w:t>
            </w:r>
            <w:proofErr w:type="spellEnd"/>
            <w:r w:rsidRPr="00DC4575">
              <w:t xml:space="preserve"> from </w:t>
            </w:r>
            <w:proofErr w:type="spellStart"/>
            <w:r w:rsidRPr="00DC4575">
              <w:t>autonomic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electrophysiologist</w:t>
            </w:r>
            <w:proofErr w:type="spellEnd"/>
            <w:r w:rsidRPr="00DC4575">
              <w:t xml:space="preserve">, panel </w:t>
            </w:r>
            <w:proofErr w:type="spellStart"/>
            <w:r w:rsidRPr="00DC4575">
              <w:t>discussion</w:t>
            </w:r>
            <w:proofErr w:type="spellEnd"/>
            <w:r w:rsidRPr="00DC4575">
              <w:t xml:space="preserve"> / Konsultacja eksperta CNA - kiedy elektrofizjolog szuka porady u elektrofizjologa autonomicznego, dyskusja panelowa</w:t>
            </w:r>
            <w:r w:rsidRPr="00DC4575">
              <w:br/>
              <w:t xml:space="preserve">Przemysław Skoczyński, Jacek Bednarek, Sebastian Stec </w:t>
            </w:r>
          </w:p>
          <w:p w:rsidR="006C21FF" w:rsidRDefault="00DC4575">
            <w:proofErr w:type="spellStart"/>
            <w:r w:rsidRPr="00DC4575">
              <w:t>Panelists</w:t>
            </w:r>
            <w:proofErr w:type="spellEnd"/>
            <w:r w:rsidRPr="00DC4575">
              <w:t xml:space="preserve">: José Carlos </w:t>
            </w:r>
            <w:proofErr w:type="spellStart"/>
            <w:r w:rsidRPr="00DC4575">
              <w:t>Pachón-Mateos</w:t>
            </w:r>
            <w:proofErr w:type="spellEnd"/>
            <w:r w:rsidRPr="00DC4575">
              <w:t xml:space="preserve">, </w:t>
            </w:r>
            <w:proofErr w:type="spellStart"/>
            <w:r w:rsidRPr="00DC4575">
              <w:t>Tolga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Aksu</w:t>
            </w:r>
            <w:proofErr w:type="spellEnd"/>
          </w:p>
        </w:tc>
        <w:tc>
          <w:tcPr>
            <w:tcW w:w="1843" w:type="dxa"/>
          </w:tcPr>
          <w:p w:rsidR="006C21FF" w:rsidRDefault="00DC4575" w:rsidP="006C21FF">
            <w:pPr>
              <w:jc w:val="center"/>
            </w:pPr>
            <w:r>
              <w:t>30</w:t>
            </w:r>
          </w:p>
        </w:tc>
      </w:tr>
      <w:tr w:rsidR="00DC4575" w:rsidTr="006C21FF">
        <w:tc>
          <w:tcPr>
            <w:tcW w:w="1696" w:type="dxa"/>
          </w:tcPr>
          <w:p w:rsidR="00DC4575" w:rsidRPr="00DC4575" w:rsidRDefault="00DC4575" w:rsidP="00DC4575">
            <w:r w:rsidRPr="00DC4575">
              <w:t>17:30 - 17:50</w:t>
            </w:r>
          </w:p>
          <w:p w:rsidR="00DC4575" w:rsidRPr="00DC4575" w:rsidRDefault="00DC4575" w:rsidP="00DC4575">
            <w:r w:rsidRPr="00DC4575">
              <w:t xml:space="preserve">5:30 - 5:50 </w:t>
            </w:r>
            <w:proofErr w:type="spellStart"/>
            <w:r w:rsidRPr="00DC4575">
              <w:t>pm</w:t>
            </w:r>
            <w:proofErr w:type="spellEnd"/>
            <w:r w:rsidRPr="00DC4575">
              <w:t xml:space="preserve"> </w:t>
            </w:r>
          </w:p>
          <w:p w:rsidR="00DC4575" w:rsidRPr="00DC4575" w:rsidRDefault="00DC4575" w:rsidP="00DC4575"/>
        </w:tc>
        <w:tc>
          <w:tcPr>
            <w:tcW w:w="5387" w:type="dxa"/>
          </w:tcPr>
          <w:p w:rsidR="00DC4575" w:rsidRPr="00DC4575" w:rsidRDefault="00DC4575" w:rsidP="00DC4575">
            <w:r w:rsidRPr="00DC4575">
              <w:rPr>
                <w:b/>
              </w:rPr>
              <w:t xml:space="preserve">Does </w:t>
            </w:r>
            <w:proofErr w:type="spellStart"/>
            <w:r w:rsidRPr="00DC4575">
              <w:rPr>
                <w:b/>
              </w:rPr>
              <w:t>Cardioneuroablation</w:t>
            </w:r>
            <w:proofErr w:type="spellEnd"/>
            <w:r w:rsidRPr="00DC4575">
              <w:rPr>
                <w:b/>
              </w:rPr>
              <w:t xml:space="preserve"> </w:t>
            </w:r>
            <w:proofErr w:type="spellStart"/>
            <w:r w:rsidRPr="00DC4575">
              <w:rPr>
                <w:b/>
              </w:rPr>
              <w:t>Have</w:t>
            </w:r>
            <w:proofErr w:type="spellEnd"/>
            <w:r w:rsidRPr="00DC4575">
              <w:rPr>
                <w:b/>
              </w:rPr>
              <w:t xml:space="preserve"> a Chance to </w:t>
            </w:r>
            <w:proofErr w:type="spellStart"/>
            <w:r w:rsidRPr="00DC4575">
              <w:rPr>
                <w:b/>
              </w:rPr>
              <w:t>Become</w:t>
            </w:r>
            <w:proofErr w:type="spellEnd"/>
            <w:r w:rsidRPr="00DC4575">
              <w:rPr>
                <w:b/>
              </w:rPr>
              <w:t xml:space="preserve"> a </w:t>
            </w:r>
            <w:proofErr w:type="spellStart"/>
            <w:r w:rsidRPr="00DC4575">
              <w:rPr>
                <w:b/>
              </w:rPr>
              <w:t>Gamechanger</w:t>
            </w:r>
            <w:proofErr w:type="spellEnd"/>
            <w:r w:rsidRPr="00DC4575">
              <w:rPr>
                <w:b/>
              </w:rPr>
              <w:t xml:space="preserve"> in Cardiac </w:t>
            </w:r>
            <w:proofErr w:type="spellStart"/>
            <w:r w:rsidRPr="00DC4575">
              <w:rPr>
                <w:b/>
              </w:rPr>
              <w:t>Electrophysiology</w:t>
            </w:r>
            <w:proofErr w:type="spellEnd"/>
            <w:r w:rsidRPr="00DC4575">
              <w:rPr>
                <w:b/>
              </w:rPr>
              <w:t xml:space="preserve">? </w:t>
            </w:r>
            <w:proofErr w:type="spellStart"/>
            <w:r w:rsidRPr="00DC4575">
              <w:rPr>
                <w:b/>
              </w:rPr>
              <w:t>Polish</w:t>
            </w:r>
            <w:proofErr w:type="spellEnd"/>
            <w:r w:rsidRPr="00DC4575">
              <w:rPr>
                <w:b/>
              </w:rPr>
              <w:t xml:space="preserve"> RCT. / Czy </w:t>
            </w:r>
            <w:proofErr w:type="spellStart"/>
            <w:r w:rsidRPr="00DC4575">
              <w:rPr>
                <w:b/>
              </w:rPr>
              <w:t>kardioablacja</w:t>
            </w:r>
            <w:proofErr w:type="spellEnd"/>
            <w:r w:rsidRPr="00DC4575">
              <w:rPr>
                <w:b/>
              </w:rPr>
              <w:t xml:space="preserve"> ma szansę zmienić zasady gry w elektrofizjologii serca? Polskie badania randomizowane.</w:t>
            </w:r>
            <w:r w:rsidRPr="00DC4575">
              <w:br/>
              <w:t xml:space="preserve">Sebastian Stec </w:t>
            </w:r>
          </w:p>
        </w:tc>
        <w:tc>
          <w:tcPr>
            <w:tcW w:w="1843" w:type="dxa"/>
          </w:tcPr>
          <w:p w:rsidR="00DC4575" w:rsidRDefault="00DC4575" w:rsidP="006C21FF">
            <w:pPr>
              <w:jc w:val="center"/>
            </w:pPr>
            <w:r>
              <w:t>20</w:t>
            </w:r>
          </w:p>
        </w:tc>
      </w:tr>
      <w:tr w:rsidR="00DC4575" w:rsidTr="006C21FF">
        <w:tc>
          <w:tcPr>
            <w:tcW w:w="1696" w:type="dxa"/>
          </w:tcPr>
          <w:p w:rsidR="00DC4575" w:rsidRPr="00DC4575" w:rsidRDefault="00DC4575" w:rsidP="00DC4575">
            <w:r w:rsidRPr="00DC4575">
              <w:t>17:50 - 18:00</w:t>
            </w:r>
          </w:p>
          <w:p w:rsidR="00DC4575" w:rsidRPr="00DC4575" w:rsidRDefault="00DC4575" w:rsidP="00DC4575">
            <w:r w:rsidRPr="00DC4575">
              <w:t xml:space="preserve">5:50 - 6:00 </w:t>
            </w:r>
            <w:proofErr w:type="spellStart"/>
            <w:r w:rsidRPr="00DC4575">
              <w:t>pm</w:t>
            </w:r>
            <w:proofErr w:type="spellEnd"/>
            <w:r w:rsidRPr="00DC4575">
              <w:t xml:space="preserve"> </w:t>
            </w:r>
          </w:p>
        </w:tc>
        <w:tc>
          <w:tcPr>
            <w:tcW w:w="5387" w:type="dxa"/>
          </w:tcPr>
          <w:p w:rsidR="00DC4575" w:rsidRPr="00DC4575" w:rsidRDefault="00DC4575" w:rsidP="00DC4575">
            <w:r w:rsidRPr="00DC4575">
              <w:t xml:space="preserve">Q&amp;A and </w:t>
            </w:r>
            <w:proofErr w:type="spellStart"/>
            <w:r w:rsidRPr="00DC4575">
              <w:t>Final</w:t>
            </w:r>
            <w:proofErr w:type="spellEnd"/>
            <w:r w:rsidRPr="00DC4575">
              <w:t xml:space="preserve"> </w:t>
            </w:r>
            <w:proofErr w:type="spellStart"/>
            <w:r w:rsidRPr="00DC4575">
              <w:t>Remarks</w:t>
            </w:r>
            <w:proofErr w:type="spellEnd"/>
            <w:r w:rsidRPr="00DC4575">
              <w:t xml:space="preserve"> / </w:t>
            </w:r>
            <w:proofErr w:type="spellStart"/>
            <w:r w:rsidRPr="00DC4575">
              <w:t>Podsumowamie</w:t>
            </w:r>
            <w:proofErr w:type="spellEnd"/>
            <w:r w:rsidRPr="00DC4575">
              <w:br/>
              <w:t xml:space="preserve">Sebastian Stec </w:t>
            </w:r>
          </w:p>
        </w:tc>
        <w:tc>
          <w:tcPr>
            <w:tcW w:w="1843" w:type="dxa"/>
          </w:tcPr>
          <w:p w:rsidR="00DC4575" w:rsidRDefault="00DC4575" w:rsidP="006C21FF">
            <w:pPr>
              <w:jc w:val="center"/>
            </w:pPr>
            <w:r>
              <w:t>10</w:t>
            </w:r>
          </w:p>
        </w:tc>
      </w:tr>
    </w:tbl>
    <w:p w:rsidR="00B84A14" w:rsidRDefault="00B84A14" w:rsidP="00AE72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pl-PL"/>
        </w:rPr>
      </w:pPr>
    </w:p>
    <w:p w:rsidR="00DC4575" w:rsidRDefault="00DC4575" w:rsidP="00AE72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E278E1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pl-PL"/>
        </w:rPr>
        <w:t>Sobota 04.11.2023</w:t>
      </w:r>
    </w:p>
    <w:p w:rsidR="00DC4575" w:rsidRDefault="00DC4575" w:rsidP="00AE72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843"/>
      </w:tblGrid>
      <w:tr w:rsidR="005D1BA9" w:rsidTr="005D1BA9">
        <w:tc>
          <w:tcPr>
            <w:tcW w:w="1696" w:type="dxa"/>
            <w:shd w:val="clear" w:color="auto" w:fill="E2EFD9" w:themeFill="accent6" w:themeFillTint="33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08:30 - 10:00 </w:t>
            </w:r>
          </w:p>
          <w:p w:rsidR="005D1BA9" w:rsidRPr="00AE728D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E2EFD9" w:themeFill="accent6" w:themeFillTint="33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Sesja: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Nowości z przemysłu – elektrody i koszulki CSP (PL)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News from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industry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– CSP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leads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delivery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systems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(PL)</w:t>
            </w:r>
          </w:p>
          <w:p w:rsidR="005D1BA9" w:rsidRPr="005D1BA9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Przewodniczący: </w:t>
            </w: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Adam Sokal, Rafał Gardas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5D1BA9" w:rsidTr="005D1BA9">
        <w:tc>
          <w:tcPr>
            <w:tcW w:w="1696" w:type="dxa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08:30 - 08:50</w:t>
            </w:r>
          </w:p>
          <w:p w:rsidR="005D1BA9" w:rsidRPr="00AE728D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5D1BA9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Sprzęt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Medtronic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Grzegorz Jarosiński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5D1BA9" w:rsidTr="005D1BA9">
        <w:tc>
          <w:tcPr>
            <w:tcW w:w="1696" w:type="dxa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08:50 - 09:10</w:t>
            </w:r>
          </w:p>
          <w:p w:rsidR="005D1BA9" w:rsidRPr="00AE728D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5D1BA9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Sprzęt Abbott*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Rafał Gardas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5D1BA9" w:rsidTr="005D1BA9">
        <w:tc>
          <w:tcPr>
            <w:tcW w:w="1696" w:type="dxa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09:10 - 09:30</w:t>
            </w:r>
          </w:p>
          <w:p w:rsidR="005D1BA9" w:rsidRPr="00AE728D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5D1BA9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Sprzęt </w:t>
            </w:r>
            <w:proofErr w:type="spellStart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Biotronic</w:t>
            </w:r>
            <w:proofErr w:type="spellEnd"/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Krzysztof Boczar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5D1BA9" w:rsidTr="005D1BA9">
        <w:tc>
          <w:tcPr>
            <w:tcW w:w="1696" w:type="dxa"/>
          </w:tcPr>
          <w:p w:rsidR="005D1BA9" w:rsidRPr="005D1BA9" w:rsidRDefault="005D1BA9" w:rsidP="005D1BA9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09:30 - 09:50</w:t>
            </w:r>
          </w:p>
          <w:p w:rsidR="005D1BA9" w:rsidRPr="00AE728D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5D1BA9" w:rsidRPr="00037BB6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Sprzęt Boston*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5D1BA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Jacek Gajek</w:t>
            </w: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5D1BA9" w:rsidTr="005D1BA9">
        <w:tc>
          <w:tcPr>
            <w:tcW w:w="1696" w:type="dxa"/>
          </w:tcPr>
          <w:p w:rsidR="005D1BA9" w:rsidRPr="00E278E1" w:rsidRDefault="005D1BA9" w:rsidP="00AE728D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09:50 - 10:00</w:t>
            </w:r>
          </w:p>
        </w:tc>
        <w:tc>
          <w:tcPr>
            <w:tcW w:w="5387" w:type="dxa"/>
          </w:tcPr>
          <w:p w:rsidR="005D1BA9" w:rsidRPr="00037BB6" w:rsidRDefault="005D1BA9" w:rsidP="005D1B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Q&amp;A</w:t>
            </w:r>
          </w:p>
        </w:tc>
        <w:tc>
          <w:tcPr>
            <w:tcW w:w="1843" w:type="dxa"/>
          </w:tcPr>
          <w:p w:rsidR="005D1BA9" w:rsidRPr="007150B3" w:rsidRDefault="005D1BA9" w:rsidP="005D1BA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5D1BA9" w:rsidTr="00E05308">
        <w:tc>
          <w:tcPr>
            <w:tcW w:w="8926" w:type="dxa"/>
            <w:gridSpan w:val="3"/>
          </w:tcPr>
          <w:p w:rsidR="005D1BA9" w:rsidRPr="007150B3" w:rsidRDefault="005D1BA9" w:rsidP="006D3488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* Przykład kliniczny, fluoroskopia i zapisy wewnątrzsercowe/</w:t>
            </w:r>
            <w:proofErr w:type="spellStart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Clinical</w:t>
            </w:r>
            <w:proofErr w:type="spellEnd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vignette</w:t>
            </w:r>
            <w:proofErr w:type="spellEnd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fluoroscopy</w:t>
            </w:r>
            <w:proofErr w:type="spellEnd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intracardiac</w:t>
            </w:r>
            <w:proofErr w:type="spellEnd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recordings</w:t>
            </w:r>
            <w:proofErr w:type="spellEnd"/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br/>
              <w:t xml:space="preserve">Prezentacje nie są sponsorowane przez przemysł. </w:t>
            </w:r>
            <w:r w:rsidR="006D3488"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Wykładowcy</w:t>
            </w:r>
            <w:r w:rsidRPr="005D1B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 prezentują własne opinie.</w:t>
            </w:r>
          </w:p>
        </w:tc>
      </w:tr>
      <w:tr w:rsidR="006D3488" w:rsidTr="006D3488">
        <w:tc>
          <w:tcPr>
            <w:tcW w:w="1696" w:type="dxa"/>
          </w:tcPr>
          <w:p w:rsidR="006D3488" w:rsidRPr="005D1BA9" w:rsidRDefault="006D3488" w:rsidP="006D3488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6D348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10:00 - 10:15 </w:t>
            </w:r>
          </w:p>
        </w:tc>
        <w:tc>
          <w:tcPr>
            <w:tcW w:w="5387" w:type="dxa"/>
          </w:tcPr>
          <w:p w:rsidR="006D3488" w:rsidRPr="006D3488" w:rsidRDefault="006D3488" w:rsidP="006D34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Break</w:t>
            </w:r>
          </w:p>
        </w:tc>
        <w:tc>
          <w:tcPr>
            <w:tcW w:w="1843" w:type="dxa"/>
          </w:tcPr>
          <w:p w:rsidR="006D3488" w:rsidRPr="005D1BA9" w:rsidRDefault="006D3488" w:rsidP="006D3488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6D3488" w:rsidTr="006D3488">
        <w:tc>
          <w:tcPr>
            <w:tcW w:w="1696" w:type="dxa"/>
            <w:shd w:val="clear" w:color="auto" w:fill="E2EFD9" w:themeFill="accent6" w:themeFillTint="33"/>
          </w:tcPr>
          <w:p w:rsidR="006D3488" w:rsidRPr="006D3488" w:rsidRDefault="006D3488" w:rsidP="006D3488">
            <w:r w:rsidRPr="006D3488">
              <w:t xml:space="preserve">10:15 - 11:45 </w:t>
            </w:r>
          </w:p>
          <w:p w:rsidR="006D3488" w:rsidRDefault="006D3488"/>
        </w:tc>
        <w:tc>
          <w:tcPr>
            <w:tcW w:w="5387" w:type="dxa"/>
            <w:shd w:val="clear" w:color="auto" w:fill="E2EFD9" w:themeFill="accent6" w:themeFillTint="33"/>
          </w:tcPr>
          <w:p w:rsidR="006D3488" w:rsidRPr="006D3488" w:rsidRDefault="006D3488" w:rsidP="006D3488">
            <w:pPr>
              <w:rPr>
                <w:b/>
                <w:bCs/>
              </w:rPr>
            </w:pPr>
            <w:r w:rsidRPr="006D3488">
              <w:rPr>
                <w:bCs/>
              </w:rPr>
              <w:t>Sesja:</w:t>
            </w:r>
            <w:r>
              <w:rPr>
                <w:b/>
                <w:bCs/>
              </w:rPr>
              <w:t xml:space="preserve"> </w:t>
            </w:r>
            <w:r w:rsidRPr="006D3488">
              <w:rPr>
                <w:b/>
                <w:bCs/>
              </w:rPr>
              <w:t>Wokół migotania przedsionków (PL)</w:t>
            </w:r>
            <w:r w:rsidRPr="006D3488">
              <w:rPr>
                <w:b/>
                <w:bCs/>
              </w:rPr>
              <w:br/>
            </w:r>
            <w:proofErr w:type="spellStart"/>
            <w:r w:rsidRPr="006D3488">
              <w:rPr>
                <w:b/>
                <w:bCs/>
              </w:rPr>
              <w:t>Talks</w:t>
            </w:r>
            <w:proofErr w:type="spellEnd"/>
            <w:r w:rsidRPr="006D3488">
              <w:rPr>
                <w:b/>
                <w:bCs/>
              </w:rPr>
              <w:t xml:space="preserve"> on </w:t>
            </w:r>
            <w:proofErr w:type="spellStart"/>
            <w:r w:rsidRPr="006D3488">
              <w:rPr>
                <w:b/>
                <w:bCs/>
              </w:rPr>
              <w:t>atrial</w:t>
            </w:r>
            <w:proofErr w:type="spellEnd"/>
            <w:r w:rsidRPr="006D3488">
              <w:rPr>
                <w:b/>
                <w:bCs/>
              </w:rPr>
              <w:t xml:space="preserve"> </w:t>
            </w:r>
            <w:proofErr w:type="spellStart"/>
            <w:r w:rsidRPr="006D3488">
              <w:rPr>
                <w:b/>
                <w:bCs/>
              </w:rPr>
              <w:t>fibrillation</w:t>
            </w:r>
            <w:proofErr w:type="spellEnd"/>
            <w:r w:rsidRPr="006D3488">
              <w:rPr>
                <w:b/>
                <w:bCs/>
              </w:rPr>
              <w:t xml:space="preserve"> (PL)</w:t>
            </w:r>
          </w:p>
          <w:p w:rsidR="006D3488" w:rsidRDefault="006D3488">
            <w:r>
              <w:t xml:space="preserve">Przewodniczący: </w:t>
            </w:r>
            <w:r w:rsidRPr="006D3488">
              <w:t>Maria Trusz-</w:t>
            </w:r>
            <w:proofErr w:type="spellStart"/>
            <w:r w:rsidRPr="006D3488">
              <w:t>Gluza</w:t>
            </w:r>
            <w:proofErr w:type="spellEnd"/>
            <w:r w:rsidRPr="006D3488">
              <w:t>, Rafał Młynarski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D3488" w:rsidRDefault="006D3488" w:rsidP="006D3488">
            <w:pPr>
              <w:jc w:val="center"/>
            </w:pPr>
            <w:r>
              <w:t>90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10:15 - 10:35</w:t>
            </w:r>
          </w:p>
          <w:p w:rsidR="006D3488" w:rsidRDefault="006D3488"/>
        </w:tc>
        <w:tc>
          <w:tcPr>
            <w:tcW w:w="5387" w:type="dxa"/>
          </w:tcPr>
          <w:p w:rsidR="006D3488" w:rsidRDefault="006D3488" w:rsidP="006D3488">
            <w:r w:rsidRPr="006D3488">
              <w:rPr>
                <w:b/>
              </w:rPr>
              <w:t xml:space="preserve">Kontrola </w:t>
            </w:r>
            <w:proofErr w:type="spellStart"/>
            <w:r w:rsidRPr="006D3488">
              <w:rPr>
                <w:b/>
              </w:rPr>
              <w:t>częstosci</w:t>
            </w:r>
            <w:proofErr w:type="spellEnd"/>
            <w:r w:rsidRPr="006D3488">
              <w:rPr>
                <w:b/>
              </w:rPr>
              <w:t xml:space="preserve"> rytmu w utrwalonym migotaniu przedsionków: beta-</w:t>
            </w:r>
            <w:proofErr w:type="spellStart"/>
            <w:r w:rsidRPr="006D3488">
              <w:rPr>
                <w:b/>
              </w:rPr>
              <w:t>adrenolityki</w:t>
            </w:r>
            <w:proofErr w:type="spellEnd"/>
            <w:r w:rsidRPr="006D3488">
              <w:rPr>
                <w:b/>
              </w:rPr>
              <w:t xml:space="preserve">, </w:t>
            </w:r>
            <w:proofErr w:type="spellStart"/>
            <w:r w:rsidRPr="006D3488">
              <w:rPr>
                <w:b/>
              </w:rPr>
              <w:t>blokery</w:t>
            </w:r>
            <w:proofErr w:type="spellEnd"/>
            <w:r w:rsidRPr="006D3488">
              <w:rPr>
                <w:b/>
              </w:rPr>
              <w:t xml:space="preserve"> kanału wapniowego </w:t>
            </w:r>
            <w:proofErr w:type="spellStart"/>
            <w:r w:rsidRPr="006D3488">
              <w:rPr>
                <w:b/>
              </w:rPr>
              <w:t>niedyhydropirydynowe</w:t>
            </w:r>
            <w:proofErr w:type="spellEnd"/>
            <w:r w:rsidRPr="006D3488">
              <w:rPr>
                <w:b/>
              </w:rPr>
              <w:t xml:space="preserve">, </w:t>
            </w:r>
            <w:proofErr w:type="spellStart"/>
            <w:r w:rsidRPr="006D3488">
              <w:rPr>
                <w:b/>
              </w:rPr>
              <w:t>digoksyna</w:t>
            </w:r>
            <w:proofErr w:type="spellEnd"/>
            <w:r w:rsidRPr="006D3488">
              <w:rPr>
                <w:b/>
              </w:rPr>
              <w:t xml:space="preserve"> a może </w:t>
            </w:r>
            <w:proofErr w:type="spellStart"/>
            <w:r w:rsidRPr="006D3488">
              <w:rPr>
                <w:b/>
              </w:rPr>
              <w:t>iwabradyna</w:t>
            </w:r>
            <w:proofErr w:type="spellEnd"/>
            <w:r w:rsidRPr="006D3488">
              <w:rPr>
                <w:b/>
              </w:rPr>
              <w:t xml:space="preserve">. / </w:t>
            </w:r>
            <w:proofErr w:type="spellStart"/>
            <w:r w:rsidRPr="006D3488">
              <w:rPr>
                <w:b/>
              </w:rPr>
              <w:t>Rate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control</w:t>
            </w:r>
            <w:proofErr w:type="spellEnd"/>
            <w:r w:rsidRPr="006D3488">
              <w:rPr>
                <w:b/>
              </w:rPr>
              <w:t xml:space="preserve"> in </w:t>
            </w:r>
            <w:proofErr w:type="spellStart"/>
            <w:r w:rsidRPr="006D3488">
              <w:rPr>
                <w:b/>
              </w:rPr>
              <w:t>persistent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atrial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fibrillation</w:t>
            </w:r>
            <w:proofErr w:type="spellEnd"/>
            <w:r w:rsidRPr="006D3488">
              <w:rPr>
                <w:b/>
              </w:rPr>
              <w:t>: beta-</w:t>
            </w:r>
            <w:proofErr w:type="spellStart"/>
            <w:r w:rsidRPr="006D3488">
              <w:rPr>
                <w:b/>
              </w:rPr>
              <w:t>adrenergic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antagonists</w:t>
            </w:r>
            <w:proofErr w:type="spellEnd"/>
            <w:r w:rsidRPr="006D3488">
              <w:rPr>
                <w:b/>
              </w:rPr>
              <w:t xml:space="preserve">, </w:t>
            </w:r>
            <w:proofErr w:type="spellStart"/>
            <w:r w:rsidRPr="006D3488">
              <w:rPr>
                <w:b/>
              </w:rPr>
              <w:t>nondihydropyridine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calcium</w:t>
            </w:r>
            <w:proofErr w:type="spellEnd"/>
            <w:r w:rsidRPr="006D3488">
              <w:rPr>
                <w:b/>
              </w:rPr>
              <w:t xml:space="preserve"> channel </w:t>
            </w:r>
            <w:proofErr w:type="spellStart"/>
            <w:r w:rsidRPr="006D3488">
              <w:rPr>
                <w:b/>
              </w:rPr>
              <w:t>blockers</w:t>
            </w:r>
            <w:proofErr w:type="spellEnd"/>
            <w:r w:rsidRPr="006D3488">
              <w:rPr>
                <w:b/>
              </w:rPr>
              <w:t xml:space="preserve">, </w:t>
            </w:r>
            <w:proofErr w:type="spellStart"/>
            <w:r w:rsidRPr="006D3488">
              <w:rPr>
                <w:b/>
              </w:rPr>
              <w:t>digoxin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or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perhaps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ivabradine</w:t>
            </w:r>
            <w:proofErr w:type="spellEnd"/>
            <w:r w:rsidRPr="006D3488">
              <w:rPr>
                <w:b/>
              </w:rPr>
              <w:t>.</w:t>
            </w:r>
            <w:r w:rsidRPr="006D3488">
              <w:br/>
              <w:t xml:space="preserve">Andrzej </w:t>
            </w:r>
            <w:proofErr w:type="spellStart"/>
            <w:r w:rsidRPr="006D3488">
              <w:t>Kubicius</w:t>
            </w:r>
            <w:proofErr w:type="spellEnd"/>
            <w:r w:rsidRPr="006D3488">
              <w:t xml:space="preserve"> 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10:35 - 10:55</w:t>
            </w:r>
          </w:p>
          <w:p w:rsidR="006D3488" w:rsidRDefault="006D3488"/>
        </w:tc>
        <w:tc>
          <w:tcPr>
            <w:tcW w:w="5387" w:type="dxa"/>
          </w:tcPr>
          <w:p w:rsidR="006D3488" w:rsidRDefault="006D3488" w:rsidP="006D3488">
            <w:proofErr w:type="spellStart"/>
            <w:r w:rsidRPr="006D3488">
              <w:rPr>
                <w:b/>
              </w:rPr>
              <w:t>Antykoagulacja</w:t>
            </w:r>
            <w:proofErr w:type="spellEnd"/>
            <w:r w:rsidRPr="006D3488">
              <w:rPr>
                <w:b/>
              </w:rPr>
              <w:t xml:space="preserve"> „</w:t>
            </w:r>
            <w:proofErr w:type="spellStart"/>
            <w:r w:rsidRPr="006D3488">
              <w:rPr>
                <w:b/>
              </w:rPr>
              <w:t>pill</w:t>
            </w:r>
            <w:proofErr w:type="spellEnd"/>
            <w:r w:rsidRPr="006D3488">
              <w:rPr>
                <w:b/>
              </w:rPr>
              <w:t>-in-</w:t>
            </w:r>
            <w:proofErr w:type="spellStart"/>
            <w:r w:rsidRPr="006D3488">
              <w:rPr>
                <w:b/>
              </w:rPr>
              <w:t>pocket</w:t>
            </w:r>
            <w:proofErr w:type="spellEnd"/>
            <w:r w:rsidRPr="006D3488">
              <w:rPr>
                <w:b/>
              </w:rPr>
              <w:t>” w prewencji udaru mózgu w migotaniu przedsionków – czy to przyszłość? / “</w:t>
            </w:r>
            <w:proofErr w:type="spellStart"/>
            <w:r w:rsidRPr="006D3488">
              <w:rPr>
                <w:b/>
              </w:rPr>
              <w:t>Pill</w:t>
            </w:r>
            <w:proofErr w:type="spellEnd"/>
            <w:r w:rsidRPr="006D3488">
              <w:rPr>
                <w:b/>
              </w:rPr>
              <w:t xml:space="preserve">‐in‐Pocket” </w:t>
            </w:r>
            <w:proofErr w:type="spellStart"/>
            <w:r w:rsidRPr="006D3488">
              <w:rPr>
                <w:b/>
              </w:rPr>
              <w:t>anticoagulation</w:t>
            </w:r>
            <w:proofErr w:type="spellEnd"/>
            <w:r w:rsidRPr="006D3488">
              <w:rPr>
                <w:b/>
              </w:rPr>
              <w:t xml:space="preserve"> for </w:t>
            </w:r>
            <w:proofErr w:type="spellStart"/>
            <w:r w:rsidRPr="006D3488">
              <w:rPr>
                <w:b/>
              </w:rPr>
              <w:t>stroke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prevention</w:t>
            </w:r>
            <w:proofErr w:type="spellEnd"/>
            <w:r w:rsidRPr="006D3488">
              <w:rPr>
                <w:b/>
              </w:rPr>
              <w:t xml:space="preserve"> in </w:t>
            </w:r>
            <w:proofErr w:type="spellStart"/>
            <w:r w:rsidRPr="006D3488">
              <w:rPr>
                <w:b/>
              </w:rPr>
              <w:t>atrial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fibrillation</w:t>
            </w:r>
            <w:proofErr w:type="spellEnd"/>
            <w:r w:rsidRPr="006D3488">
              <w:rPr>
                <w:b/>
              </w:rPr>
              <w:t xml:space="preserve"> - is </w:t>
            </w:r>
            <w:proofErr w:type="spellStart"/>
            <w:r w:rsidRPr="006D3488">
              <w:rPr>
                <w:b/>
              </w:rPr>
              <w:t>it</w:t>
            </w:r>
            <w:proofErr w:type="spellEnd"/>
            <w:r w:rsidRPr="006D3488">
              <w:rPr>
                <w:b/>
              </w:rPr>
              <w:t xml:space="preserve"> a </w:t>
            </w:r>
            <w:proofErr w:type="spellStart"/>
            <w:r w:rsidRPr="006D3488">
              <w:rPr>
                <w:b/>
              </w:rPr>
              <w:t>future</w:t>
            </w:r>
            <w:proofErr w:type="spellEnd"/>
            <w:r w:rsidRPr="006D3488">
              <w:rPr>
                <w:b/>
              </w:rPr>
              <w:t>?</w:t>
            </w:r>
            <w:r w:rsidRPr="006D3488">
              <w:br/>
              <w:t>Maria Trusz-</w:t>
            </w:r>
            <w:proofErr w:type="spellStart"/>
            <w:r w:rsidRPr="006D3488">
              <w:t>Gluza</w:t>
            </w:r>
            <w:proofErr w:type="spellEnd"/>
            <w:r w:rsidRPr="006D3488">
              <w:t xml:space="preserve"> 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10:55 - 11:15</w:t>
            </w:r>
          </w:p>
          <w:p w:rsidR="006D3488" w:rsidRDefault="006D3488"/>
        </w:tc>
        <w:tc>
          <w:tcPr>
            <w:tcW w:w="5387" w:type="dxa"/>
          </w:tcPr>
          <w:p w:rsidR="006D3488" w:rsidRDefault="006D3488" w:rsidP="006D3488">
            <w:r w:rsidRPr="006D3488">
              <w:rPr>
                <w:b/>
              </w:rPr>
              <w:t xml:space="preserve">Obturacyjny bezdech senny i redukcja wagi w leczeniu migotania przedsionków / </w:t>
            </w:r>
            <w:proofErr w:type="spellStart"/>
            <w:r w:rsidRPr="006D3488">
              <w:rPr>
                <w:b/>
              </w:rPr>
              <w:t>Sleep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apnea</w:t>
            </w:r>
            <w:proofErr w:type="spellEnd"/>
            <w:r w:rsidRPr="006D3488">
              <w:rPr>
                <w:b/>
              </w:rPr>
              <w:t xml:space="preserve"> and </w:t>
            </w:r>
            <w:proofErr w:type="spellStart"/>
            <w:r w:rsidRPr="006D3488">
              <w:rPr>
                <w:b/>
              </w:rPr>
              <w:t>weight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loss</w:t>
            </w:r>
            <w:proofErr w:type="spellEnd"/>
            <w:r w:rsidRPr="006D3488">
              <w:rPr>
                <w:b/>
              </w:rPr>
              <w:t xml:space="preserve"> in </w:t>
            </w:r>
            <w:proofErr w:type="spellStart"/>
            <w:r w:rsidRPr="006D3488">
              <w:rPr>
                <w:b/>
              </w:rPr>
              <w:t>atrial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fibrillation</w:t>
            </w:r>
            <w:proofErr w:type="spellEnd"/>
            <w:r w:rsidRPr="006D3488">
              <w:rPr>
                <w:b/>
              </w:rPr>
              <w:t xml:space="preserve"> management</w:t>
            </w:r>
            <w:r w:rsidRPr="006D3488">
              <w:br/>
              <w:t xml:space="preserve">Danuta Łoboda 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Default="006D3488">
            <w:r w:rsidRPr="006D3488">
              <w:t>11:15 - 11:35</w:t>
            </w:r>
          </w:p>
        </w:tc>
        <w:tc>
          <w:tcPr>
            <w:tcW w:w="5387" w:type="dxa"/>
          </w:tcPr>
          <w:p w:rsidR="006D3488" w:rsidRDefault="006D3488">
            <w:r w:rsidRPr="006D3488">
              <w:rPr>
                <w:b/>
              </w:rPr>
              <w:t xml:space="preserve">Predykcja </w:t>
            </w:r>
            <w:proofErr w:type="spellStart"/>
            <w:r w:rsidRPr="006D3488">
              <w:rPr>
                <w:b/>
              </w:rPr>
              <w:t>dlugoterminowej</w:t>
            </w:r>
            <w:proofErr w:type="spellEnd"/>
            <w:r w:rsidRPr="006D3488">
              <w:rPr>
                <w:b/>
              </w:rPr>
              <w:t xml:space="preserve"> skuteczności ablacji migotania przedsionków / </w:t>
            </w:r>
            <w:proofErr w:type="spellStart"/>
            <w:r w:rsidRPr="006D3488">
              <w:rPr>
                <w:b/>
              </w:rPr>
              <w:t>Prediction</w:t>
            </w:r>
            <w:proofErr w:type="spellEnd"/>
            <w:r w:rsidRPr="006D3488">
              <w:rPr>
                <w:b/>
              </w:rPr>
              <w:t xml:space="preserve"> of the </w:t>
            </w:r>
            <w:proofErr w:type="spellStart"/>
            <w:r w:rsidRPr="006D3488">
              <w:rPr>
                <w:b/>
              </w:rPr>
              <w:t>long</w:t>
            </w:r>
            <w:proofErr w:type="spellEnd"/>
            <w:r w:rsidRPr="006D3488">
              <w:rPr>
                <w:b/>
              </w:rPr>
              <w:t xml:space="preserve">-term </w:t>
            </w:r>
            <w:proofErr w:type="spellStart"/>
            <w:r w:rsidRPr="006D3488">
              <w:rPr>
                <w:b/>
              </w:rPr>
              <w:t>success</w:t>
            </w:r>
            <w:proofErr w:type="spellEnd"/>
            <w:r w:rsidRPr="006D3488">
              <w:rPr>
                <w:b/>
              </w:rPr>
              <w:t xml:space="preserve"> of </w:t>
            </w:r>
            <w:proofErr w:type="spellStart"/>
            <w:r w:rsidRPr="006D3488">
              <w:rPr>
                <w:b/>
              </w:rPr>
              <w:t>atrial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fibrillation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ablation</w:t>
            </w:r>
            <w:proofErr w:type="spellEnd"/>
            <w:r w:rsidRPr="006D3488">
              <w:br/>
              <w:t xml:space="preserve">Jolanta Biernat 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Default="006D3488">
            <w:r w:rsidRPr="006D3488">
              <w:t>11:35 - 11:45</w:t>
            </w:r>
          </w:p>
        </w:tc>
        <w:tc>
          <w:tcPr>
            <w:tcW w:w="5387" w:type="dxa"/>
          </w:tcPr>
          <w:p w:rsidR="006D3488" w:rsidRDefault="006D3488" w:rsidP="006D3488">
            <w:r w:rsidRPr="006D3488">
              <w:t>Q&amp;A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10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>
            <w:r w:rsidRPr="006D3488">
              <w:t xml:space="preserve">11:45 - 12:00 </w:t>
            </w:r>
          </w:p>
        </w:tc>
        <w:tc>
          <w:tcPr>
            <w:tcW w:w="5387" w:type="dxa"/>
          </w:tcPr>
          <w:p w:rsidR="006D3488" w:rsidRPr="006D3488" w:rsidRDefault="006D3488" w:rsidP="006D3488">
            <w:pPr>
              <w:rPr>
                <w:b/>
                <w:bCs/>
              </w:rPr>
            </w:pPr>
            <w:r w:rsidRPr="006D3488">
              <w:rPr>
                <w:b/>
                <w:bCs/>
              </w:rPr>
              <w:t>Break</w:t>
            </w:r>
          </w:p>
        </w:tc>
        <w:tc>
          <w:tcPr>
            <w:tcW w:w="1843" w:type="dxa"/>
          </w:tcPr>
          <w:p w:rsidR="006D3488" w:rsidRDefault="006D3488" w:rsidP="006D3488">
            <w:pPr>
              <w:jc w:val="center"/>
            </w:pPr>
            <w:r>
              <w:t>15</w:t>
            </w:r>
          </w:p>
        </w:tc>
      </w:tr>
    </w:tbl>
    <w:p w:rsidR="000E0221" w:rsidRDefault="000E0221" w:rsidP="000E0221">
      <w:pPr>
        <w:tabs>
          <w:tab w:val="left" w:pos="2820"/>
        </w:tabs>
        <w:rPr>
          <w:b/>
        </w:rPr>
      </w:pPr>
    </w:p>
    <w:p w:rsidR="006D3488" w:rsidRDefault="006D3488" w:rsidP="000E0221">
      <w:pPr>
        <w:tabs>
          <w:tab w:val="left" w:pos="2820"/>
        </w:tabs>
        <w:rPr>
          <w:b/>
        </w:rPr>
      </w:pPr>
    </w:p>
    <w:p w:rsidR="006D3488" w:rsidRDefault="006D3488" w:rsidP="000E0221">
      <w:pPr>
        <w:tabs>
          <w:tab w:val="left" w:pos="2820"/>
        </w:tabs>
        <w:rPr>
          <w:b/>
        </w:rPr>
      </w:pPr>
    </w:p>
    <w:p w:rsidR="006D3488" w:rsidRPr="000E0221" w:rsidRDefault="006D3488" w:rsidP="000E0221">
      <w:pPr>
        <w:tabs>
          <w:tab w:val="left" w:pos="2820"/>
        </w:tabs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5387"/>
        <w:gridCol w:w="1984"/>
      </w:tblGrid>
      <w:tr w:rsidR="006D3488" w:rsidTr="006D3488">
        <w:tc>
          <w:tcPr>
            <w:tcW w:w="1696" w:type="dxa"/>
            <w:shd w:val="clear" w:color="auto" w:fill="E2EFD9" w:themeFill="accent6" w:themeFillTint="33"/>
          </w:tcPr>
          <w:p w:rsidR="006D3488" w:rsidRPr="006D3488" w:rsidRDefault="006D3488" w:rsidP="006D3488">
            <w:r w:rsidRPr="006D3488">
              <w:t xml:space="preserve">12:00 - 13:30 </w:t>
            </w:r>
          </w:p>
          <w:p w:rsidR="006D3488" w:rsidRDefault="006D3488" w:rsidP="000E0221"/>
        </w:tc>
        <w:tc>
          <w:tcPr>
            <w:tcW w:w="5387" w:type="dxa"/>
            <w:shd w:val="clear" w:color="auto" w:fill="E2EFD9" w:themeFill="accent6" w:themeFillTint="33"/>
          </w:tcPr>
          <w:p w:rsidR="006D3488" w:rsidRPr="006D3488" w:rsidRDefault="006D3488" w:rsidP="006D3488">
            <w:pPr>
              <w:rPr>
                <w:b/>
                <w:bCs/>
              </w:rPr>
            </w:pPr>
            <w:r w:rsidRPr="006D3488">
              <w:rPr>
                <w:bCs/>
              </w:rPr>
              <w:t>Sesja:</w:t>
            </w:r>
            <w:r>
              <w:rPr>
                <w:b/>
                <w:bCs/>
              </w:rPr>
              <w:t xml:space="preserve"> </w:t>
            </w:r>
            <w:r w:rsidRPr="006D3488">
              <w:rPr>
                <w:b/>
                <w:bCs/>
              </w:rPr>
              <w:t>Dwie pieczenie przy jednym ogniu – leczenie niewydolności serca i efekt arytmiczny (PL)</w:t>
            </w:r>
            <w:r w:rsidRPr="006D3488">
              <w:rPr>
                <w:b/>
                <w:bCs/>
              </w:rPr>
              <w:br/>
            </w:r>
            <w:proofErr w:type="spellStart"/>
            <w:r w:rsidRPr="006D3488">
              <w:rPr>
                <w:b/>
                <w:bCs/>
              </w:rPr>
              <w:t>Feeding</w:t>
            </w:r>
            <w:proofErr w:type="spellEnd"/>
            <w:r w:rsidRPr="006D3488">
              <w:rPr>
                <w:b/>
                <w:bCs/>
              </w:rPr>
              <w:t xml:space="preserve"> </w:t>
            </w:r>
            <w:proofErr w:type="spellStart"/>
            <w:r w:rsidRPr="006D3488">
              <w:rPr>
                <w:b/>
                <w:bCs/>
              </w:rPr>
              <w:t>two</w:t>
            </w:r>
            <w:proofErr w:type="spellEnd"/>
            <w:r w:rsidRPr="006D3488">
              <w:rPr>
                <w:b/>
                <w:bCs/>
              </w:rPr>
              <w:t xml:space="preserve"> </w:t>
            </w:r>
            <w:proofErr w:type="spellStart"/>
            <w:r w:rsidRPr="006D3488">
              <w:rPr>
                <w:b/>
                <w:bCs/>
              </w:rPr>
              <w:t>birds</w:t>
            </w:r>
            <w:proofErr w:type="spellEnd"/>
            <w:r w:rsidRPr="006D3488">
              <w:rPr>
                <w:b/>
                <w:bCs/>
              </w:rPr>
              <w:t xml:space="preserve"> with one </w:t>
            </w:r>
            <w:proofErr w:type="spellStart"/>
            <w:r w:rsidRPr="006D3488">
              <w:rPr>
                <w:b/>
                <w:bCs/>
              </w:rPr>
              <w:t>seed</w:t>
            </w:r>
            <w:proofErr w:type="spellEnd"/>
            <w:r w:rsidRPr="006D3488">
              <w:rPr>
                <w:b/>
                <w:bCs/>
              </w:rPr>
              <w:t xml:space="preserve"> – heart failure </w:t>
            </w:r>
            <w:proofErr w:type="spellStart"/>
            <w:r w:rsidRPr="006D3488">
              <w:rPr>
                <w:b/>
                <w:bCs/>
              </w:rPr>
              <w:t>treatment</w:t>
            </w:r>
            <w:proofErr w:type="spellEnd"/>
            <w:r w:rsidRPr="006D3488">
              <w:rPr>
                <w:b/>
                <w:bCs/>
              </w:rPr>
              <w:t xml:space="preserve"> and the </w:t>
            </w:r>
            <w:proofErr w:type="spellStart"/>
            <w:r w:rsidRPr="006D3488">
              <w:rPr>
                <w:b/>
                <w:bCs/>
              </w:rPr>
              <w:t>antiarrhythmic</w:t>
            </w:r>
            <w:proofErr w:type="spellEnd"/>
            <w:r w:rsidRPr="006D3488">
              <w:rPr>
                <w:b/>
                <w:bCs/>
              </w:rPr>
              <w:t xml:space="preserve"> </w:t>
            </w:r>
            <w:proofErr w:type="spellStart"/>
            <w:r w:rsidRPr="006D3488">
              <w:rPr>
                <w:b/>
                <w:bCs/>
              </w:rPr>
              <w:t>effect</w:t>
            </w:r>
            <w:proofErr w:type="spellEnd"/>
            <w:r w:rsidRPr="006D3488">
              <w:rPr>
                <w:b/>
                <w:bCs/>
              </w:rPr>
              <w:t xml:space="preserve"> (PL)</w:t>
            </w:r>
          </w:p>
          <w:p w:rsidR="006D3488" w:rsidRDefault="006D3488" w:rsidP="000E0221">
            <w:r>
              <w:t xml:space="preserve">Przewodniczący: </w:t>
            </w:r>
            <w:r w:rsidRPr="006D3488">
              <w:t xml:space="preserve">Bogusław </w:t>
            </w:r>
            <w:proofErr w:type="spellStart"/>
            <w:r w:rsidRPr="006D3488">
              <w:t>Okopień</w:t>
            </w:r>
            <w:proofErr w:type="spellEnd"/>
            <w:r w:rsidRPr="006D3488">
              <w:t>, Wojciech Wojakowski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6D3488" w:rsidRDefault="006D3488" w:rsidP="006D3488">
            <w:pPr>
              <w:jc w:val="center"/>
            </w:pPr>
            <w:r>
              <w:t>90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12:00 - 12:20</w:t>
            </w:r>
          </w:p>
          <w:p w:rsidR="006D3488" w:rsidRDefault="006D3488" w:rsidP="000E0221"/>
        </w:tc>
        <w:tc>
          <w:tcPr>
            <w:tcW w:w="5387" w:type="dxa"/>
          </w:tcPr>
          <w:p w:rsidR="006D3488" w:rsidRDefault="006D3488" w:rsidP="006D3488">
            <w:r w:rsidRPr="006D3488">
              <w:rPr>
                <w:b/>
              </w:rPr>
              <w:t>ARNI (</w:t>
            </w:r>
            <w:proofErr w:type="spellStart"/>
            <w:r w:rsidRPr="006D3488">
              <w:rPr>
                <w:b/>
              </w:rPr>
              <w:t>sakubitryl</w:t>
            </w:r>
            <w:proofErr w:type="spellEnd"/>
            <w:r w:rsidRPr="006D3488">
              <w:rPr>
                <w:b/>
              </w:rPr>
              <w:t>/</w:t>
            </w:r>
            <w:proofErr w:type="spellStart"/>
            <w:r w:rsidRPr="006D3488">
              <w:rPr>
                <w:b/>
              </w:rPr>
              <w:t>walsartan</w:t>
            </w:r>
            <w:proofErr w:type="spellEnd"/>
            <w:r w:rsidRPr="006D3488">
              <w:rPr>
                <w:b/>
              </w:rPr>
              <w:t xml:space="preserve">) u pacjentów z </w:t>
            </w:r>
            <w:proofErr w:type="spellStart"/>
            <w:r w:rsidRPr="006D3488">
              <w:rPr>
                <w:b/>
              </w:rPr>
              <w:t>HFmrHF</w:t>
            </w:r>
            <w:proofErr w:type="spellEnd"/>
            <w:r w:rsidRPr="006D3488">
              <w:rPr>
                <w:b/>
              </w:rPr>
              <w:t xml:space="preserve"> lub </w:t>
            </w:r>
            <w:proofErr w:type="spellStart"/>
            <w:r w:rsidRPr="006D3488">
              <w:rPr>
                <w:b/>
              </w:rPr>
              <w:t>HFpHF</w:t>
            </w:r>
            <w:proofErr w:type="spellEnd"/>
            <w:r w:rsidRPr="006D3488">
              <w:rPr>
                <w:b/>
              </w:rPr>
              <w:t xml:space="preserve"> i zaostrzeniem niewydolności serca / ARNI (</w:t>
            </w:r>
            <w:proofErr w:type="spellStart"/>
            <w:r w:rsidRPr="006D3488">
              <w:rPr>
                <w:b/>
              </w:rPr>
              <w:t>sacubitril</w:t>
            </w:r>
            <w:proofErr w:type="spellEnd"/>
            <w:r w:rsidRPr="006D3488">
              <w:rPr>
                <w:b/>
              </w:rPr>
              <w:t>/</w:t>
            </w:r>
            <w:proofErr w:type="spellStart"/>
            <w:r w:rsidRPr="006D3488">
              <w:rPr>
                <w:b/>
              </w:rPr>
              <w:t>valsartan</w:t>
            </w:r>
            <w:proofErr w:type="spellEnd"/>
            <w:r w:rsidRPr="006D3488">
              <w:rPr>
                <w:b/>
              </w:rPr>
              <w:t xml:space="preserve">) in </w:t>
            </w:r>
            <w:proofErr w:type="spellStart"/>
            <w:r w:rsidRPr="006D3488">
              <w:rPr>
                <w:b/>
              </w:rPr>
              <w:t>patients</w:t>
            </w:r>
            <w:proofErr w:type="spellEnd"/>
            <w:r w:rsidRPr="006D3488">
              <w:rPr>
                <w:b/>
              </w:rPr>
              <w:t xml:space="preserve"> with </w:t>
            </w:r>
            <w:proofErr w:type="spellStart"/>
            <w:r w:rsidRPr="006D3488">
              <w:rPr>
                <w:b/>
              </w:rPr>
              <w:t>HFmrHF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or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HFpHF</w:t>
            </w:r>
            <w:proofErr w:type="spellEnd"/>
            <w:r w:rsidRPr="006D3488">
              <w:rPr>
                <w:b/>
              </w:rPr>
              <w:t xml:space="preserve"> and worsening heart failure</w:t>
            </w:r>
            <w:r w:rsidRPr="006D3488">
              <w:br/>
              <w:t xml:space="preserve">Bogusław </w:t>
            </w:r>
            <w:proofErr w:type="spellStart"/>
            <w:r w:rsidRPr="006D3488">
              <w:t>Okopień</w:t>
            </w:r>
            <w:proofErr w:type="spellEnd"/>
            <w:r w:rsidRPr="006D3488">
              <w:t xml:space="preserve"> </w:t>
            </w:r>
          </w:p>
        </w:tc>
        <w:tc>
          <w:tcPr>
            <w:tcW w:w="1984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12:20 - 12:40</w:t>
            </w:r>
          </w:p>
          <w:p w:rsidR="006D3488" w:rsidRDefault="006D3488" w:rsidP="000E0221"/>
        </w:tc>
        <w:tc>
          <w:tcPr>
            <w:tcW w:w="5387" w:type="dxa"/>
          </w:tcPr>
          <w:p w:rsidR="006D3488" w:rsidRDefault="006D3488" w:rsidP="006D3488">
            <w:r w:rsidRPr="006D3488">
              <w:rPr>
                <w:b/>
              </w:rPr>
              <w:t>Antyarytmiczny efekt ARNI (</w:t>
            </w:r>
            <w:proofErr w:type="spellStart"/>
            <w:r w:rsidRPr="006D3488">
              <w:rPr>
                <w:b/>
              </w:rPr>
              <w:t>sakubitrylu</w:t>
            </w:r>
            <w:proofErr w:type="spellEnd"/>
            <w:r w:rsidRPr="006D3488">
              <w:rPr>
                <w:b/>
              </w:rPr>
              <w:t>/</w:t>
            </w:r>
            <w:proofErr w:type="spellStart"/>
            <w:r w:rsidRPr="006D3488">
              <w:rPr>
                <w:b/>
              </w:rPr>
              <w:t>walsartanu</w:t>
            </w:r>
            <w:proofErr w:type="spellEnd"/>
            <w:r w:rsidRPr="006D3488">
              <w:rPr>
                <w:b/>
              </w:rPr>
              <w:t xml:space="preserve">) / </w:t>
            </w:r>
            <w:proofErr w:type="spellStart"/>
            <w:r w:rsidRPr="006D3488">
              <w:rPr>
                <w:b/>
              </w:rPr>
              <w:t>Antiarrhythmic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effects</w:t>
            </w:r>
            <w:proofErr w:type="spellEnd"/>
            <w:r w:rsidRPr="006D3488">
              <w:rPr>
                <w:b/>
              </w:rPr>
              <w:t xml:space="preserve"> of ARNI (</w:t>
            </w:r>
            <w:proofErr w:type="spellStart"/>
            <w:r w:rsidRPr="006D3488">
              <w:rPr>
                <w:b/>
              </w:rPr>
              <w:t>sacubitril</w:t>
            </w:r>
            <w:proofErr w:type="spellEnd"/>
            <w:r w:rsidRPr="006D3488">
              <w:rPr>
                <w:b/>
              </w:rPr>
              <w:t>/</w:t>
            </w:r>
            <w:proofErr w:type="spellStart"/>
            <w:r w:rsidRPr="006D3488">
              <w:rPr>
                <w:b/>
              </w:rPr>
              <w:t>walsartan</w:t>
            </w:r>
            <w:proofErr w:type="spellEnd"/>
            <w:r w:rsidRPr="006D3488">
              <w:rPr>
                <w:b/>
              </w:rPr>
              <w:t>)</w:t>
            </w:r>
            <w:r w:rsidRPr="006D3488">
              <w:br/>
              <w:t xml:space="preserve">Kinga Gościńska-Bis </w:t>
            </w:r>
          </w:p>
        </w:tc>
        <w:tc>
          <w:tcPr>
            <w:tcW w:w="1984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r w:rsidRPr="006D3488">
              <w:t>12:40 - 13:00</w:t>
            </w:r>
          </w:p>
          <w:p w:rsidR="006D3488" w:rsidRDefault="006D3488" w:rsidP="000E0221"/>
        </w:tc>
        <w:tc>
          <w:tcPr>
            <w:tcW w:w="5387" w:type="dxa"/>
          </w:tcPr>
          <w:p w:rsidR="006D3488" w:rsidRDefault="006D3488" w:rsidP="006D3488">
            <w:r w:rsidRPr="006D3488">
              <w:rPr>
                <w:b/>
              </w:rPr>
              <w:t xml:space="preserve">Inhibitory SGLT2 skuteczne w terapii niewydolności serca niezależnie od wartości frakcji wyrzutowej lewej komory / SGLT2 </w:t>
            </w:r>
            <w:proofErr w:type="spellStart"/>
            <w:r w:rsidRPr="006D3488">
              <w:rPr>
                <w:b/>
              </w:rPr>
              <w:t>inhibitors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effective</w:t>
            </w:r>
            <w:proofErr w:type="spellEnd"/>
            <w:r w:rsidRPr="006D3488">
              <w:rPr>
                <w:b/>
              </w:rPr>
              <w:t xml:space="preserve"> in the </w:t>
            </w:r>
            <w:proofErr w:type="spellStart"/>
            <w:r w:rsidRPr="006D3488">
              <w:rPr>
                <w:b/>
              </w:rPr>
              <w:t>treatment</w:t>
            </w:r>
            <w:proofErr w:type="spellEnd"/>
            <w:r w:rsidRPr="006D3488">
              <w:rPr>
                <w:b/>
              </w:rPr>
              <w:t xml:space="preserve"> of heart failure </w:t>
            </w:r>
            <w:proofErr w:type="spellStart"/>
            <w:r w:rsidRPr="006D3488">
              <w:rPr>
                <w:b/>
              </w:rPr>
              <w:t>regardless</w:t>
            </w:r>
            <w:proofErr w:type="spellEnd"/>
            <w:r w:rsidRPr="006D3488">
              <w:rPr>
                <w:b/>
              </w:rPr>
              <w:t xml:space="preserve"> of the </w:t>
            </w:r>
            <w:proofErr w:type="spellStart"/>
            <w:r w:rsidRPr="006D3488">
              <w:rPr>
                <w:b/>
              </w:rPr>
              <w:t>left</w:t>
            </w:r>
            <w:proofErr w:type="spellEnd"/>
            <w:r w:rsidRPr="006D3488">
              <w:rPr>
                <w:b/>
              </w:rPr>
              <w:t xml:space="preserve"> </w:t>
            </w:r>
            <w:proofErr w:type="spellStart"/>
            <w:r w:rsidRPr="006D3488">
              <w:rPr>
                <w:b/>
              </w:rPr>
              <w:t>ventricular</w:t>
            </w:r>
            <w:proofErr w:type="spellEnd"/>
            <w:r w:rsidRPr="006D3488">
              <w:rPr>
                <w:b/>
              </w:rPr>
              <w:t xml:space="preserve"> ejection fraction</w:t>
            </w:r>
            <w:r w:rsidRPr="006D3488">
              <w:br/>
              <w:t xml:space="preserve">Wojciech Wojakowski </w:t>
            </w:r>
          </w:p>
        </w:tc>
        <w:tc>
          <w:tcPr>
            <w:tcW w:w="1984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Pr="006D3488" w:rsidRDefault="006D3488" w:rsidP="006D3488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6D348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13:00 - 13:20</w:t>
            </w:r>
          </w:p>
          <w:p w:rsidR="006D3488" w:rsidRDefault="006D3488" w:rsidP="000E0221"/>
        </w:tc>
        <w:tc>
          <w:tcPr>
            <w:tcW w:w="5387" w:type="dxa"/>
          </w:tcPr>
          <w:p w:rsidR="006D3488" w:rsidRPr="00A22CEA" w:rsidRDefault="006D3488" w:rsidP="006D348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Czy inhibitory SGLT2 (</w:t>
            </w:r>
            <w:proofErr w:type="spellStart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flozyny</w:t>
            </w:r>
            <w:proofErr w:type="spellEnd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 mają efekt antyarytmiczny? / Do SGLT2 </w:t>
            </w:r>
            <w:proofErr w:type="spellStart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blockers</w:t>
            </w:r>
            <w:proofErr w:type="spellEnd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reduce</w:t>
            </w:r>
            <w:proofErr w:type="spellEnd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arrhythmia</w:t>
            </w:r>
            <w:proofErr w:type="spellEnd"/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?</w:t>
            </w:r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6D348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Anna Drzewiecka</w:t>
            </w:r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6D3488" w:rsidRDefault="006D3488" w:rsidP="006D3488">
            <w:pPr>
              <w:jc w:val="center"/>
            </w:pPr>
            <w:r>
              <w:t>20</w:t>
            </w:r>
          </w:p>
        </w:tc>
      </w:tr>
      <w:tr w:rsidR="006D3488" w:rsidTr="006D3488">
        <w:tc>
          <w:tcPr>
            <w:tcW w:w="1696" w:type="dxa"/>
          </w:tcPr>
          <w:p w:rsidR="006D3488" w:rsidRDefault="006D3488" w:rsidP="000E0221">
            <w:r w:rsidRPr="006D348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13:20 - 13:30</w:t>
            </w:r>
          </w:p>
        </w:tc>
        <w:tc>
          <w:tcPr>
            <w:tcW w:w="5387" w:type="dxa"/>
          </w:tcPr>
          <w:p w:rsidR="006D3488" w:rsidRPr="006D3488" w:rsidRDefault="006D3488" w:rsidP="000E02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3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Q&amp;A</w:t>
            </w:r>
          </w:p>
        </w:tc>
        <w:tc>
          <w:tcPr>
            <w:tcW w:w="1984" w:type="dxa"/>
          </w:tcPr>
          <w:p w:rsidR="006D3488" w:rsidRDefault="006D3488" w:rsidP="006D3488">
            <w:pPr>
              <w:jc w:val="center"/>
            </w:pPr>
            <w:r>
              <w:t>10</w:t>
            </w:r>
          </w:p>
        </w:tc>
      </w:tr>
      <w:tr w:rsidR="006D3488" w:rsidTr="006D3488">
        <w:tc>
          <w:tcPr>
            <w:tcW w:w="1696" w:type="dxa"/>
          </w:tcPr>
          <w:p w:rsidR="006D3488" w:rsidRPr="00B30DFD" w:rsidRDefault="00B30DFD" w:rsidP="000E0221">
            <w:pP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D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13:30 - 13:35 </w:t>
            </w:r>
          </w:p>
        </w:tc>
        <w:tc>
          <w:tcPr>
            <w:tcW w:w="5387" w:type="dxa"/>
          </w:tcPr>
          <w:p w:rsidR="006D3488" w:rsidRPr="00A22CEA" w:rsidRDefault="00B30DFD" w:rsidP="00B30D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30D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Thanks</w:t>
            </w:r>
            <w:proofErr w:type="spellEnd"/>
            <w:r w:rsidRPr="00B30D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and </w:t>
            </w:r>
            <w:proofErr w:type="spellStart"/>
            <w:r w:rsidRPr="00B30D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farewell</w:t>
            </w:r>
            <w:proofErr w:type="spellEnd"/>
          </w:p>
        </w:tc>
        <w:tc>
          <w:tcPr>
            <w:tcW w:w="1984" w:type="dxa"/>
          </w:tcPr>
          <w:p w:rsidR="006D3488" w:rsidRDefault="00B30DFD" w:rsidP="006D3488">
            <w:pPr>
              <w:jc w:val="center"/>
            </w:pPr>
            <w:r>
              <w:t>5</w:t>
            </w:r>
          </w:p>
        </w:tc>
      </w:tr>
    </w:tbl>
    <w:p w:rsidR="000E0221" w:rsidRDefault="000E0221" w:rsidP="000E0221"/>
    <w:sectPr w:rsidR="000E0221" w:rsidSect="00DC45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2B"/>
    <w:rsid w:val="00063821"/>
    <w:rsid w:val="000E0221"/>
    <w:rsid w:val="00115078"/>
    <w:rsid w:val="0055001B"/>
    <w:rsid w:val="005A46C0"/>
    <w:rsid w:val="005D1BA9"/>
    <w:rsid w:val="005E3FF1"/>
    <w:rsid w:val="006C21FF"/>
    <w:rsid w:val="006D3488"/>
    <w:rsid w:val="007150B3"/>
    <w:rsid w:val="0078752F"/>
    <w:rsid w:val="007F5CF8"/>
    <w:rsid w:val="00860787"/>
    <w:rsid w:val="009E36DE"/>
    <w:rsid w:val="00AE728D"/>
    <w:rsid w:val="00B30DFD"/>
    <w:rsid w:val="00B84A14"/>
    <w:rsid w:val="00BB39AD"/>
    <w:rsid w:val="00C67246"/>
    <w:rsid w:val="00C86C4F"/>
    <w:rsid w:val="00D611C6"/>
    <w:rsid w:val="00DC4575"/>
    <w:rsid w:val="00E278E1"/>
    <w:rsid w:val="00F6388D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E4FD"/>
  <w15:chartTrackingRefBased/>
  <w15:docId w15:val="{F48F749F-495B-43B7-B7CF-DF13723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8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meline-moderators">
    <w:name w:val="timeline-moderators"/>
    <w:basedOn w:val="Domylnaczcionkaakapitu"/>
    <w:rsid w:val="00115078"/>
  </w:style>
  <w:style w:type="character" w:customStyle="1" w:styleId="lecturer">
    <w:name w:val="lecturer"/>
    <w:basedOn w:val="Domylnaczcionkaakapitu"/>
    <w:rsid w:val="00115078"/>
  </w:style>
  <w:style w:type="character" w:customStyle="1" w:styleId="lecturer-name">
    <w:name w:val="lecturer-name"/>
    <w:basedOn w:val="Domylnaczcionkaakapitu"/>
    <w:rsid w:val="00115078"/>
  </w:style>
  <w:style w:type="character" w:customStyle="1" w:styleId="lecturer-surname">
    <w:name w:val="lecturer-surname"/>
    <w:basedOn w:val="Domylnaczcionkaakapitu"/>
    <w:rsid w:val="0011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2023-10-18T11:42:00Z</dcterms:created>
  <dcterms:modified xsi:type="dcterms:W3CDTF">2023-10-18T11:42:00Z</dcterms:modified>
</cp:coreProperties>
</file>