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17A16" w14:textId="77777777" w:rsidR="00380561" w:rsidRDefault="00380561" w:rsidP="00380561">
      <w:pPr>
        <w:rPr>
          <w:b/>
          <w:bCs/>
          <w:lang w:val="pl-PL"/>
        </w:rPr>
      </w:pPr>
      <w:r w:rsidRPr="00380561">
        <w:rPr>
          <w:b/>
          <w:bCs/>
          <w:lang w:val="pl-PL"/>
        </w:rPr>
        <w:t>PROGRAM KONFERENCJI</w:t>
      </w:r>
    </w:p>
    <w:p w14:paraId="53E57070" w14:textId="77777777" w:rsidR="00380561" w:rsidRPr="00380561" w:rsidRDefault="00380561" w:rsidP="00380561">
      <w:pPr>
        <w:rPr>
          <w:lang w:val="pl-PL"/>
        </w:rPr>
      </w:pPr>
    </w:p>
    <w:p w14:paraId="40A596DA" w14:textId="77777777" w:rsidR="00380561" w:rsidRPr="00380561" w:rsidRDefault="00380561" w:rsidP="00380561">
      <w:pPr>
        <w:rPr>
          <w:lang w:val="pl-PL"/>
        </w:rPr>
      </w:pPr>
      <w:r w:rsidRPr="00380561">
        <w:rPr>
          <w:b/>
          <w:bCs/>
          <w:lang w:val="pl-PL"/>
        </w:rPr>
        <w:t>9:00 – 10:30</w:t>
      </w:r>
    </w:p>
    <w:p w14:paraId="2B990296" w14:textId="77777777" w:rsidR="00380561" w:rsidRPr="00380561" w:rsidRDefault="00380561" w:rsidP="00380561">
      <w:pPr>
        <w:rPr>
          <w:lang w:val="pl-PL"/>
        </w:rPr>
      </w:pPr>
      <w:r w:rsidRPr="00380561">
        <w:rPr>
          <w:b/>
          <w:bCs/>
          <w:lang w:val="pl-PL"/>
        </w:rPr>
        <w:t>Kardiologia kobiet w realnym świecie</w:t>
      </w:r>
    </w:p>
    <w:p w14:paraId="280502B8" w14:textId="77777777" w:rsidR="00380561" w:rsidRPr="00380561" w:rsidRDefault="00380561" w:rsidP="00380561">
      <w:pPr>
        <w:numPr>
          <w:ilvl w:val="0"/>
          <w:numId w:val="1"/>
        </w:numPr>
        <w:rPr>
          <w:lang w:val="pl-PL"/>
        </w:rPr>
      </w:pPr>
      <w:r w:rsidRPr="00380561">
        <w:rPr>
          <w:lang w:val="pl-PL"/>
        </w:rPr>
        <w:t>INOCA/ANOCA: diagnoza z braku danych czy brak diagnozy? – Prof. Sylwia Iwańczyk (20’)</w:t>
      </w:r>
    </w:p>
    <w:p w14:paraId="63461898" w14:textId="77777777" w:rsidR="00380561" w:rsidRPr="00380561" w:rsidRDefault="00380561" w:rsidP="00380561">
      <w:pPr>
        <w:numPr>
          <w:ilvl w:val="0"/>
          <w:numId w:val="1"/>
        </w:numPr>
        <w:rPr>
          <w:lang w:val="pl-PL"/>
        </w:rPr>
      </w:pPr>
      <w:r w:rsidRPr="00380561">
        <w:rPr>
          <w:lang w:val="pl-PL"/>
        </w:rPr>
        <w:t xml:space="preserve">INOCA czy </w:t>
      </w:r>
      <w:proofErr w:type="spellStart"/>
      <w:r w:rsidRPr="00380561">
        <w:rPr>
          <w:lang w:val="pl-PL"/>
        </w:rPr>
        <w:t>HFpEF</w:t>
      </w:r>
      <w:proofErr w:type="spellEnd"/>
      <w:r w:rsidRPr="00380561">
        <w:rPr>
          <w:lang w:val="pl-PL"/>
        </w:rPr>
        <w:t xml:space="preserve">? Jak sobie radzić w praktyce? – Dr Maria </w:t>
      </w:r>
      <w:proofErr w:type="spellStart"/>
      <w:r w:rsidRPr="00380561">
        <w:rPr>
          <w:lang w:val="pl-PL"/>
        </w:rPr>
        <w:t>Łoboz</w:t>
      </w:r>
      <w:proofErr w:type="spellEnd"/>
      <w:r w:rsidRPr="00380561">
        <w:rPr>
          <w:lang w:val="pl-PL"/>
        </w:rPr>
        <w:t>-Rudnicka (20’)</w:t>
      </w:r>
    </w:p>
    <w:p w14:paraId="132A7190" w14:textId="77777777" w:rsidR="00380561" w:rsidRPr="00380561" w:rsidRDefault="00380561" w:rsidP="00380561">
      <w:pPr>
        <w:numPr>
          <w:ilvl w:val="0"/>
          <w:numId w:val="1"/>
        </w:numPr>
        <w:rPr>
          <w:lang w:val="pl-PL"/>
        </w:rPr>
      </w:pPr>
      <w:r w:rsidRPr="00380561">
        <w:rPr>
          <w:lang w:val="pl-PL"/>
        </w:rPr>
        <w:t xml:space="preserve">Infodemia w kardiologii kobiet: wpływ dezinformacji na profilaktykę, diagnostykę i leczenie – Prof. Małgorzata </w:t>
      </w:r>
      <w:proofErr w:type="spellStart"/>
      <w:r w:rsidRPr="00380561">
        <w:rPr>
          <w:lang w:val="pl-PL"/>
        </w:rPr>
        <w:t>Chlabicz</w:t>
      </w:r>
      <w:proofErr w:type="spellEnd"/>
      <w:r w:rsidRPr="00380561">
        <w:rPr>
          <w:lang w:val="pl-PL"/>
        </w:rPr>
        <w:t xml:space="preserve"> i NASK (30’)</w:t>
      </w:r>
    </w:p>
    <w:p w14:paraId="5E535BD4" w14:textId="77777777" w:rsidR="00380561" w:rsidRPr="00380561" w:rsidRDefault="00380561" w:rsidP="00380561">
      <w:pPr>
        <w:numPr>
          <w:ilvl w:val="0"/>
          <w:numId w:val="1"/>
        </w:numPr>
        <w:rPr>
          <w:lang w:val="pl-PL"/>
        </w:rPr>
      </w:pPr>
      <w:r w:rsidRPr="00380561">
        <w:rPr>
          <w:lang w:val="pl-PL"/>
        </w:rPr>
        <w:t>Dyskusja (20’)</w:t>
      </w:r>
    </w:p>
    <w:p w14:paraId="2CC0427C" w14:textId="77777777" w:rsidR="00380561" w:rsidRDefault="00380561" w:rsidP="00380561">
      <w:pPr>
        <w:rPr>
          <w:b/>
          <w:bCs/>
          <w:lang w:val="pl-PL"/>
        </w:rPr>
      </w:pPr>
    </w:p>
    <w:p w14:paraId="3EF6CEE6" w14:textId="24174BB6" w:rsidR="00380561" w:rsidRPr="00380561" w:rsidRDefault="00380561" w:rsidP="00380561">
      <w:pPr>
        <w:rPr>
          <w:lang w:val="pl-PL"/>
        </w:rPr>
      </w:pPr>
      <w:r w:rsidRPr="00380561">
        <w:rPr>
          <w:b/>
          <w:bCs/>
          <w:lang w:val="pl-PL"/>
        </w:rPr>
        <w:t>10:30 – 10:50</w:t>
      </w:r>
    </w:p>
    <w:p w14:paraId="1D6C2333" w14:textId="77777777" w:rsidR="00380561" w:rsidRPr="00380561" w:rsidRDefault="00380561" w:rsidP="00380561">
      <w:pPr>
        <w:rPr>
          <w:lang w:val="pl-PL"/>
        </w:rPr>
      </w:pPr>
      <w:r w:rsidRPr="00380561">
        <w:rPr>
          <w:b/>
          <w:bCs/>
          <w:lang w:val="pl-PL"/>
        </w:rPr>
        <w:t>SESJA SPONSORA</w:t>
      </w:r>
    </w:p>
    <w:p w14:paraId="703FCDC8" w14:textId="77777777" w:rsidR="00380561" w:rsidRDefault="00380561" w:rsidP="00380561">
      <w:pPr>
        <w:rPr>
          <w:b/>
          <w:bCs/>
          <w:lang w:val="pl-PL"/>
        </w:rPr>
      </w:pPr>
    </w:p>
    <w:p w14:paraId="588F269B" w14:textId="66C35FD1" w:rsidR="00380561" w:rsidRPr="00380561" w:rsidRDefault="00380561" w:rsidP="00380561">
      <w:pPr>
        <w:rPr>
          <w:lang w:val="pl-PL"/>
        </w:rPr>
      </w:pPr>
      <w:r w:rsidRPr="00380561">
        <w:rPr>
          <w:b/>
          <w:bCs/>
          <w:lang w:val="pl-PL"/>
        </w:rPr>
        <w:t>10:50 – 11:10</w:t>
      </w:r>
    </w:p>
    <w:p w14:paraId="06C8E24D" w14:textId="77777777" w:rsidR="00380561" w:rsidRPr="00380561" w:rsidRDefault="00380561" w:rsidP="00380561">
      <w:pPr>
        <w:rPr>
          <w:lang w:val="pl-PL"/>
        </w:rPr>
      </w:pPr>
      <w:r w:rsidRPr="00380561">
        <w:rPr>
          <w:b/>
          <w:bCs/>
          <w:lang w:val="pl-PL"/>
        </w:rPr>
        <w:t>PRZERWA KAWOWA</w:t>
      </w:r>
    </w:p>
    <w:p w14:paraId="09F6B781" w14:textId="77777777" w:rsidR="00380561" w:rsidRDefault="00380561" w:rsidP="00380561">
      <w:pPr>
        <w:rPr>
          <w:b/>
          <w:bCs/>
          <w:lang w:val="pl-PL"/>
        </w:rPr>
      </w:pPr>
    </w:p>
    <w:p w14:paraId="639E5D37" w14:textId="5AC67155" w:rsidR="00380561" w:rsidRPr="00380561" w:rsidRDefault="00380561" w:rsidP="00380561">
      <w:pPr>
        <w:rPr>
          <w:lang w:val="pl-PL"/>
        </w:rPr>
      </w:pPr>
      <w:r w:rsidRPr="00380561">
        <w:rPr>
          <w:b/>
          <w:bCs/>
          <w:lang w:val="pl-PL"/>
        </w:rPr>
        <w:t>11:10 – 12:40</w:t>
      </w:r>
    </w:p>
    <w:p w14:paraId="4D6AFE7E" w14:textId="77777777" w:rsidR="00380561" w:rsidRPr="00380561" w:rsidRDefault="00380561" w:rsidP="00380561">
      <w:pPr>
        <w:rPr>
          <w:lang w:val="pl-PL"/>
        </w:rPr>
      </w:pPr>
      <w:r w:rsidRPr="00380561">
        <w:rPr>
          <w:b/>
          <w:bCs/>
          <w:lang w:val="pl-PL"/>
        </w:rPr>
        <w:t>Wyzwania diagnostyki i leczenia chorób układu krążenia u kobiet</w:t>
      </w:r>
    </w:p>
    <w:p w14:paraId="1CB1F6C0" w14:textId="77777777" w:rsidR="00380561" w:rsidRPr="00380561" w:rsidRDefault="00380561" w:rsidP="00380561">
      <w:pPr>
        <w:numPr>
          <w:ilvl w:val="0"/>
          <w:numId w:val="2"/>
        </w:numPr>
        <w:rPr>
          <w:lang w:val="pl-PL"/>
        </w:rPr>
      </w:pPr>
      <w:r w:rsidRPr="00380561">
        <w:rPr>
          <w:lang w:val="pl-PL"/>
        </w:rPr>
        <w:t xml:space="preserve">Kobieta z dusznością – kiedy podejrzewać </w:t>
      </w:r>
      <w:proofErr w:type="spellStart"/>
      <w:r w:rsidRPr="00380561">
        <w:rPr>
          <w:lang w:val="pl-PL"/>
        </w:rPr>
        <w:t>HFpEF</w:t>
      </w:r>
      <w:proofErr w:type="spellEnd"/>
      <w:r w:rsidRPr="00380561">
        <w:rPr>
          <w:lang w:val="pl-PL"/>
        </w:rPr>
        <w:t xml:space="preserve"> przy niskim BNP? A kiedy wykluczyć przy wysokim? – Prof. Jadwiga </w:t>
      </w:r>
      <w:proofErr w:type="spellStart"/>
      <w:r w:rsidRPr="00380561">
        <w:rPr>
          <w:lang w:val="pl-PL"/>
        </w:rPr>
        <w:t>Nesler</w:t>
      </w:r>
      <w:proofErr w:type="spellEnd"/>
      <w:r w:rsidRPr="00380561">
        <w:rPr>
          <w:lang w:val="pl-PL"/>
        </w:rPr>
        <w:t xml:space="preserve"> (20’)</w:t>
      </w:r>
    </w:p>
    <w:p w14:paraId="7253E875" w14:textId="77777777" w:rsidR="00380561" w:rsidRPr="00380561" w:rsidRDefault="00380561" w:rsidP="00380561">
      <w:pPr>
        <w:numPr>
          <w:ilvl w:val="0"/>
          <w:numId w:val="2"/>
        </w:numPr>
        <w:rPr>
          <w:lang w:val="pl-PL"/>
        </w:rPr>
      </w:pPr>
      <w:r w:rsidRPr="00380561">
        <w:rPr>
          <w:lang w:val="pl-PL"/>
        </w:rPr>
        <w:t xml:space="preserve">Problem wspólnego mianownika chorób </w:t>
      </w:r>
      <w:proofErr w:type="spellStart"/>
      <w:r w:rsidRPr="00380561">
        <w:rPr>
          <w:lang w:val="pl-PL"/>
        </w:rPr>
        <w:t>kardiometabolicznych</w:t>
      </w:r>
      <w:proofErr w:type="spellEnd"/>
      <w:r w:rsidRPr="00380561">
        <w:rPr>
          <w:lang w:val="pl-PL"/>
        </w:rPr>
        <w:t xml:space="preserve"> u kobiet – leczenie otyłości – Prof. Alina Kuryłowicz (20’)</w:t>
      </w:r>
    </w:p>
    <w:p w14:paraId="1809C000" w14:textId="77777777" w:rsidR="00380561" w:rsidRPr="00380561" w:rsidRDefault="00380561" w:rsidP="00380561">
      <w:pPr>
        <w:numPr>
          <w:ilvl w:val="0"/>
          <w:numId w:val="2"/>
        </w:numPr>
        <w:rPr>
          <w:lang w:val="pl-PL"/>
        </w:rPr>
      </w:pPr>
      <w:r w:rsidRPr="00380561">
        <w:rPr>
          <w:lang w:val="pl-PL"/>
        </w:rPr>
        <w:t xml:space="preserve">Pułapki w ocenie wady zastawki aortalnej u kobiet – Dr hab. Danuta </w:t>
      </w:r>
      <w:proofErr w:type="spellStart"/>
      <w:r w:rsidRPr="00380561">
        <w:rPr>
          <w:lang w:val="pl-PL"/>
        </w:rPr>
        <w:t>Sorysz</w:t>
      </w:r>
      <w:proofErr w:type="spellEnd"/>
      <w:r w:rsidRPr="00380561">
        <w:rPr>
          <w:lang w:val="pl-PL"/>
        </w:rPr>
        <w:t xml:space="preserve"> (20’)</w:t>
      </w:r>
    </w:p>
    <w:p w14:paraId="49177E44" w14:textId="77777777" w:rsidR="00380561" w:rsidRPr="00380561" w:rsidRDefault="00380561" w:rsidP="00380561">
      <w:pPr>
        <w:numPr>
          <w:ilvl w:val="0"/>
          <w:numId w:val="2"/>
        </w:numPr>
        <w:rPr>
          <w:lang w:val="pl-PL"/>
        </w:rPr>
      </w:pPr>
      <w:r w:rsidRPr="00380561">
        <w:rPr>
          <w:lang w:val="pl-PL"/>
        </w:rPr>
        <w:t>Wypadanie płatków zastawki mitralnej – nowe spojrzenie na stary problem – Prof. Ludmiła Daniłowicz-</w:t>
      </w:r>
      <w:proofErr w:type="spellStart"/>
      <w:r w:rsidRPr="00380561">
        <w:rPr>
          <w:lang w:val="pl-PL"/>
        </w:rPr>
        <w:t>Szymanowicz</w:t>
      </w:r>
      <w:proofErr w:type="spellEnd"/>
      <w:r w:rsidRPr="00380561">
        <w:rPr>
          <w:lang w:val="pl-PL"/>
        </w:rPr>
        <w:t xml:space="preserve"> (20’)</w:t>
      </w:r>
    </w:p>
    <w:p w14:paraId="2553CE5F" w14:textId="77777777" w:rsidR="00380561" w:rsidRPr="00380561" w:rsidRDefault="00380561" w:rsidP="00380561">
      <w:pPr>
        <w:numPr>
          <w:ilvl w:val="0"/>
          <w:numId w:val="2"/>
        </w:numPr>
        <w:rPr>
          <w:lang w:val="pl-PL"/>
        </w:rPr>
      </w:pPr>
      <w:r w:rsidRPr="00380561">
        <w:rPr>
          <w:lang w:val="pl-PL"/>
        </w:rPr>
        <w:t>Dyskusja (10’)</w:t>
      </w:r>
    </w:p>
    <w:p w14:paraId="363F237B" w14:textId="77777777" w:rsidR="00380561" w:rsidRDefault="00380561" w:rsidP="00380561">
      <w:pPr>
        <w:rPr>
          <w:b/>
          <w:bCs/>
          <w:lang w:val="pl-PL"/>
        </w:rPr>
      </w:pPr>
    </w:p>
    <w:p w14:paraId="1B20D9EC" w14:textId="58EA795F" w:rsidR="00380561" w:rsidRPr="00380561" w:rsidRDefault="00380561" w:rsidP="00380561">
      <w:pPr>
        <w:rPr>
          <w:lang w:val="pl-PL"/>
        </w:rPr>
      </w:pPr>
      <w:r w:rsidRPr="00380561">
        <w:rPr>
          <w:b/>
          <w:bCs/>
          <w:lang w:val="pl-PL"/>
        </w:rPr>
        <w:t>12:40 – 13:00</w:t>
      </w:r>
    </w:p>
    <w:p w14:paraId="5654EA2E" w14:textId="77777777" w:rsidR="00380561" w:rsidRPr="00380561" w:rsidRDefault="00380561" w:rsidP="00380561">
      <w:pPr>
        <w:rPr>
          <w:lang w:val="pl-PL"/>
        </w:rPr>
      </w:pPr>
      <w:r w:rsidRPr="00380561">
        <w:rPr>
          <w:b/>
          <w:bCs/>
          <w:lang w:val="pl-PL"/>
        </w:rPr>
        <w:t>WYKŁAD SPONSORA</w:t>
      </w:r>
    </w:p>
    <w:p w14:paraId="676D1954" w14:textId="77777777" w:rsidR="00380561" w:rsidRDefault="00380561" w:rsidP="00380561">
      <w:pPr>
        <w:rPr>
          <w:b/>
          <w:bCs/>
          <w:lang w:val="pl-PL"/>
        </w:rPr>
      </w:pPr>
    </w:p>
    <w:p w14:paraId="12A8D070" w14:textId="2F40E3BA" w:rsidR="00380561" w:rsidRPr="00380561" w:rsidRDefault="00380561" w:rsidP="00380561">
      <w:pPr>
        <w:rPr>
          <w:lang w:val="pl-PL"/>
        </w:rPr>
      </w:pPr>
      <w:r w:rsidRPr="00380561">
        <w:rPr>
          <w:b/>
          <w:bCs/>
          <w:lang w:val="pl-PL"/>
        </w:rPr>
        <w:t>13:00 – 13:30</w:t>
      </w:r>
    </w:p>
    <w:p w14:paraId="7151177A" w14:textId="77777777" w:rsidR="00380561" w:rsidRPr="00380561" w:rsidRDefault="00380561" w:rsidP="00380561">
      <w:pPr>
        <w:rPr>
          <w:lang w:val="pl-PL"/>
        </w:rPr>
      </w:pPr>
      <w:r w:rsidRPr="00380561">
        <w:rPr>
          <w:b/>
          <w:bCs/>
          <w:lang w:val="pl-PL"/>
        </w:rPr>
        <w:t>Przerwa lunchowa</w:t>
      </w:r>
    </w:p>
    <w:p w14:paraId="25ECADFE" w14:textId="77777777" w:rsidR="00380561" w:rsidRDefault="00380561" w:rsidP="00380561">
      <w:pPr>
        <w:rPr>
          <w:b/>
          <w:bCs/>
          <w:lang w:val="pl-PL"/>
        </w:rPr>
      </w:pPr>
    </w:p>
    <w:p w14:paraId="4EFE8567" w14:textId="5F71A5A6" w:rsidR="00380561" w:rsidRPr="00380561" w:rsidRDefault="00380561" w:rsidP="00380561">
      <w:pPr>
        <w:rPr>
          <w:lang w:val="pl-PL"/>
        </w:rPr>
      </w:pPr>
      <w:r w:rsidRPr="00380561">
        <w:rPr>
          <w:b/>
          <w:bCs/>
          <w:lang w:val="pl-PL"/>
        </w:rPr>
        <w:t>13:30 – 14:45</w:t>
      </w:r>
    </w:p>
    <w:p w14:paraId="1550916B" w14:textId="77777777" w:rsidR="00380561" w:rsidRPr="00380561" w:rsidRDefault="00380561" w:rsidP="00380561">
      <w:pPr>
        <w:rPr>
          <w:lang w:val="pl-PL"/>
        </w:rPr>
      </w:pPr>
      <w:r w:rsidRPr="00380561">
        <w:rPr>
          <w:b/>
          <w:bCs/>
          <w:lang w:val="pl-PL"/>
        </w:rPr>
        <w:t>Dylematy i kontrowersje w kardiologii</w:t>
      </w:r>
      <w:r w:rsidRPr="00380561">
        <w:rPr>
          <w:b/>
          <w:bCs/>
          <w:lang w:val="pl-PL"/>
        </w:rPr>
        <w:br/>
        <w:t>– czynniki związane z płcią Sesja wspólna z Klubem 30 PTK</w:t>
      </w:r>
    </w:p>
    <w:p w14:paraId="4EE776E9" w14:textId="77777777" w:rsidR="00380561" w:rsidRPr="00380561" w:rsidRDefault="00380561" w:rsidP="00380561">
      <w:pPr>
        <w:rPr>
          <w:lang w:val="pl-PL"/>
        </w:rPr>
      </w:pPr>
      <w:r w:rsidRPr="00380561">
        <w:rPr>
          <w:lang w:val="pl-PL"/>
        </w:rPr>
        <w:t xml:space="preserve">Prowadzenie: Krzysztof </w:t>
      </w:r>
      <w:proofErr w:type="spellStart"/>
      <w:r w:rsidRPr="00380561">
        <w:rPr>
          <w:lang w:val="pl-PL"/>
        </w:rPr>
        <w:t>Ozierański</w:t>
      </w:r>
      <w:proofErr w:type="spellEnd"/>
      <w:r w:rsidRPr="00380561">
        <w:rPr>
          <w:lang w:val="pl-PL"/>
        </w:rPr>
        <w:t xml:space="preserve"> i Agnieszka Olszanecka</w:t>
      </w:r>
    </w:p>
    <w:p w14:paraId="20C99599" w14:textId="77777777" w:rsidR="00380561" w:rsidRPr="00380561" w:rsidRDefault="00380561" w:rsidP="00380561">
      <w:pPr>
        <w:numPr>
          <w:ilvl w:val="0"/>
          <w:numId w:val="3"/>
        </w:numPr>
        <w:rPr>
          <w:lang w:val="pl-PL"/>
        </w:rPr>
      </w:pPr>
      <w:r w:rsidRPr="00380561">
        <w:rPr>
          <w:lang w:val="pl-PL"/>
        </w:rPr>
        <w:t>Ocena ryzyka sercowo-naczyniowego u osób transpłciowych – Anna Kurasz (Białystok) (15’)</w:t>
      </w:r>
    </w:p>
    <w:p w14:paraId="707CD6F6" w14:textId="77777777" w:rsidR="00380561" w:rsidRPr="00380561" w:rsidRDefault="00380561" w:rsidP="00380561">
      <w:pPr>
        <w:numPr>
          <w:ilvl w:val="0"/>
          <w:numId w:val="3"/>
        </w:numPr>
        <w:rPr>
          <w:lang w:val="pl-PL"/>
        </w:rPr>
      </w:pPr>
      <w:r w:rsidRPr="00380561">
        <w:rPr>
          <w:lang w:val="pl-PL"/>
        </w:rPr>
        <w:t>Zastawka biologiczna u młodej kobiety: bezpieczny kompromis czy fałszywe poczucie spokoju? – Anna Oleksiak (Warszawa) (15’)</w:t>
      </w:r>
    </w:p>
    <w:p w14:paraId="004F870B" w14:textId="77777777" w:rsidR="00380561" w:rsidRPr="00380561" w:rsidRDefault="00380561" w:rsidP="00380561">
      <w:pPr>
        <w:numPr>
          <w:ilvl w:val="0"/>
          <w:numId w:val="3"/>
        </w:numPr>
        <w:rPr>
          <w:lang w:val="pl-PL"/>
        </w:rPr>
      </w:pPr>
      <w:proofErr w:type="spellStart"/>
      <w:r w:rsidRPr="00380561">
        <w:rPr>
          <w:lang w:val="pl-PL"/>
        </w:rPr>
        <w:t>Statyny</w:t>
      </w:r>
      <w:proofErr w:type="spellEnd"/>
      <w:r w:rsidRPr="00380561">
        <w:rPr>
          <w:lang w:val="pl-PL"/>
        </w:rPr>
        <w:t xml:space="preserve"> u kobiet w wieku rozrodczym – ewolucja spojrzenia od zakazu do indywidualnej decyzji – Katarzyna Gryglewska-Wawrzak (Łódź) (15’)</w:t>
      </w:r>
    </w:p>
    <w:p w14:paraId="05FC653A" w14:textId="77777777" w:rsidR="00380561" w:rsidRPr="00380561" w:rsidRDefault="00380561" w:rsidP="00380561">
      <w:pPr>
        <w:numPr>
          <w:ilvl w:val="0"/>
          <w:numId w:val="3"/>
        </w:numPr>
        <w:rPr>
          <w:lang w:val="pl-PL"/>
        </w:rPr>
      </w:pPr>
      <w:r w:rsidRPr="00380561">
        <w:rPr>
          <w:lang w:val="pl-PL"/>
        </w:rPr>
        <w:lastRenderedPageBreak/>
        <w:t>Leczenie przeciwkrzepliwe u kobiet miesiączkujących – Dr Konrad Stępień (Kraków) (15’)</w:t>
      </w:r>
    </w:p>
    <w:p w14:paraId="3EC40656" w14:textId="77777777" w:rsidR="00380561" w:rsidRPr="00380561" w:rsidRDefault="00380561" w:rsidP="00380561">
      <w:pPr>
        <w:numPr>
          <w:ilvl w:val="0"/>
          <w:numId w:val="3"/>
        </w:numPr>
        <w:rPr>
          <w:lang w:val="pl-PL"/>
        </w:rPr>
      </w:pPr>
      <w:r w:rsidRPr="00380561">
        <w:rPr>
          <w:lang w:val="pl-PL"/>
        </w:rPr>
        <w:t>Dyskusja (15’)</w:t>
      </w:r>
    </w:p>
    <w:p w14:paraId="1F0FF5C6" w14:textId="77777777" w:rsidR="00380561" w:rsidRDefault="00380561" w:rsidP="00380561">
      <w:pPr>
        <w:rPr>
          <w:b/>
          <w:bCs/>
          <w:lang w:val="pl-PL"/>
        </w:rPr>
      </w:pPr>
    </w:p>
    <w:p w14:paraId="0133F629" w14:textId="03DBB734" w:rsidR="00380561" w:rsidRPr="00380561" w:rsidRDefault="00380561" w:rsidP="00380561">
      <w:pPr>
        <w:rPr>
          <w:lang w:val="pl-PL"/>
        </w:rPr>
      </w:pPr>
      <w:r w:rsidRPr="00380561">
        <w:rPr>
          <w:b/>
          <w:bCs/>
          <w:lang w:val="pl-PL"/>
        </w:rPr>
        <w:t>14:45 – 15:05</w:t>
      </w:r>
    </w:p>
    <w:p w14:paraId="41773938" w14:textId="77777777" w:rsidR="00380561" w:rsidRPr="00380561" w:rsidRDefault="00380561" w:rsidP="00380561">
      <w:pPr>
        <w:rPr>
          <w:lang w:val="pl-PL"/>
        </w:rPr>
      </w:pPr>
      <w:r w:rsidRPr="00380561">
        <w:rPr>
          <w:b/>
          <w:bCs/>
          <w:lang w:val="pl-PL"/>
        </w:rPr>
        <w:t>WYKŁAD SPONSORA</w:t>
      </w:r>
    </w:p>
    <w:p w14:paraId="3A67E2ED" w14:textId="77777777" w:rsidR="00380561" w:rsidRDefault="00380561" w:rsidP="00380561">
      <w:pPr>
        <w:rPr>
          <w:b/>
          <w:bCs/>
          <w:lang w:val="pl-PL"/>
        </w:rPr>
      </w:pPr>
    </w:p>
    <w:p w14:paraId="15DAE746" w14:textId="42546307" w:rsidR="00380561" w:rsidRPr="00380561" w:rsidRDefault="00380561" w:rsidP="00380561">
      <w:pPr>
        <w:rPr>
          <w:lang w:val="pl-PL"/>
        </w:rPr>
      </w:pPr>
      <w:r w:rsidRPr="00380561">
        <w:rPr>
          <w:b/>
          <w:bCs/>
          <w:lang w:val="pl-PL"/>
        </w:rPr>
        <w:t>15:05 – 15:20</w:t>
      </w:r>
    </w:p>
    <w:p w14:paraId="09E723C7" w14:textId="77777777" w:rsidR="00380561" w:rsidRPr="00380561" w:rsidRDefault="00380561" w:rsidP="00380561">
      <w:pPr>
        <w:rPr>
          <w:lang w:val="pl-PL"/>
        </w:rPr>
      </w:pPr>
      <w:r w:rsidRPr="00380561">
        <w:rPr>
          <w:b/>
          <w:bCs/>
          <w:lang w:val="pl-PL"/>
        </w:rPr>
        <w:t>PRZERWA KAWOWA</w:t>
      </w:r>
    </w:p>
    <w:p w14:paraId="564B54BA" w14:textId="77777777" w:rsidR="00380561" w:rsidRDefault="00380561" w:rsidP="00380561">
      <w:pPr>
        <w:rPr>
          <w:b/>
          <w:bCs/>
          <w:lang w:val="pl-PL"/>
        </w:rPr>
      </w:pPr>
    </w:p>
    <w:p w14:paraId="03543761" w14:textId="3E7980B4" w:rsidR="00380561" w:rsidRPr="00380561" w:rsidRDefault="00380561" w:rsidP="00380561">
      <w:pPr>
        <w:rPr>
          <w:lang w:val="pl-PL"/>
        </w:rPr>
      </w:pPr>
      <w:r w:rsidRPr="00380561">
        <w:rPr>
          <w:b/>
          <w:bCs/>
          <w:lang w:val="pl-PL"/>
        </w:rPr>
        <w:t>15:20 – 17:00</w:t>
      </w:r>
    </w:p>
    <w:p w14:paraId="50DD2C8D" w14:textId="77777777" w:rsidR="00380561" w:rsidRPr="00380561" w:rsidRDefault="00380561" w:rsidP="00380561">
      <w:pPr>
        <w:rPr>
          <w:lang w:val="pl-PL"/>
        </w:rPr>
      </w:pPr>
      <w:r w:rsidRPr="00380561">
        <w:rPr>
          <w:b/>
          <w:bCs/>
          <w:lang w:val="pl-PL"/>
        </w:rPr>
        <w:t>Pacjentka, której historię musicie poznać…</w:t>
      </w:r>
      <w:r w:rsidRPr="00380561">
        <w:rPr>
          <w:b/>
          <w:bCs/>
          <w:lang w:val="pl-PL"/>
        </w:rPr>
        <w:br/>
        <w:t>Kiedy standardowe wytyczne nie wystarczą i każda decyzja waży podwójnie</w:t>
      </w:r>
    </w:p>
    <w:p w14:paraId="5002EC6C" w14:textId="77777777" w:rsidR="00380561" w:rsidRPr="00380561" w:rsidRDefault="00380561" w:rsidP="00380561">
      <w:pPr>
        <w:numPr>
          <w:ilvl w:val="0"/>
          <w:numId w:val="4"/>
        </w:numPr>
        <w:rPr>
          <w:lang w:val="pl-PL"/>
        </w:rPr>
      </w:pPr>
      <w:r w:rsidRPr="00380561">
        <w:rPr>
          <w:lang w:val="pl-PL"/>
        </w:rPr>
        <w:t xml:space="preserve">Pacjentka z toczniem – dr Bogumiła </w:t>
      </w:r>
      <w:proofErr w:type="spellStart"/>
      <w:r w:rsidRPr="00380561">
        <w:rPr>
          <w:lang w:val="pl-PL"/>
        </w:rPr>
        <w:t>Ołpińska</w:t>
      </w:r>
      <w:proofErr w:type="spellEnd"/>
    </w:p>
    <w:p w14:paraId="1B34DBDB" w14:textId="77777777" w:rsidR="00380561" w:rsidRPr="00380561" w:rsidRDefault="00380561" w:rsidP="00380561">
      <w:pPr>
        <w:numPr>
          <w:ilvl w:val="0"/>
          <w:numId w:val="4"/>
        </w:numPr>
        <w:rPr>
          <w:lang w:val="pl-PL"/>
        </w:rPr>
      </w:pPr>
      <w:r w:rsidRPr="00380561">
        <w:rPr>
          <w:lang w:val="pl-PL"/>
        </w:rPr>
        <w:t xml:space="preserve">Wtórne nadciśnienie w ciąży – Maryla </w:t>
      </w:r>
      <w:proofErr w:type="spellStart"/>
      <w:r w:rsidRPr="00380561">
        <w:rPr>
          <w:lang w:val="pl-PL"/>
        </w:rPr>
        <w:t>Kocowska</w:t>
      </w:r>
      <w:proofErr w:type="spellEnd"/>
      <w:r w:rsidRPr="00380561">
        <w:rPr>
          <w:lang w:val="pl-PL"/>
        </w:rPr>
        <w:t xml:space="preserve"> </w:t>
      </w:r>
      <w:proofErr w:type="spellStart"/>
      <w:r w:rsidRPr="00380561">
        <w:rPr>
          <w:lang w:val="pl-PL"/>
        </w:rPr>
        <w:t>Trytko</w:t>
      </w:r>
      <w:proofErr w:type="spellEnd"/>
      <w:r w:rsidRPr="00380561">
        <w:rPr>
          <w:lang w:val="pl-PL"/>
        </w:rPr>
        <w:t xml:space="preserve"> (12 min)</w:t>
      </w:r>
    </w:p>
    <w:p w14:paraId="55E31442" w14:textId="77777777" w:rsidR="00380561" w:rsidRPr="00380561" w:rsidRDefault="00380561" w:rsidP="00380561">
      <w:pPr>
        <w:numPr>
          <w:ilvl w:val="0"/>
          <w:numId w:val="4"/>
        </w:numPr>
        <w:rPr>
          <w:lang w:val="pl-PL"/>
        </w:rPr>
      </w:pPr>
      <w:r w:rsidRPr="00380561">
        <w:rPr>
          <w:lang w:val="pl-PL"/>
        </w:rPr>
        <w:t>Komorowe zaburzenia rytmu serca oporne na leczenie w ciąży – Dr Kinga Dudzińska</w:t>
      </w:r>
    </w:p>
    <w:p w14:paraId="038D0E8F" w14:textId="77777777" w:rsidR="00380561" w:rsidRPr="00380561" w:rsidRDefault="00380561" w:rsidP="00380561">
      <w:pPr>
        <w:numPr>
          <w:ilvl w:val="0"/>
          <w:numId w:val="4"/>
        </w:numPr>
        <w:rPr>
          <w:lang w:val="pl-PL"/>
        </w:rPr>
      </w:pPr>
      <w:r w:rsidRPr="00380561">
        <w:rPr>
          <w:lang w:val="pl-PL"/>
        </w:rPr>
        <w:t xml:space="preserve">Rzucawka – Eliza </w:t>
      </w:r>
      <w:proofErr w:type="spellStart"/>
      <w:r w:rsidRPr="00380561">
        <w:rPr>
          <w:lang w:val="pl-PL"/>
        </w:rPr>
        <w:t>Kozyda-Pydyś</w:t>
      </w:r>
      <w:proofErr w:type="spellEnd"/>
    </w:p>
    <w:p w14:paraId="55742A9C" w14:textId="77777777" w:rsidR="00380561" w:rsidRPr="00380561" w:rsidRDefault="00380561" w:rsidP="00380561">
      <w:pPr>
        <w:numPr>
          <w:ilvl w:val="0"/>
          <w:numId w:val="4"/>
        </w:numPr>
        <w:rPr>
          <w:lang w:val="pl-PL"/>
        </w:rPr>
      </w:pPr>
      <w:r w:rsidRPr="00380561">
        <w:rPr>
          <w:lang w:val="pl-PL"/>
        </w:rPr>
        <w:t>Zawał serca u 26-letniej kobiety – dr Renata Rajtar</w:t>
      </w:r>
    </w:p>
    <w:p w14:paraId="64939862" w14:textId="77777777" w:rsidR="00380561" w:rsidRPr="00380561" w:rsidRDefault="00380561" w:rsidP="00380561">
      <w:pPr>
        <w:numPr>
          <w:ilvl w:val="0"/>
          <w:numId w:val="4"/>
        </w:numPr>
        <w:rPr>
          <w:lang w:val="pl-PL"/>
        </w:rPr>
      </w:pPr>
      <w:r w:rsidRPr="00380561">
        <w:rPr>
          <w:lang w:val="pl-PL"/>
        </w:rPr>
        <w:t xml:space="preserve">Dysplazja włóknisto-mięśniowa/SCAD – Maria </w:t>
      </w:r>
      <w:proofErr w:type="spellStart"/>
      <w:r w:rsidRPr="00380561">
        <w:rPr>
          <w:lang w:val="pl-PL"/>
        </w:rPr>
        <w:t>Łoboz</w:t>
      </w:r>
      <w:proofErr w:type="spellEnd"/>
      <w:r w:rsidRPr="00380561">
        <w:rPr>
          <w:lang w:val="pl-PL"/>
        </w:rPr>
        <w:t>-Rudnicka</w:t>
      </w:r>
    </w:p>
    <w:p w14:paraId="2B8C44F3" w14:textId="24F1F785" w:rsidR="00BB5BC2" w:rsidRPr="00380561" w:rsidRDefault="00BB5BC2" w:rsidP="00380561"/>
    <w:sectPr w:rsidR="00BB5BC2" w:rsidRPr="00380561" w:rsidSect="0044152E">
      <w:headerReference w:type="default" r:id="rId7"/>
      <w:pgSz w:w="11909" w:h="16834"/>
      <w:pgMar w:top="2552" w:right="1440" w:bottom="1440" w:left="1440" w:header="72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CB2B7" w14:textId="77777777" w:rsidR="00CD5100" w:rsidRDefault="00CD5100">
      <w:pPr>
        <w:spacing w:line="240" w:lineRule="auto"/>
      </w:pPr>
      <w:r>
        <w:separator/>
      </w:r>
    </w:p>
  </w:endnote>
  <w:endnote w:type="continuationSeparator" w:id="0">
    <w:p w14:paraId="0E7F467B" w14:textId="77777777" w:rsidR="00CD5100" w:rsidRDefault="00CD51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E65F371-BF53-4632-AB0F-7365ED7A5DE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D283EBF7-8574-4AA4-A7D5-AB8768EC0D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89149" w14:textId="77777777" w:rsidR="00CD5100" w:rsidRDefault="00CD5100">
      <w:pPr>
        <w:spacing w:line="240" w:lineRule="auto"/>
      </w:pPr>
      <w:r>
        <w:separator/>
      </w:r>
    </w:p>
  </w:footnote>
  <w:footnote w:type="continuationSeparator" w:id="0">
    <w:p w14:paraId="5231D1D7" w14:textId="77777777" w:rsidR="00CD5100" w:rsidRDefault="00CD51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14314" w14:textId="77777777" w:rsidR="00BB5BC2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42D9954B" wp14:editId="30412581">
          <wp:simplePos x="0" y="0"/>
          <wp:positionH relativeFrom="column">
            <wp:posOffset>-323849</wp:posOffset>
          </wp:positionH>
          <wp:positionV relativeFrom="paragraph">
            <wp:posOffset>57151</wp:posOffset>
          </wp:positionV>
          <wp:extent cx="2463800" cy="615950"/>
          <wp:effectExtent l="0" t="0" r="0" b="0"/>
          <wp:wrapNone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3800" cy="615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16B7F"/>
    <w:multiLevelType w:val="multilevel"/>
    <w:tmpl w:val="57D03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FF6F20"/>
    <w:multiLevelType w:val="multilevel"/>
    <w:tmpl w:val="FF504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AA1563"/>
    <w:multiLevelType w:val="multilevel"/>
    <w:tmpl w:val="39E0A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1103AB3"/>
    <w:multiLevelType w:val="multilevel"/>
    <w:tmpl w:val="25DA9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8189651">
    <w:abstractNumId w:val="3"/>
  </w:num>
  <w:num w:numId="2" w16cid:durableId="1598709743">
    <w:abstractNumId w:val="1"/>
  </w:num>
  <w:num w:numId="3" w16cid:durableId="1444765400">
    <w:abstractNumId w:val="0"/>
  </w:num>
  <w:num w:numId="4" w16cid:durableId="9227592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BC2"/>
    <w:rsid w:val="002C3425"/>
    <w:rsid w:val="00380561"/>
    <w:rsid w:val="0044152E"/>
    <w:rsid w:val="00BB5BC2"/>
    <w:rsid w:val="00CD5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53F43"/>
  <w15:docId w15:val="{F7F282B4-8ECE-4F4E-9F1F-04EBC5020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44152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152E"/>
  </w:style>
  <w:style w:type="paragraph" w:styleId="Stopka">
    <w:name w:val="footer"/>
    <w:basedOn w:val="Normalny"/>
    <w:link w:val="StopkaZnak"/>
    <w:uiPriority w:val="99"/>
    <w:unhideWhenUsed/>
    <w:rsid w:val="0044152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15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1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310</Words>
  <Characters>1866</Characters>
  <Application>Microsoft Office Word</Application>
  <DocSecurity>0</DocSecurity>
  <Lines>15</Lines>
  <Paragraphs>4</Paragraphs>
  <ScaleCrop>false</ScaleCrop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Krzysztof Grabalowski</cp:lastModifiedBy>
  <cp:revision>2</cp:revision>
  <dcterms:created xsi:type="dcterms:W3CDTF">2026-06-03T07:59:00Z</dcterms:created>
  <dcterms:modified xsi:type="dcterms:W3CDTF">2026-06-03T07:59:00Z</dcterms:modified>
</cp:coreProperties>
</file>