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5176" w14:textId="5E0BD244" w:rsidR="002D2336" w:rsidRPr="002D2336" w:rsidRDefault="002D2336" w:rsidP="002D2336">
      <w:pPr>
        <w:shd w:val="clear" w:color="auto" w:fill="F9F9F9"/>
        <w:spacing w:after="450" w:line="240" w:lineRule="auto"/>
        <w:outlineLvl w:val="0"/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40"/>
          <w:szCs w:val="32"/>
          <w:lang w:eastAsia="pl-PL"/>
          <w14:ligatures w14:val="none"/>
        </w:rPr>
      </w:pPr>
      <w:r w:rsidRPr="002D2336"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40"/>
          <w:szCs w:val="32"/>
          <w:lang w:eastAsia="pl-PL"/>
          <w14:ligatures w14:val="none"/>
        </w:rPr>
        <w:t>K</w:t>
      </w:r>
      <w:r w:rsidRPr="002D2336"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40"/>
          <w:szCs w:val="32"/>
          <w:lang w:eastAsia="pl-PL"/>
          <w14:ligatures w14:val="none"/>
        </w:rPr>
        <w:t>urs Echokardiografia Przezklatkowa (TTE)</w:t>
      </w:r>
    </w:p>
    <w:p w14:paraId="30C0FE2D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b/>
          <w:bCs/>
          <w:color w:val="616161"/>
          <w:kern w:val="0"/>
          <w:sz w:val="18"/>
          <w:szCs w:val="18"/>
          <w:lang w:eastAsia="pl-PL"/>
          <w14:ligatures w14:val="none"/>
        </w:rPr>
        <w:t>Miejsce Kursu:</w:t>
      </w: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br/>
        <w:t>Centrum Symulacji Medycznych WUM</w:t>
      </w: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br/>
        <w:t>ul. Pawińskiego 3a, Warszawa</w:t>
      </w:r>
    </w:p>
    <w:p w14:paraId="1ADBD6A2" w14:textId="2EDBB5C2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b/>
          <w:bCs/>
          <w:color w:val="616161"/>
          <w:kern w:val="0"/>
          <w:sz w:val="18"/>
          <w:szCs w:val="18"/>
          <w:lang w:eastAsia="pl-PL"/>
          <w14:ligatures w14:val="none"/>
        </w:rPr>
        <w:t>Wykładowcy:</w:t>
      </w:r>
      <w:r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 xml:space="preserve"> </w:t>
      </w: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Prowadzący: Prof. Andrzej Gackowski, dr hab. n. med. Piotr Scisło</w:t>
      </w:r>
    </w:p>
    <w:p w14:paraId="7EC5D732" w14:textId="77777777" w:rsidR="002D2336" w:rsidRPr="002D2336" w:rsidRDefault="002D2336" w:rsidP="002D2336">
      <w:pPr>
        <w:shd w:val="clear" w:color="auto" w:fill="F9F9F9"/>
        <w:spacing w:after="0" w:line="240" w:lineRule="auto"/>
        <w:rPr>
          <w:rFonts w:ascii="Arial" w:eastAsia="Times New Roman" w:hAnsi="Arial" w:cs="Arial"/>
          <w:i/>
          <w:iCs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b/>
          <w:bCs/>
          <w:i/>
          <w:iCs/>
          <w:color w:val="616161"/>
          <w:kern w:val="0"/>
          <w:sz w:val="18"/>
          <w:szCs w:val="18"/>
          <w:lang w:eastAsia="pl-PL"/>
          <w14:ligatures w14:val="none"/>
        </w:rPr>
        <w:t>Celem Kursu „Echokardiografia przezklatkowa dla początkujących” jest zapoznanie uczestników z zasadami wykonywania echokardiograficznego badania przezklatkowego (TTE). Wykłady wsparte będą ćwiczeniami na symulatorach TTE. W czasie zajęć uczestnicy przećwiczą echokardiograficzną ocenę morfologii i hemodynamiki modeli prawidłowego serca jak i jego najczęstszych patologii.</w:t>
      </w:r>
    </w:p>
    <w:p w14:paraId="06DD8AE9" w14:textId="77777777" w:rsidR="002D2336" w:rsidRPr="002D2336" w:rsidRDefault="002D2336" w:rsidP="002D2336">
      <w:pPr>
        <w:shd w:val="clear" w:color="auto" w:fill="F9F9F9"/>
        <w:spacing w:line="240" w:lineRule="auto"/>
        <w:rPr>
          <w:rFonts w:ascii="Arial" w:eastAsia="Times New Roman" w:hAnsi="Arial" w:cs="Arial"/>
          <w:i/>
          <w:iCs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b/>
          <w:bCs/>
          <w:i/>
          <w:iCs/>
          <w:color w:val="616161"/>
          <w:kern w:val="0"/>
          <w:sz w:val="18"/>
          <w:szCs w:val="18"/>
          <w:lang w:eastAsia="pl-PL"/>
          <w14:ligatures w14:val="none"/>
        </w:rPr>
        <w:t>Kurs przeznaczony jest dla lekarzy medycyny rozpoczynających naukę echokardiografii przezklatkowej w ramach specjalizacji z chorób wewnętrznych lub kardiologii.</w:t>
      </w:r>
    </w:p>
    <w:p w14:paraId="7C26B5ED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Kurs ma charakter warsztatowy i uczestnicy będą ćwiczyli na czterech symulatorach do echokardiografii przezklatkowej.</w:t>
      </w:r>
    </w:p>
    <w:p w14:paraId="741E4885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Uczestnicy kursu otrzymują zaświadczenie i punkty edukacyjne.</w:t>
      </w:r>
    </w:p>
    <w:p w14:paraId="48D1073C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Kurs zgłoszony do Infarmy i SOWE</w:t>
      </w:r>
    </w:p>
    <w:p w14:paraId="160F5873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b/>
          <w:bCs/>
          <w:color w:val="616161"/>
          <w:kern w:val="0"/>
          <w:sz w:val="18"/>
          <w:szCs w:val="18"/>
          <w:lang w:eastAsia="pl-PL"/>
          <w14:ligatures w14:val="none"/>
        </w:rPr>
        <w:t>Program kursu</w:t>
      </w:r>
    </w:p>
    <w:p w14:paraId="65C0EA79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09:00 – 09:05. Powitanie uczestników</w:t>
      </w:r>
    </w:p>
    <w:p w14:paraId="34F014BA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09:05 – 09:25. </w:t>
      </w:r>
      <w:r w:rsidRPr="002D2336">
        <w:rPr>
          <w:rFonts w:ascii="Arial" w:eastAsia="Times New Roman" w:hAnsi="Arial" w:cs="Arial"/>
          <w:i/>
          <w:iCs/>
          <w:color w:val="616161"/>
          <w:kern w:val="0"/>
          <w:sz w:val="18"/>
          <w:szCs w:val="18"/>
          <w:lang w:eastAsia="pl-PL"/>
          <w14:ligatures w14:val="none"/>
        </w:rPr>
        <w:t>Seminarium</w:t>
      </w: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: Podstawy techniczne i optymalizacja wizualizacji przezklatkowego badania echokardiograficznego</w:t>
      </w:r>
    </w:p>
    <w:p w14:paraId="7957E534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09:30 – 10:00. </w:t>
      </w:r>
      <w:r w:rsidRPr="002D2336">
        <w:rPr>
          <w:rFonts w:ascii="Arial" w:eastAsia="Times New Roman" w:hAnsi="Arial" w:cs="Arial"/>
          <w:i/>
          <w:iCs/>
          <w:color w:val="616161"/>
          <w:kern w:val="0"/>
          <w:sz w:val="18"/>
          <w:szCs w:val="18"/>
          <w:lang w:eastAsia="pl-PL"/>
          <w14:ligatures w14:val="none"/>
        </w:rPr>
        <w:t>Seminarium</w:t>
      </w: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: Przezklatkowe projekcje echokardiograficzne – zasady badania</w:t>
      </w:r>
    </w:p>
    <w:p w14:paraId="3C010097" w14:textId="77777777" w:rsidR="002D2336" w:rsidRPr="002D2336" w:rsidRDefault="002D2336" w:rsidP="002D2336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  <w:t>Projekcje przymostkowe</w:t>
      </w:r>
    </w:p>
    <w:p w14:paraId="0D806EB6" w14:textId="77777777" w:rsidR="002D2336" w:rsidRPr="002D2336" w:rsidRDefault="002D2336" w:rsidP="002D2336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  <w:t>Projekcje koniuszkowe</w:t>
      </w:r>
    </w:p>
    <w:p w14:paraId="1323E508" w14:textId="77777777" w:rsidR="002D2336" w:rsidRPr="002D2336" w:rsidRDefault="002D2336" w:rsidP="002D2336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  <w:t>Projekcje podmostkowe</w:t>
      </w:r>
    </w:p>
    <w:p w14:paraId="63161E20" w14:textId="77777777" w:rsidR="002D2336" w:rsidRPr="002D2336" w:rsidRDefault="002D2336" w:rsidP="002D2336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  <w:t>Projekcje nadmostkowe</w:t>
      </w:r>
    </w:p>
    <w:p w14:paraId="628E90A2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10:00 – 11:30. </w:t>
      </w:r>
      <w:r w:rsidRPr="002D2336">
        <w:rPr>
          <w:rFonts w:ascii="Arial" w:eastAsia="Times New Roman" w:hAnsi="Arial" w:cs="Arial"/>
          <w:i/>
          <w:iCs/>
          <w:color w:val="616161"/>
          <w:kern w:val="0"/>
          <w:sz w:val="18"/>
          <w:szCs w:val="18"/>
          <w:lang w:eastAsia="pl-PL"/>
          <w14:ligatures w14:val="none"/>
        </w:rPr>
        <w:t>Ćwiczenia na symulatorze</w:t>
      </w: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: uzyskiwanie przezklatkowych projekcji echokardiograficznych</w:t>
      </w:r>
    </w:p>
    <w:p w14:paraId="124F7CFB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11:30 – 12:00. Przerwa obiadowa</w:t>
      </w:r>
    </w:p>
    <w:p w14:paraId="0E7A72C4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12:00 – 12:30. </w:t>
      </w:r>
      <w:r w:rsidRPr="002D2336">
        <w:rPr>
          <w:rFonts w:ascii="Arial" w:eastAsia="Times New Roman" w:hAnsi="Arial" w:cs="Arial"/>
          <w:i/>
          <w:iCs/>
          <w:color w:val="616161"/>
          <w:kern w:val="0"/>
          <w:sz w:val="18"/>
          <w:szCs w:val="18"/>
          <w:lang w:eastAsia="pl-PL"/>
          <w14:ligatures w14:val="none"/>
        </w:rPr>
        <w:t>Seminarium</w:t>
      </w: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: Podstawy oceny morfologii serca i jego funkcji</w:t>
      </w:r>
    </w:p>
    <w:p w14:paraId="0A918AEB" w14:textId="77777777" w:rsidR="002D2336" w:rsidRPr="002D2336" w:rsidRDefault="002D2336" w:rsidP="002D233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  <w:t>Obraz prawidłowy</w:t>
      </w:r>
    </w:p>
    <w:p w14:paraId="0C8B1850" w14:textId="77777777" w:rsidR="002D2336" w:rsidRPr="002D2336" w:rsidRDefault="002D2336" w:rsidP="002D233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  <w:t>Najczęstsze patologie</w:t>
      </w:r>
    </w:p>
    <w:p w14:paraId="4F307EB7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12:30 – 14:00. </w:t>
      </w:r>
      <w:r w:rsidRPr="002D2336">
        <w:rPr>
          <w:rFonts w:ascii="Arial" w:eastAsia="Times New Roman" w:hAnsi="Arial" w:cs="Arial"/>
          <w:i/>
          <w:iCs/>
          <w:color w:val="616161"/>
          <w:kern w:val="0"/>
          <w:sz w:val="18"/>
          <w:szCs w:val="18"/>
          <w:lang w:eastAsia="pl-PL"/>
          <w14:ligatures w14:val="none"/>
        </w:rPr>
        <w:t>Ćwiczenia na symulatorze</w:t>
      </w: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: ocena morfologii serca i jego funkcji</w:t>
      </w:r>
    </w:p>
    <w:p w14:paraId="127A2187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14:00 – 14:30. </w:t>
      </w:r>
      <w:r w:rsidRPr="002D2336">
        <w:rPr>
          <w:rFonts w:ascii="Arial" w:eastAsia="Times New Roman" w:hAnsi="Arial" w:cs="Arial"/>
          <w:i/>
          <w:iCs/>
          <w:color w:val="616161"/>
          <w:kern w:val="0"/>
          <w:sz w:val="18"/>
          <w:szCs w:val="18"/>
          <w:lang w:eastAsia="pl-PL"/>
          <w14:ligatures w14:val="none"/>
        </w:rPr>
        <w:t>Seminarium</w:t>
      </w: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: Podstawy oceny zastawek i ich funkcji w echokardiografii przezklatkowej</w:t>
      </w:r>
    </w:p>
    <w:p w14:paraId="7264F2DC" w14:textId="77777777" w:rsidR="002D2336" w:rsidRPr="002D2336" w:rsidRDefault="002D2336" w:rsidP="002D233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  <w:t>Obraz prawidłowy</w:t>
      </w:r>
    </w:p>
    <w:p w14:paraId="25C5D251" w14:textId="77777777" w:rsidR="002D2336" w:rsidRPr="002D2336" w:rsidRDefault="002D2336" w:rsidP="002D233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Montserrat" w:eastAsia="Times New Roman" w:hAnsi="Montserrat" w:cs="Times New Roman"/>
          <w:color w:val="616161"/>
          <w:kern w:val="0"/>
          <w:sz w:val="18"/>
          <w:szCs w:val="18"/>
          <w:lang w:eastAsia="pl-PL"/>
          <w14:ligatures w14:val="none"/>
        </w:rPr>
        <w:t>Najczęstsze patologie</w:t>
      </w:r>
    </w:p>
    <w:p w14:paraId="31223296" w14:textId="77777777" w:rsidR="002D2336" w:rsidRPr="002D2336" w:rsidRDefault="002D2336" w:rsidP="002D233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14:30-16:00. </w:t>
      </w:r>
      <w:r w:rsidRPr="002D2336">
        <w:rPr>
          <w:rFonts w:ascii="Arial" w:eastAsia="Times New Roman" w:hAnsi="Arial" w:cs="Arial"/>
          <w:i/>
          <w:iCs/>
          <w:color w:val="616161"/>
          <w:kern w:val="0"/>
          <w:sz w:val="18"/>
          <w:szCs w:val="18"/>
          <w:lang w:eastAsia="pl-PL"/>
          <w14:ligatures w14:val="none"/>
        </w:rPr>
        <w:t>Ćwiczenia na symulatorze</w:t>
      </w: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: podstawy oceny zastawek i ich funkcji w echokardiografii przezklatkowej</w:t>
      </w:r>
    </w:p>
    <w:p w14:paraId="07FB7113" w14:textId="77777777" w:rsidR="002D2336" w:rsidRPr="002D2336" w:rsidRDefault="002D2336" w:rsidP="002D2336">
      <w:pPr>
        <w:shd w:val="clear" w:color="auto" w:fill="F9F9F9"/>
        <w:spacing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2D2336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16:00. Zakończenie Kursu</w:t>
      </w:r>
    </w:p>
    <w:p w14:paraId="3269C63A" w14:textId="77777777" w:rsidR="00457AF0" w:rsidRPr="002D2336" w:rsidRDefault="00457AF0">
      <w:pPr>
        <w:rPr>
          <w:sz w:val="18"/>
          <w:szCs w:val="18"/>
        </w:rPr>
      </w:pPr>
    </w:p>
    <w:sectPr w:rsidR="00457AF0" w:rsidRPr="002D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82D87"/>
    <w:multiLevelType w:val="multilevel"/>
    <w:tmpl w:val="9842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2939A4"/>
    <w:multiLevelType w:val="multilevel"/>
    <w:tmpl w:val="FB1C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95573"/>
    <w:multiLevelType w:val="multilevel"/>
    <w:tmpl w:val="A5C8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091315">
    <w:abstractNumId w:val="0"/>
  </w:num>
  <w:num w:numId="2" w16cid:durableId="185489900">
    <w:abstractNumId w:val="1"/>
  </w:num>
  <w:num w:numId="3" w16cid:durableId="42515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29"/>
    <w:rsid w:val="002D2336"/>
    <w:rsid w:val="00457AF0"/>
    <w:rsid w:val="0051238B"/>
    <w:rsid w:val="00E6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55C0"/>
  <w15:chartTrackingRefBased/>
  <w15:docId w15:val="{A3A0D8BF-F5E7-4594-82FF-A705ED2B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8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8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0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8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8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8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8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8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08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8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0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0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0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08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8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08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8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82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D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usion-button-text">
    <w:name w:val="fusion-button-text"/>
    <w:basedOn w:val="Domylnaczcionkaakapitu"/>
    <w:rsid w:val="002D2336"/>
  </w:style>
  <w:style w:type="character" w:styleId="Pogrubienie">
    <w:name w:val="Strong"/>
    <w:basedOn w:val="Domylnaczcionkaakapitu"/>
    <w:uiPriority w:val="22"/>
    <w:qFormat/>
    <w:rsid w:val="002D2336"/>
    <w:rPr>
      <w:b/>
      <w:bCs/>
    </w:rPr>
  </w:style>
  <w:style w:type="character" w:styleId="Uwydatnienie">
    <w:name w:val="Emphasis"/>
    <w:basedOn w:val="Domylnaczcionkaakapitu"/>
    <w:uiPriority w:val="20"/>
    <w:qFormat/>
    <w:rsid w:val="002D2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7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05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677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single" w:sz="24" w:space="11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2</cp:revision>
  <dcterms:created xsi:type="dcterms:W3CDTF">2024-05-20T07:41:00Z</dcterms:created>
  <dcterms:modified xsi:type="dcterms:W3CDTF">2024-05-20T07:42:00Z</dcterms:modified>
</cp:coreProperties>
</file>