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0576" w14:textId="642EAC42" w:rsidR="0094714A" w:rsidRPr="0094714A" w:rsidRDefault="0094714A" w:rsidP="0094714A">
      <w:pPr>
        <w:jc w:val="center"/>
        <w:rPr>
          <w:b/>
          <w:bCs/>
          <w:sz w:val="40"/>
          <w:szCs w:val="40"/>
        </w:rPr>
      </w:pPr>
      <w:r w:rsidRPr="0094714A">
        <w:rPr>
          <w:b/>
          <w:bCs/>
          <w:sz w:val="40"/>
          <w:szCs w:val="40"/>
        </w:rPr>
        <w:t>70-lecie Kliniki Ortopedii i Traumatologii</w:t>
      </w:r>
      <w:r w:rsidRPr="0094714A">
        <w:rPr>
          <w:b/>
          <w:bCs/>
          <w:sz w:val="40"/>
          <w:szCs w:val="40"/>
        </w:rPr>
        <w:br/>
        <w:t>w Lublinie</w:t>
      </w:r>
    </w:p>
    <w:p w14:paraId="40806A44" w14:textId="77777777" w:rsidR="0094714A" w:rsidRPr="0094714A" w:rsidRDefault="0094714A" w:rsidP="0094714A">
      <w:pPr>
        <w:jc w:val="center"/>
        <w:rPr>
          <w:sz w:val="28"/>
          <w:szCs w:val="28"/>
        </w:rPr>
      </w:pPr>
      <w:r w:rsidRPr="0094714A">
        <w:rPr>
          <w:b/>
          <w:bCs/>
          <w:sz w:val="28"/>
          <w:szCs w:val="28"/>
        </w:rPr>
        <w:t>7.12.2024 roku</w:t>
      </w:r>
    </w:p>
    <w:p w14:paraId="197989D9" w14:textId="77777777" w:rsidR="0094714A" w:rsidRPr="0094714A" w:rsidRDefault="0094714A" w:rsidP="0094714A">
      <w:pPr>
        <w:jc w:val="center"/>
        <w:rPr>
          <w:sz w:val="28"/>
          <w:szCs w:val="28"/>
        </w:rPr>
      </w:pPr>
      <w:r w:rsidRPr="0094714A">
        <w:rPr>
          <w:sz w:val="28"/>
          <w:szCs w:val="28"/>
        </w:rPr>
        <w:t xml:space="preserve">Hotel Ibis </w:t>
      </w:r>
      <w:proofErr w:type="spellStart"/>
      <w:r w:rsidRPr="0094714A">
        <w:rPr>
          <w:sz w:val="28"/>
          <w:szCs w:val="28"/>
        </w:rPr>
        <w:t>Styles</w:t>
      </w:r>
      <w:proofErr w:type="spellEnd"/>
      <w:r w:rsidRPr="0094714A">
        <w:rPr>
          <w:sz w:val="28"/>
          <w:szCs w:val="28"/>
        </w:rPr>
        <w:t xml:space="preserve"> Stare Miasto</w:t>
      </w:r>
    </w:p>
    <w:p w14:paraId="66AA06D2" w14:textId="77777777" w:rsidR="0094714A" w:rsidRPr="0094714A" w:rsidRDefault="0094714A" w:rsidP="0094714A">
      <w:pPr>
        <w:jc w:val="center"/>
        <w:rPr>
          <w:sz w:val="28"/>
          <w:szCs w:val="28"/>
        </w:rPr>
      </w:pPr>
      <w:r w:rsidRPr="0094714A">
        <w:rPr>
          <w:sz w:val="28"/>
          <w:szCs w:val="28"/>
        </w:rPr>
        <w:t>Al. Solidarności 7 | Lublin</w:t>
      </w:r>
    </w:p>
    <w:p w14:paraId="27D0718C" w14:textId="77777777" w:rsidR="00000000" w:rsidRDefault="00000000"/>
    <w:p w14:paraId="7A3F2F6F" w14:textId="77777777" w:rsidR="0094714A" w:rsidRPr="0094714A" w:rsidRDefault="0094714A">
      <w:pPr>
        <w:rPr>
          <w:sz w:val="24"/>
          <w:szCs w:val="24"/>
        </w:rPr>
      </w:pPr>
    </w:p>
    <w:p w14:paraId="0AFE07DD" w14:textId="77777777" w:rsidR="0094714A" w:rsidRPr="0094714A" w:rsidRDefault="0094714A">
      <w:pPr>
        <w:rPr>
          <w:sz w:val="24"/>
          <w:szCs w:val="24"/>
        </w:rPr>
      </w:pPr>
    </w:p>
    <w:p w14:paraId="0B5E5A2B" w14:textId="77777777" w:rsidR="0094714A" w:rsidRDefault="0094714A" w:rsidP="0094714A">
      <w:pPr>
        <w:rPr>
          <w:b/>
          <w:bCs/>
          <w:sz w:val="24"/>
          <w:szCs w:val="24"/>
        </w:rPr>
      </w:pPr>
      <w:r w:rsidRPr="0094714A">
        <w:rPr>
          <w:b/>
          <w:bCs/>
          <w:sz w:val="24"/>
          <w:szCs w:val="24"/>
        </w:rPr>
        <w:t>PROGRAM NAUKOWY</w:t>
      </w:r>
    </w:p>
    <w:p w14:paraId="70822DE8" w14:textId="77777777" w:rsidR="0094714A" w:rsidRPr="0094714A" w:rsidRDefault="0094714A" w:rsidP="0094714A">
      <w:pPr>
        <w:rPr>
          <w:sz w:val="24"/>
          <w:szCs w:val="24"/>
        </w:rPr>
      </w:pPr>
    </w:p>
    <w:p w14:paraId="160AB305" w14:textId="603885B3" w:rsidR="0094714A" w:rsidRDefault="0094714A" w:rsidP="0094714A">
      <w:pPr>
        <w:rPr>
          <w:sz w:val="24"/>
          <w:szCs w:val="24"/>
        </w:rPr>
      </w:pPr>
      <w:r w:rsidRPr="0094714A">
        <w:rPr>
          <w:sz w:val="24"/>
          <w:szCs w:val="24"/>
        </w:rPr>
        <w:t>9:00–9:20</w:t>
      </w:r>
      <w:r>
        <w:rPr>
          <w:sz w:val="24"/>
          <w:szCs w:val="24"/>
        </w:rPr>
        <w:tab/>
      </w:r>
      <w:r w:rsidRPr="0094714A">
        <w:rPr>
          <w:sz w:val="24"/>
          <w:szCs w:val="24"/>
        </w:rPr>
        <w:t xml:space="preserve">Powitanie Gości. 70-lecie Kliniki Ortopedii i Traumatologii w Lublinie. </w:t>
      </w:r>
    </w:p>
    <w:p w14:paraId="3DB5CBEF" w14:textId="33827C64" w:rsidR="0094714A" w:rsidRPr="0094714A" w:rsidRDefault="0094714A" w:rsidP="0094714A">
      <w:pPr>
        <w:ind w:left="708" w:firstLine="708"/>
        <w:rPr>
          <w:sz w:val="24"/>
          <w:szCs w:val="24"/>
        </w:rPr>
      </w:pPr>
      <w:r w:rsidRPr="0094714A">
        <w:rPr>
          <w:sz w:val="24"/>
          <w:szCs w:val="24"/>
        </w:rPr>
        <w:t>Co zmieniło się w ostatnim 10-leciu – Jacek Gągała</w:t>
      </w:r>
    </w:p>
    <w:p w14:paraId="025D5F07" w14:textId="5D85E142" w:rsidR="0094714A" w:rsidRPr="0094714A" w:rsidRDefault="0094714A" w:rsidP="0094714A">
      <w:pPr>
        <w:rPr>
          <w:sz w:val="24"/>
          <w:szCs w:val="24"/>
        </w:rPr>
      </w:pPr>
      <w:r w:rsidRPr="0094714A">
        <w:rPr>
          <w:sz w:val="24"/>
          <w:szCs w:val="24"/>
        </w:rPr>
        <w:t>9:20–9:50</w:t>
      </w:r>
      <w:r>
        <w:rPr>
          <w:sz w:val="24"/>
          <w:szCs w:val="24"/>
        </w:rPr>
        <w:tab/>
      </w:r>
      <w:r w:rsidRPr="0094714A">
        <w:rPr>
          <w:sz w:val="24"/>
          <w:szCs w:val="24"/>
        </w:rPr>
        <w:t>Wystąpienia zaproszonych Gości</w:t>
      </w:r>
    </w:p>
    <w:p w14:paraId="5F35290C" w14:textId="77777777" w:rsidR="0094714A" w:rsidRDefault="0094714A" w:rsidP="0094714A">
      <w:pPr>
        <w:rPr>
          <w:sz w:val="24"/>
          <w:szCs w:val="24"/>
        </w:rPr>
      </w:pPr>
      <w:r w:rsidRPr="0094714A">
        <w:rPr>
          <w:sz w:val="24"/>
          <w:szCs w:val="24"/>
        </w:rPr>
        <w:t>9:50–10:20</w:t>
      </w:r>
      <w:r>
        <w:rPr>
          <w:sz w:val="24"/>
          <w:szCs w:val="24"/>
        </w:rPr>
        <w:tab/>
      </w:r>
      <w:r w:rsidRPr="0094714A">
        <w:rPr>
          <w:sz w:val="24"/>
          <w:szCs w:val="24"/>
        </w:rPr>
        <w:t>Postępy w rekonstrukcji ubytków kostnych</w:t>
      </w:r>
      <w:r>
        <w:rPr>
          <w:sz w:val="24"/>
          <w:szCs w:val="24"/>
        </w:rPr>
        <w:t xml:space="preserve"> </w:t>
      </w:r>
      <w:r w:rsidRPr="0094714A">
        <w:rPr>
          <w:sz w:val="24"/>
          <w:szCs w:val="24"/>
        </w:rPr>
        <w:t xml:space="preserve">w endoprotezoplastyce rewizyjnej </w:t>
      </w:r>
    </w:p>
    <w:p w14:paraId="531342CB" w14:textId="16CA052C" w:rsidR="0094714A" w:rsidRPr="0094714A" w:rsidRDefault="0094714A" w:rsidP="0094714A">
      <w:pPr>
        <w:ind w:left="708" w:firstLine="708"/>
        <w:rPr>
          <w:sz w:val="24"/>
          <w:szCs w:val="24"/>
        </w:rPr>
      </w:pPr>
      <w:r w:rsidRPr="0094714A">
        <w:rPr>
          <w:sz w:val="24"/>
          <w:szCs w:val="24"/>
        </w:rPr>
        <w:t>stawu biodrowego</w:t>
      </w:r>
      <w:r>
        <w:rPr>
          <w:sz w:val="24"/>
          <w:szCs w:val="24"/>
        </w:rPr>
        <w:t xml:space="preserve"> </w:t>
      </w:r>
      <w:r w:rsidRPr="0094714A">
        <w:rPr>
          <w:sz w:val="24"/>
          <w:szCs w:val="24"/>
        </w:rPr>
        <w:t>– Jacek Gągała</w:t>
      </w:r>
    </w:p>
    <w:p w14:paraId="53BDDE87" w14:textId="77777777" w:rsidR="0094714A" w:rsidRDefault="0094714A" w:rsidP="0094714A">
      <w:pPr>
        <w:rPr>
          <w:sz w:val="24"/>
          <w:szCs w:val="24"/>
        </w:rPr>
      </w:pPr>
      <w:r w:rsidRPr="0094714A">
        <w:rPr>
          <w:sz w:val="24"/>
          <w:szCs w:val="24"/>
        </w:rPr>
        <w:t>10:50–11:20</w:t>
      </w:r>
      <w:r>
        <w:rPr>
          <w:sz w:val="24"/>
          <w:szCs w:val="24"/>
        </w:rPr>
        <w:tab/>
      </w:r>
      <w:r w:rsidRPr="0094714A">
        <w:rPr>
          <w:sz w:val="24"/>
          <w:szCs w:val="24"/>
        </w:rPr>
        <w:t xml:space="preserve">Zaopatrzenie operacyjne urazowych i zwyrodnieniowych patologii złącza </w:t>
      </w:r>
    </w:p>
    <w:p w14:paraId="24F648E1" w14:textId="6C715B06" w:rsidR="0094714A" w:rsidRPr="0094714A" w:rsidRDefault="0094714A" w:rsidP="0094714A">
      <w:pPr>
        <w:ind w:left="708" w:firstLine="708"/>
        <w:rPr>
          <w:sz w:val="24"/>
          <w:szCs w:val="24"/>
        </w:rPr>
      </w:pPr>
      <w:r w:rsidRPr="0094714A">
        <w:rPr>
          <w:sz w:val="24"/>
          <w:szCs w:val="24"/>
        </w:rPr>
        <w:t>czaszkowo-kręgowego – Witold Janusz</w:t>
      </w:r>
    </w:p>
    <w:p w14:paraId="1756B622" w14:textId="706327E8" w:rsidR="0094714A" w:rsidRPr="0094714A" w:rsidRDefault="0094714A" w:rsidP="0094714A">
      <w:pPr>
        <w:rPr>
          <w:sz w:val="24"/>
          <w:szCs w:val="24"/>
        </w:rPr>
      </w:pPr>
      <w:r w:rsidRPr="0094714A">
        <w:rPr>
          <w:sz w:val="24"/>
          <w:szCs w:val="24"/>
        </w:rPr>
        <w:t>11:20–11:50</w:t>
      </w:r>
      <w:r>
        <w:rPr>
          <w:sz w:val="24"/>
          <w:szCs w:val="24"/>
        </w:rPr>
        <w:tab/>
      </w:r>
      <w:r w:rsidRPr="0094714A">
        <w:rPr>
          <w:sz w:val="24"/>
          <w:szCs w:val="24"/>
        </w:rPr>
        <w:t>Postępy w artroskopii barku i kolana – Jaromir Jarecki</w:t>
      </w:r>
    </w:p>
    <w:p w14:paraId="46075769" w14:textId="77777777" w:rsidR="0094714A" w:rsidRDefault="0094714A" w:rsidP="0094714A">
      <w:pPr>
        <w:rPr>
          <w:sz w:val="24"/>
          <w:szCs w:val="24"/>
        </w:rPr>
      </w:pPr>
      <w:r w:rsidRPr="0094714A">
        <w:rPr>
          <w:sz w:val="24"/>
          <w:szCs w:val="24"/>
        </w:rPr>
        <w:t>11:50–12:20</w:t>
      </w:r>
      <w:r>
        <w:rPr>
          <w:sz w:val="24"/>
          <w:szCs w:val="24"/>
        </w:rPr>
        <w:tab/>
      </w:r>
      <w:r w:rsidRPr="0094714A">
        <w:rPr>
          <w:sz w:val="24"/>
          <w:szCs w:val="24"/>
        </w:rPr>
        <w:t xml:space="preserve">Metody odtwarzania osi kończyny w aloplastyce stawu kolanowego </w:t>
      </w:r>
    </w:p>
    <w:p w14:paraId="7495FA62" w14:textId="20039F6A" w:rsidR="0094714A" w:rsidRPr="0094714A" w:rsidRDefault="0094714A" w:rsidP="0094714A">
      <w:pPr>
        <w:ind w:left="708" w:firstLine="708"/>
        <w:rPr>
          <w:sz w:val="24"/>
          <w:szCs w:val="24"/>
        </w:rPr>
      </w:pPr>
      <w:r w:rsidRPr="0094714A">
        <w:rPr>
          <w:sz w:val="24"/>
          <w:szCs w:val="24"/>
        </w:rPr>
        <w:t xml:space="preserve">– Tomasz </w:t>
      </w:r>
      <w:proofErr w:type="spellStart"/>
      <w:r w:rsidRPr="0094714A">
        <w:rPr>
          <w:sz w:val="24"/>
          <w:szCs w:val="24"/>
        </w:rPr>
        <w:t>Kościk</w:t>
      </w:r>
      <w:proofErr w:type="spellEnd"/>
    </w:p>
    <w:p w14:paraId="38B37F1B" w14:textId="736FADAF" w:rsidR="0094714A" w:rsidRPr="0094714A" w:rsidRDefault="0094714A" w:rsidP="0094714A">
      <w:pPr>
        <w:rPr>
          <w:sz w:val="24"/>
          <w:szCs w:val="24"/>
        </w:rPr>
      </w:pPr>
      <w:r w:rsidRPr="0094714A">
        <w:rPr>
          <w:sz w:val="24"/>
          <w:szCs w:val="24"/>
        </w:rPr>
        <w:t>12:20–12:50</w:t>
      </w:r>
      <w:r>
        <w:rPr>
          <w:sz w:val="24"/>
          <w:szCs w:val="24"/>
        </w:rPr>
        <w:tab/>
      </w:r>
      <w:r w:rsidRPr="0094714A">
        <w:rPr>
          <w:sz w:val="24"/>
          <w:szCs w:val="24"/>
        </w:rPr>
        <w:t>Postępy w traumatologii narządu ruchu</w:t>
      </w:r>
      <w:r>
        <w:rPr>
          <w:sz w:val="24"/>
          <w:szCs w:val="24"/>
        </w:rPr>
        <w:t xml:space="preserve"> </w:t>
      </w:r>
      <w:r w:rsidRPr="0094714A">
        <w:rPr>
          <w:sz w:val="24"/>
          <w:szCs w:val="24"/>
        </w:rPr>
        <w:t>– Maciej Patyra/ Jan Sałek</w:t>
      </w:r>
    </w:p>
    <w:p w14:paraId="2D201A43" w14:textId="77777777" w:rsidR="0094714A" w:rsidRDefault="0094714A"/>
    <w:sectPr w:rsidR="0094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4A"/>
    <w:rsid w:val="0008504A"/>
    <w:rsid w:val="00573762"/>
    <w:rsid w:val="005E6757"/>
    <w:rsid w:val="0094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4B47"/>
  <w15:chartTrackingRefBased/>
  <w15:docId w15:val="{35009087-AE7E-4B1A-B919-6047F7A5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Medisfera</dc:creator>
  <cp:keywords/>
  <dc:description/>
  <cp:lastModifiedBy>Marzena Medisfera</cp:lastModifiedBy>
  <cp:revision>1</cp:revision>
  <dcterms:created xsi:type="dcterms:W3CDTF">2024-10-26T08:52:00Z</dcterms:created>
  <dcterms:modified xsi:type="dcterms:W3CDTF">2024-10-26T08:54:00Z</dcterms:modified>
</cp:coreProperties>
</file>