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016A7" w14:textId="17E4694E" w:rsidR="00597C13" w:rsidRPr="00520F4F" w:rsidRDefault="00597C13" w:rsidP="00520F4F">
      <w:r w:rsidRPr="00520F4F">
        <w:t>KARDIONEFRODIABETOLOGIA 2023 – PROGRAM KONFERENCJI</w:t>
      </w:r>
    </w:p>
    <w:p w14:paraId="30A89B3F" w14:textId="665FF8BE" w:rsidR="00597C13" w:rsidRPr="00520F4F" w:rsidRDefault="00597C13" w:rsidP="00520F4F">
      <w:r w:rsidRPr="00520F4F">
        <w:t>8 konferencji online, transmitowanych na żywo na poszczególne regiony kraju:</w:t>
      </w:r>
    </w:p>
    <w:p w14:paraId="28814164" w14:textId="3F0C50C3" w:rsidR="00597C13" w:rsidRPr="00520F4F" w:rsidRDefault="00597C13" w:rsidP="00520F4F">
      <w:r w:rsidRPr="00520F4F">
        <w:t>15.04.23 Gdańsk</w:t>
      </w:r>
      <w:r w:rsidRPr="00520F4F">
        <w:br/>
        <w:t>13.05.23 Rzeszów</w:t>
      </w:r>
      <w:r w:rsidRPr="00520F4F">
        <w:br/>
        <w:t>27.05.23 Warszawa</w:t>
      </w:r>
      <w:r w:rsidRPr="00520F4F">
        <w:br/>
        <w:t>03.06.23 Wrocław</w:t>
      </w:r>
      <w:r w:rsidRPr="00520F4F">
        <w:br/>
        <w:t>16.09.23 Poznań</w:t>
      </w:r>
      <w:r w:rsidRPr="00520F4F">
        <w:br/>
        <w:t>14.10.23 Kraków</w:t>
      </w:r>
      <w:r w:rsidRPr="00520F4F">
        <w:br/>
        <w:t>18.11.23 Lublin</w:t>
      </w:r>
      <w:r w:rsidRPr="00520F4F">
        <w:br/>
        <w:t>09.12.23 Katowice</w:t>
      </w:r>
    </w:p>
    <w:p w14:paraId="56832D8B" w14:textId="01770C22" w:rsidR="00597C13" w:rsidRPr="00520F4F" w:rsidRDefault="00597C13" w:rsidP="00520F4F"/>
    <w:p w14:paraId="4F1937A3" w14:textId="77777777" w:rsidR="00597C13" w:rsidRPr="00520F4F" w:rsidRDefault="00597C13" w:rsidP="00520F4F"/>
    <w:p w14:paraId="0AD6822B" w14:textId="77777777" w:rsidR="00597C13" w:rsidRPr="00520F4F" w:rsidRDefault="00597C13" w:rsidP="00520F4F"/>
    <w:p w14:paraId="2EE1F0B7" w14:textId="1FF17CF9" w:rsidR="00597C13" w:rsidRPr="00520F4F" w:rsidRDefault="00597C13" w:rsidP="00520F4F">
      <w:r w:rsidRPr="00520F4F">
        <w:t>9.00 Wprowadzenie, powitanie</w:t>
      </w:r>
      <w:r w:rsidR="00520F4F">
        <w:br/>
      </w:r>
    </w:p>
    <w:p w14:paraId="375A12A5" w14:textId="689C8DC2" w:rsidR="00597C13" w:rsidRPr="00520F4F" w:rsidRDefault="00597C13" w:rsidP="00520F4F">
      <w:pPr>
        <w:rPr>
          <w:lang w:val="pl-PL"/>
        </w:rPr>
      </w:pPr>
      <w:r w:rsidRPr="00520F4F">
        <w:t>9.05</w:t>
      </w:r>
      <w:r w:rsidR="00520F4F">
        <w:rPr>
          <w:lang w:val="pl-PL"/>
        </w:rPr>
        <w:t xml:space="preserve"> – 9.20</w:t>
      </w:r>
    </w:p>
    <w:p w14:paraId="404E405B" w14:textId="58F73D24" w:rsidR="00225E43" w:rsidRPr="00520F4F" w:rsidRDefault="00597C13" w:rsidP="00520F4F">
      <w:r w:rsidRPr="00520F4F">
        <w:rPr>
          <w:b/>
          <w:bCs/>
        </w:rPr>
        <w:t>Diabetologia Anno Domini 2023’ – ideał fizjologii w zasięgu ręki?</w:t>
      </w:r>
      <w:r w:rsidR="00520F4F">
        <w:br/>
      </w:r>
      <w:r w:rsidR="00225E43" w:rsidRPr="00520F4F">
        <w:br/>
      </w:r>
      <w:r w:rsidR="00225E43" w:rsidRPr="00520F4F">
        <w:t>prof. dr hab. n. med. Janusz Gumprecht</w:t>
      </w:r>
    </w:p>
    <w:p w14:paraId="1507AB98" w14:textId="77777777" w:rsidR="00225E43" w:rsidRPr="00225E43" w:rsidRDefault="00225E43" w:rsidP="00520F4F">
      <w:r w:rsidRPr="00225E43">
        <w:t>Klinika Chorób Wewnętrznych, Diabetologii i Nefrologii, SUM w Katowicach</w:t>
      </w:r>
    </w:p>
    <w:p w14:paraId="2CDC73A0" w14:textId="624E9319" w:rsidR="00597C13" w:rsidRPr="00520F4F" w:rsidRDefault="00597C13" w:rsidP="00520F4F"/>
    <w:p w14:paraId="45627239" w14:textId="2176B30F" w:rsidR="00597C13" w:rsidRPr="00520F4F" w:rsidRDefault="00597C13" w:rsidP="00520F4F">
      <w:r w:rsidRPr="00520F4F">
        <w:t>9.20 -9.40</w:t>
      </w:r>
    </w:p>
    <w:p w14:paraId="7775379D" w14:textId="0E542FB5" w:rsidR="00597C13" w:rsidRPr="00520F4F" w:rsidRDefault="00597C13" w:rsidP="00520F4F">
      <w:pPr>
        <w:rPr>
          <w:b/>
          <w:bCs/>
        </w:rPr>
      </w:pPr>
      <w:r w:rsidRPr="00520F4F">
        <w:rPr>
          <w:b/>
          <w:bCs/>
        </w:rPr>
        <w:t>Wymagające trio w cukrzycy typu 2: serce – naczynia – nerki. Jak zadowolić wszystkich graczy?</w:t>
      </w:r>
      <w:r w:rsidR="00520F4F" w:rsidRPr="00520F4F">
        <w:rPr>
          <w:b/>
          <w:bCs/>
        </w:rPr>
        <w:br/>
      </w:r>
    </w:p>
    <w:p w14:paraId="0A9880D6" w14:textId="77777777" w:rsidR="00225E43" w:rsidRPr="00520F4F" w:rsidRDefault="00225E43" w:rsidP="00520F4F">
      <w:r w:rsidRPr="00520F4F">
        <w:t>prof. dr hab. n. med. Janusz Gumprecht</w:t>
      </w:r>
    </w:p>
    <w:p w14:paraId="1ADC8121" w14:textId="77777777" w:rsidR="00225E43" w:rsidRPr="00520F4F" w:rsidRDefault="00225E43" w:rsidP="00520F4F">
      <w:r w:rsidRPr="00225E43">
        <w:t>Klinika Chorób Wewnętrznych, Diabetologii i Nefrologii, SUM w Katowicach</w:t>
      </w:r>
      <w:r w:rsidRPr="00520F4F">
        <w:br/>
      </w:r>
      <w:r w:rsidRPr="00520F4F">
        <w:t>prof. dr hab. n. med. Waldemar Banasiak</w:t>
      </w:r>
    </w:p>
    <w:p w14:paraId="49B92713" w14:textId="77777777" w:rsidR="00225E43" w:rsidRPr="00520F4F" w:rsidRDefault="00225E43" w:rsidP="00520F4F">
      <w:r w:rsidRPr="00520F4F">
        <w:t>Klinika Kardiologii, 4 WSK we Wrocławiu</w:t>
      </w:r>
      <w:r w:rsidRPr="00520F4F">
        <w:br/>
      </w:r>
      <w:r w:rsidRPr="00520F4F">
        <w:t>prof. dr hab. n. med. Grzegorz Dzida</w:t>
      </w:r>
    </w:p>
    <w:p w14:paraId="0533793D" w14:textId="77777777" w:rsidR="002B000B" w:rsidRPr="00520F4F" w:rsidRDefault="00225E43" w:rsidP="00520F4F">
      <w:r w:rsidRPr="00520F4F">
        <w:t>Klinika Chorób Wewnętrznych, UM w Lublinie</w:t>
      </w:r>
      <w:r w:rsidR="002B000B" w:rsidRPr="00520F4F">
        <w:br/>
      </w:r>
      <w:r w:rsidR="002B000B" w:rsidRPr="00520F4F">
        <w:t>prof. dr hab. n. med. Tomasz Stompór</w:t>
      </w:r>
    </w:p>
    <w:p w14:paraId="22BEBB41" w14:textId="77777777" w:rsidR="002B000B" w:rsidRPr="00520F4F" w:rsidRDefault="002B000B" w:rsidP="00520F4F">
      <w:r w:rsidRPr="00520F4F">
        <w:t>Klinika Nefrologii, Hipertensjologii i Chorób Wewnętrznych, UWM w Olsztynie</w:t>
      </w:r>
    </w:p>
    <w:p w14:paraId="51216E7D" w14:textId="77777777" w:rsidR="00225E43" w:rsidRPr="00520F4F" w:rsidRDefault="00225E43" w:rsidP="00520F4F"/>
    <w:p w14:paraId="204C7E1E" w14:textId="0BD10B89" w:rsidR="00597C13" w:rsidRPr="00520F4F" w:rsidRDefault="00597C13" w:rsidP="00520F4F">
      <w:r w:rsidRPr="00520F4F">
        <w:t>9.40- 10.00</w:t>
      </w:r>
    </w:p>
    <w:p w14:paraId="380D1464" w14:textId="4EB6DEA9" w:rsidR="002B000B" w:rsidRPr="00520F4F" w:rsidRDefault="00597C13" w:rsidP="00520F4F">
      <w:r w:rsidRPr="00520F4F">
        <w:rPr>
          <w:b/>
          <w:bCs/>
        </w:rPr>
        <w:t xml:space="preserve">Mechanizmy nefroprotekcyjnego działania flozyn i GLP-1RA – wszystko co chciałbyś </w:t>
      </w:r>
      <w:r w:rsidRPr="00520F4F">
        <w:rPr>
          <w:b/>
          <w:bCs/>
        </w:rPr>
        <w:br/>
        <w:t>i musisz wiedzieć o ich mechanizmach nefroprotekcyjnych</w:t>
      </w:r>
      <w:r w:rsidR="00520F4F" w:rsidRPr="00520F4F">
        <w:rPr>
          <w:b/>
          <w:bCs/>
        </w:rPr>
        <w:br/>
      </w:r>
      <w:r w:rsidR="002B000B" w:rsidRPr="00520F4F">
        <w:br/>
      </w:r>
      <w:r w:rsidR="002B000B" w:rsidRPr="00520F4F">
        <w:t>prof. dr hab. n. med. Michał Holecki</w:t>
      </w:r>
    </w:p>
    <w:p w14:paraId="547934C2" w14:textId="77777777" w:rsidR="002B000B" w:rsidRPr="00520F4F" w:rsidRDefault="002B000B" w:rsidP="00520F4F">
      <w:r w:rsidRPr="00520F4F">
        <w:t>Klinika Chorób Wewnętrznych, Autoimmunologicznych i Metabolicznych, SUM w Katowicach</w:t>
      </w:r>
      <w:r w:rsidRPr="00520F4F">
        <w:br/>
      </w:r>
      <w:r w:rsidRPr="00520F4F">
        <w:t>prof. dr hab. n. med. Tomasz Stompór</w:t>
      </w:r>
    </w:p>
    <w:p w14:paraId="48E9EC6A" w14:textId="77777777" w:rsidR="002B000B" w:rsidRPr="00520F4F" w:rsidRDefault="002B000B" w:rsidP="00520F4F">
      <w:r w:rsidRPr="00520F4F">
        <w:t>Klinika Nefrologii, Hipertensjologii i Chorób Wewnętrznych, UWM w Olsztynie</w:t>
      </w:r>
    </w:p>
    <w:p w14:paraId="68D424CE" w14:textId="511F749A" w:rsidR="002B000B" w:rsidRPr="00520F4F" w:rsidRDefault="002B000B" w:rsidP="00520F4F"/>
    <w:p w14:paraId="318F1932" w14:textId="2D94E2EE" w:rsidR="00597C13" w:rsidRPr="00520F4F" w:rsidRDefault="00597C13" w:rsidP="00520F4F"/>
    <w:p w14:paraId="7D232E45" w14:textId="77777777" w:rsidR="00520F4F" w:rsidRDefault="00520F4F" w:rsidP="00520F4F"/>
    <w:p w14:paraId="74840839" w14:textId="77777777" w:rsidR="00520F4F" w:rsidRDefault="00520F4F" w:rsidP="00520F4F"/>
    <w:p w14:paraId="0FDADFF2" w14:textId="77777777" w:rsidR="00520F4F" w:rsidRDefault="00520F4F" w:rsidP="00520F4F"/>
    <w:p w14:paraId="2DFF9DFD" w14:textId="77777777" w:rsidR="00520F4F" w:rsidRDefault="00520F4F" w:rsidP="00520F4F"/>
    <w:p w14:paraId="7BA3A4E1" w14:textId="77777777" w:rsidR="00520F4F" w:rsidRDefault="00520F4F" w:rsidP="00520F4F"/>
    <w:p w14:paraId="37E320C6" w14:textId="425CC2A2" w:rsidR="00597C13" w:rsidRPr="00520F4F" w:rsidRDefault="00597C13" w:rsidP="00520F4F">
      <w:r w:rsidRPr="00520F4F">
        <w:lastRenderedPageBreak/>
        <w:t>10.00 -10.20</w:t>
      </w:r>
    </w:p>
    <w:p w14:paraId="59C653E7" w14:textId="77777777" w:rsidR="00597C13" w:rsidRPr="00520F4F" w:rsidRDefault="00597C13" w:rsidP="00520F4F">
      <w:pPr>
        <w:rPr>
          <w:b/>
          <w:bCs/>
        </w:rPr>
      </w:pPr>
      <w:r w:rsidRPr="00520F4F">
        <w:rPr>
          <w:b/>
          <w:bCs/>
        </w:rPr>
        <w:t>Układ renina-angiotensyna – jak w niego ingerować by magicznie zredukować ryzyko</w:t>
      </w:r>
    </w:p>
    <w:p w14:paraId="05E28ECE" w14:textId="5888E42B" w:rsidR="00225E43" w:rsidRPr="00520F4F" w:rsidRDefault="00597C13" w:rsidP="00520F4F">
      <w:r w:rsidRPr="00520F4F">
        <w:rPr>
          <w:b/>
          <w:bCs/>
        </w:rPr>
        <w:t>sercowo-naczyniowo-nerkowe?</w:t>
      </w:r>
      <w:r w:rsidR="00520F4F">
        <w:br/>
      </w:r>
      <w:r w:rsidR="00225E43" w:rsidRPr="00520F4F">
        <w:br/>
      </w:r>
      <w:r w:rsidR="00225E43" w:rsidRPr="00520F4F">
        <w:t>prof. dr hab. n. med. Zbigniew Kalarus</w:t>
      </w:r>
    </w:p>
    <w:p w14:paraId="2E61186E" w14:textId="77777777" w:rsidR="002B000B" w:rsidRPr="00520F4F" w:rsidRDefault="00225E43" w:rsidP="00520F4F">
      <w:r w:rsidRPr="00520F4F">
        <w:t>Klinika Kardiologii, Wrodzonych Wad Serca i Elektroterapii SUM w Zabrzu</w:t>
      </w:r>
      <w:r w:rsidR="002B000B" w:rsidRPr="00520F4F">
        <w:br/>
      </w:r>
      <w:r w:rsidR="002B000B" w:rsidRPr="00520F4F">
        <w:t>prof. dr hab. n. med. Tomasz Stompór</w:t>
      </w:r>
    </w:p>
    <w:p w14:paraId="3F5CF068" w14:textId="77777777" w:rsidR="002B000B" w:rsidRPr="00520F4F" w:rsidRDefault="002B000B" w:rsidP="00520F4F">
      <w:r w:rsidRPr="00520F4F">
        <w:t>Klinika Nefrologii, Hipertensjologii i Chorób Wewnętrznych, UWM w Olsztynie</w:t>
      </w:r>
      <w:r w:rsidRPr="00520F4F">
        <w:br/>
      </w:r>
      <w:r w:rsidRPr="00520F4F">
        <w:t>prof. dr hab. n. med. Andrzej Więcek</w:t>
      </w:r>
    </w:p>
    <w:p w14:paraId="6B7F8B76" w14:textId="77777777" w:rsidR="002B000B" w:rsidRPr="00520F4F" w:rsidRDefault="002B000B" w:rsidP="00520F4F">
      <w:r w:rsidRPr="00520F4F">
        <w:t>Klinika Nefrologii, Transplantologii i Chorób Wewnętrznych, SUM w Katowicach</w:t>
      </w:r>
    </w:p>
    <w:p w14:paraId="5DF2FAC4" w14:textId="17162B3A" w:rsidR="002B000B" w:rsidRPr="00520F4F" w:rsidRDefault="002B000B" w:rsidP="00520F4F"/>
    <w:p w14:paraId="5F8D2E14" w14:textId="4D8B23FE" w:rsidR="00225E43" w:rsidRPr="00520F4F" w:rsidRDefault="00225E43" w:rsidP="00520F4F"/>
    <w:p w14:paraId="288D9C5C" w14:textId="462DACC7" w:rsidR="00597C13" w:rsidRPr="00520F4F" w:rsidRDefault="00597C13" w:rsidP="00520F4F"/>
    <w:p w14:paraId="04BEA978" w14:textId="4FF93862" w:rsidR="00597C13" w:rsidRPr="00520F4F" w:rsidRDefault="00597C13" w:rsidP="00520F4F">
      <w:r w:rsidRPr="00520F4F">
        <w:t>10.20-10.30 – DYSKUSJA</w:t>
      </w:r>
      <w:r w:rsidR="00520F4F">
        <w:br/>
      </w:r>
    </w:p>
    <w:p w14:paraId="3F38BA19" w14:textId="51DABB8F" w:rsidR="00597C13" w:rsidRPr="00520F4F" w:rsidRDefault="00597C13" w:rsidP="00520F4F">
      <w:r w:rsidRPr="00520F4F">
        <w:t>10.30 -10.55</w:t>
      </w:r>
    </w:p>
    <w:p w14:paraId="3A0B98D2" w14:textId="26F4F021" w:rsidR="00225E43" w:rsidRPr="00520F4F" w:rsidRDefault="00597C13" w:rsidP="00520F4F">
      <w:r w:rsidRPr="00520F4F">
        <w:rPr>
          <w:b/>
          <w:bCs/>
        </w:rPr>
        <w:t>Technologia w cukrzycy – quo vadis?</w:t>
      </w:r>
      <w:r w:rsidR="00520F4F">
        <w:br/>
      </w:r>
      <w:r w:rsidR="00225E43" w:rsidRPr="00520F4F">
        <w:br/>
      </w:r>
      <w:r w:rsidR="00225E43" w:rsidRPr="00520F4F">
        <w:t>prof. dr hab. n. med. Leszek Czupryniak</w:t>
      </w:r>
    </w:p>
    <w:p w14:paraId="69F28914" w14:textId="77777777" w:rsidR="00225E43" w:rsidRPr="00520F4F" w:rsidRDefault="00225E43" w:rsidP="00520F4F">
      <w:r w:rsidRPr="00520F4F">
        <w:t>Klinika Diabetologii i Chorób Wewnętrznych, WUM w Warszawie</w:t>
      </w:r>
    </w:p>
    <w:p w14:paraId="5BB44E49" w14:textId="1881A779" w:rsidR="00597C13" w:rsidRPr="00520F4F" w:rsidRDefault="00597C13" w:rsidP="00520F4F"/>
    <w:p w14:paraId="56DD080C" w14:textId="205C3CCC" w:rsidR="00597C13" w:rsidRPr="00520F4F" w:rsidRDefault="00597C13" w:rsidP="00520F4F">
      <w:r w:rsidRPr="00520F4F">
        <w:t>10.55 -11.20</w:t>
      </w:r>
    </w:p>
    <w:p w14:paraId="24161391" w14:textId="1DACE461" w:rsidR="00225E43" w:rsidRPr="00520F4F" w:rsidRDefault="00597C13" w:rsidP="00520F4F">
      <w:r w:rsidRPr="00520F4F">
        <w:rPr>
          <w:b/>
          <w:bCs/>
        </w:rPr>
        <w:t>Możliwości GLP-1 RA? – stąd do wieczności</w:t>
      </w:r>
      <w:r w:rsidR="00520F4F">
        <w:br/>
      </w:r>
      <w:r w:rsidR="00225E43" w:rsidRPr="00520F4F">
        <w:br/>
      </w:r>
      <w:r w:rsidR="00225E43" w:rsidRPr="00520F4F">
        <w:t>prof. dr hab. n. med. Janusz Gumprecht</w:t>
      </w:r>
    </w:p>
    <w:p w14:paraId="30B8D286" w14:textId="77777777" w:rsidR="002B000B" w:rsidRPr="00520F4F" w:rsidRDefault="00225E43" w:rsidP="00520F4F">
      <w:r w:rsidRPr="00225E43">
        <w:t>Klinika Chorób Wewnętrznych, Diabetologii i Nefrologii, SUM w Katowicach</w:t>
      </w:r>
      <w:r w:rsidR="002B000B" w:rsidRPr="00520F4F">
        <w:br/>
      </w:r>
      <w:r w:rsidR="002B000B" w:rsidRPr="00520F4F">
        <w:t>prof. dr hab. n. med. Krzysztof Strojek</w:t>
      </w:r>
    </w:p>
    <w:p w14:paraId="3D712483" w14:textId="77777777" w:rsidR="002B000B" w:rsidRPr="00520F4F" w:rsidRDefault="002B000B" w:rsidP="00520F4F">
      <w:r w:rsidRPr="00520F4F">
        <w:t>Oddział Kliniczny Chorób Wewnętrznych, Diabetologii i Schorzeń Kardiometabolicznych SUM w Katowicach</w:t>
      </w:r>
    </w:p>
    <w:p w14:paraId="7DF960D6" w14:textId="38929A85" w:rsidR="00225E43" w:rsidRPr="00225E43" w:rsidRDefault="00225E43" w:rsidP="00520F4F"/>
    <w:p w14:paraId="2F2C30B2" w14:textId="6304F6AA" w:rsidR="00597C13" w:rsidRPr="00520F4F" w:rsidRDefault="00597C13" w:rsidP="00520F4F"/>
    <w:p w14:paraId="2D79BA84" w14:textId="752FB4C6" w:rsidR="00597C13" w:rsidRPr="00520F4F" w:rsidRDefault="00597C13" w:rsidP="00520F4F">
      <w:r w:rsidRPr="00520F4F">
        <w:t>11.20 -11.45</w:t>
      </w:r>
    </w:p>
    <w:p w14:paraId="458133BC" w14:textId="0CC20E2B" w:rsidR="00225E43" w:rsidRPr="00520F4F" w:rsidRDefault="00597C13" w:rsidP="00520F4F">
      <w:r w:rsidRPr="00520F4F">
        <w:rPr>
          <w:b/>
          <w:bCs/>
        </w:rPr>
        <w:t>SGLT2i – protekcja sercowo-nerkowa w pełnym spektrum ryzyka</w:t>
      </w:r>
      <w:r w:rsidR="00520F4F">
        <w:br/>
      </w:r>
      <w:r w:rsidR="00225E43" w:rsidRPr="00520F4F">
        <w:br/>
      </w:r>
      <w:r w:rsidR="00225E43" w:rsidRPr="00520F4F">
        <w:t>prof. dr hab. n. med. Grzegorz Dzida</w:t>
      </w:r>
    </w:p>
    <w:p w14:paraId="023AD7C3" w14:textId="77777777" w:rsidR="00225E43" w:rsidRPr="00520F4F" w:rsidRDefault="00225E43" w:rsidP="00520F4F">
      <w:r w:rsidRPr="00520F4F">
        <w:t>Klinika Chorób Wewnętrznych, UM w Lublinie</w:t>
      </w:r>
      <w:r w:rsidRPr="00520F4F">
        <w:br/>
      </w:r>
      <w:r w:rsidRPr="00520F4F">
        <w:t>prof. dr hab. n. med. Zbigniew Kalarus</w:t>
      </w:r>
    </w:p>
    <w:p w14:paraId="1C3DFCBD" w14:textId="77777777" w:rsidR="00225E43" w:rsidRPr="00520F4F" w:rsidRDefault="00225E43" w:rsidP="00520F4F">
      <w:r w:rsidRPr="00520F4F">
        <w:t>Klinika Kardiologii, Wrodzonych Wad Serca i Elektroterapii SUM w Zabrzu</w:t>
      </w:r>
      <w:r w:rsidRPr="00520F4F">
        <w:br/>
      </w:r>
      <w:r w:rsidRPr="00520F4F">
        <w:t>prof. dr hab. n. med. Janusz Gumprecht</w:t>
      </w:r>
    </w:p>
    <w:p w14:paraId="612E1A8F" w14:textId="0BA6528E" w:rsidR="002B000B" w:rsidRPr="00520F4F" w:rsidRDefault="00225E43" w:rsidP="00520F4F">
      <w:r w:rsidRPr="00225E43">
        <w:t>Klinika Chorób Wewnętrznych, Diabetologii i Nefrologii, SUM w Katowicach</w:t>
      </w:r>
      <w:r w:rsidR="002B000B" w:rsidRPr="00520F4F">
        <w:t xml:space="preserve"> </w:t>
      </w:r>
      <w:r w:rsidR="00520F4F">
        <w:br/>
      </w:r>
      <w:r w:rsidR="002B000B" w:rsidRPr="00520F4F">
        <w:t>prof. dr hab. n. med. Michał Holecki</w:t>
      </w:r>
    </w:p>
    <w:p w14:paraId="58AB894D" w14:textId="77777777" w:rsidR="002B000B" w:rsidRPr="00520F4F" w:rsidRDefault="002B000B" w:rsidP="00520F4F">
      <w:r w:rsidRPr="00520F4F">
        <w:t>Klinika Chorób Wewnętrznych, Autoimmunologicznych i Metabolicznych, SUM w Katowicach</w:t>
      </w:r>
      <w:r w:rsidRPr="00520F4F">
        <w:br/>
      </w:r>
      <w:r w:rsidRPr="00520F4F">
        <w:t>prof. dr hab. n. med. Krzysztof Strojek</w:t>
      </w:r>
    </w:p>
    <w:p w14:paraId="10C253FE" w14:textId="77777777" w:rsidR="002B000B" w:rsidRPr="00520F4F" w:rsidRDefault="002B000B" w:rsidP="00520F4F">
      <w:r w:rsidRPr="00520F4F">
        <w:t>Oddział Kliniczny Chorób Wewnętrznych, Diabetologii i Schorzeń Kardiometabolicznych SUM w Katowicach</w:t>
      </w:r>
      <w:r w:rsidRPr="00520F4F">
        <w:br/>
      </w:r>
      <w:r w:rsidRPr="00520F4F">
        <w:t>prof. dr hab. n. med. Andrzej Januszewicz</w:t>
      </w:r>
    </w:p>
    <w:p w14:paraId="0A1CE608" w14:textId="77777777" w:rsidR="002B000B" w:rsidRPr="00520F4F" w:rsidRDefault="002B000B" w:rsidP="00520F4F">
      <w:r w:rsidRPr="00520F4F">
        <w:t>Klinika Nadciśnienia Tętniczego Instytutu Kardiologii w Warszawie</w:t>
      </w:r>
    </w:p>
    <w:p w14:paraId="7F78E81B" w14:textId="77777777" w:rsidR="002B000B" w:rsidRPr="00520F4F" w:rsidRDefault="002B000B" w:rsidP="00520F4F">
      <w:r w:rsidRPr="00520F4F">
        <w:t>prof. dr hab. n. med. Zbigniew Gaciong</w:t>
      </w:r>
    </w:p>
    <w:p w14:paraId="5C6D5CA0" w14:textId="77777777" w:rsidR="002B000B" w:rsidRPr="00520F4F" w:rsidRDefault="002B000B" w:rsidP="00520F4F">
      <w:r w:rsidRPr="00520F4F">
        <w:lastRenderedPageBreak/>
        <w:t>Klinika Chorób Wewnętrznych, Nadciśnienia Tętniczego i Angiologii Warszawski Uniwersytet Medyczny</w:t>
      </w:r>
    </w:p>
    <w:p w14:paraId="62A41754" w14:textId="77777777" w:rsidR="00597C13" w:rsidRPr="00520F4F" w:rsidRDefault="00597C13" w:rsidP="00520F4F"/>
    <w:p w14:paraId="528D1B77" w14:textId="5267C230" w:rsidR="00597C13" w:rsidRPr="00520F4F" w:rsidRDefault="00597C13" w:rsidP="00520F4F">
      <w:r w:rsidRPr="00520F4F">
        <w:t>11.45- 12.00 -PRZERWA</w:t>
      </w:r>
    </w:p>
    <w:p w14:paraId="719185F3" w14:textId="76CCA54C" w:rsidR="00597C13" w:rsidRPr="00520F4F" w:rsidRDefault="00597C13" w:rsidP="00520F4F"/>
    <w:p w14:paraId="23EE55B6" w14:textId="3401CD14" w:rsidR="00597C13" w:rsidRPr="00520F4F" w:rsidRDefault="00597C13" w:rsidP="00520F4F">
      <w:r w:rsidRPr="00520F4F">
        <w:t>12.00- 12.20</w:t>
      </w:r>
    </w:p>
    <w:p w14:paraId="0C33B265" w14:textId="06B9B747" w:rsidR="00225E43" w:rsidRPr="00520F4F" w:rsidRDefault="00597C13" w:rsidP="00520F4F">
      <w:r w:rsidRPr="00520F4F">
        <w:rPr>
          <w:b/>
          <w:bCs/>
        </w:rPr>
        <w:t>Monitorowanie stężenia glukozy – ciągłe monitorowanie w teraźniejszości a doskonałość wyrównania i jakości życia w przyszłości</w:t>
      </w:r>
      <w:r w:rsidR="00520F4F" w:rsidRPr="00520F4F">
        <w:rPr>
          <w:b/>
          <w:bCs/>
        </w:rPr>
        <w:br/>
      </w:r>
      <w:r w:rsidR="00225E43" w:rsidRPr="00520F4F">
        <w:br/>
      </w:r>
      <w:r w:rsidR="00225E43" w:rsidRPr="00520F4F">
        <w:t>prof. dr hab. n. med. Dorota Zozulińska-Ziółkiewicz</w:t>
      </w:r>
    </w:p>
    <w:p w14:paraId="08CB8B82" w14:textId="77777777" w:rsidR="00225E43" w:rsidRPr="00520F4F" w:rsidRDefault="00225E43" w:rsidP="00520F4F">
      <w:r w:rsidRPr="00520F4F">
        <w:t>Klinika Chorób Wewnętrznych i Diabetologii, UM w Poznaniu</w:t>
      </w:r>
      <w:r w:rsidRPr="00520F4F">
        <w:br/>
      </w:r>
      <w:r w:rsidRPr="00520F4F">
        <w:t>prof. dr hab. n. med. Leszek Czupryniak</w:t>
      </w:r>
    </w:p>
    <w:p w14:paraId="4185186C" w14:textId="77777777" w:rsidR="00225E43" w:rsidRPr="00520F4F" w:rsidRDefault="00225E43" w:rsidP="00520F4F">
      <w:r w:rsidRPr="00520F4F">
        <w:t>Klinika Diabetologii i Chorób Wewnętrznych, WUM w Warszawie</w:t>
      </w:r>
      <w:r w:rsidRPr="00520F4F">
        <w:br/>
      </w:r>
      <w:r w:rsidRPr="00520F4F">
        <w:t>prof. dr hab. n. med. Janusz Gumprecht</w:t>
      </w:r>
    </w:p>
    <w:p w14:paraId="2A06C2E0" w14:textId="77777777" w:rsidR="00225E43" w:rsidRPr="00225E43" w:rsidRDefault="00225E43" w:rsidP="00520F4F">
      <w:r w:rsidRPr="00225E43">
        <w:t>Klinika Chorób Wewnętrznych, Diabetologii i Nefrologii, SUM w Katowicach</w:t>
      </w:r>
    </w:p>
    <w:p w14:paraId="4BF80D46" w14:textId="2142B6D3" w:rsidR="00597C13" w:rsidRPr="00520F4F" w:rsidRDefault="00597C13" w:rsidP="00520F4F"/>
    <w:p w14:paraId="7F02031A" w14:textId="3A72F963" w:rsidR="00597C13" w:rsidRPr="00520F4F" w:rsidRDefault="00597C13" w:rsidP="00520F4F">
      <w:r w:rsidRPr="00520F4F">
        <w:t>12.20 -12.40</w:t>
      </w:r>
    </w:p>
    <w:p w14:paraId="31DE6518" w14:textId="1DB8E048" w:rsidR="00225E43" w:rsidRPr="00520F4F" w:rsidRDefault="00597C13" w:rsidP="00520F4F">
      <w:r w:rsidRPr="00520F4F">
        <w:rPr>
          <w:b/>
          <w:bCs/>
        </w:rPr>
        <w:t>Nowe spojrzenie na insulinoterapię – prosta, prostsza, naj … bezpieczniejsza</w:t>
      </w:r>
      <w:r w:rsidR="00520F4F">
        <w:br/>
      </w:r>
      <w:r w:rsidR="00225E43" w:rsidRPr="00520F4F">
        <w:br/>
      </w:r>
      <w:r w:rsidR="00225E43" w:rsidRPr="00520F4F">
        <w:t>prof. dr hab. n. med. Dorota Zozulińska-Ziółkiewicz</w:t>
      </w:r>
    </w:p>
    <w:p w14:paraId="67BA0E5D" w14:textId="77777777" w:rsidR="002B000B" w:rsidRPr="00520F4F" w:rsidRDefault="00225E43" w:rsidP="00520F4F">
      <w:r w:rsidRPr="00520F4F">
        <w:t>Klinika Chorób Wewnętrznych i Diabetologii, UM w Poznaniu</w:t>
      </w:r>
      <w:r w:rsidR="002B000B" w:rsidRPr="00520F4F">
        <w:br/>
      </w:r>
      <w:r w:rsidR="002B000B" w:rsidRPr="00520F4F">
        <w:t>prof. dr hab. n. med. Janusz Gumprecht</w:t>
      </w:r>
    </w:p>
    <w:p w14:paraId="59476D31" w14:textId="77777777" w:rsidR="002B000B" w:rsidRPr="00520F4F" w:rsidRDefault="002B000B" w:rsidP="00520F4F">
      <w:r w:rsidRPr="00225E43">
        <w:t>Klinika Chorób Wewnętrznych, Diabetologii i Nefrologii, SUM w Katowicach</w:t>
      </w:r>
      <w:r w:rsidRPr="00520F4F">
        <w:br/>
      </w:r>
      <w:r w:rsidRPr="00520F4F">
        <w:t>prof. dr hab. n. med. Krzysztof Strojek</w:t>
      </w:r>
    </w:p>
    <w:p w14:paraId="2434DEB9" w14:textId="77777777" w:rsidR="002B000B" w:rsidRPr="00520F4F" w:rsidRDefault="002B000B" w:rsidP="00520F4F">
      <w:r w:rsidRPr="00520F4F">
        <w:t>Oddział Kliniczny Chorób Wewnętrznych, Diabetologii i Schorzeń Kardiometabolicznych SUM w Katowicach</w:t>
      </w:r>
    </w:p>
    <w:p w14:paraId="0622099B" w14:textId="1538AAFC" w:rsidR="00597C13" w:rsidRPr="00520F4F" w:rsidRDefault="00597C13" w:rsidP="00520F4F"/>
    <w:p w14:paraId="4D6EC5AB" w14:textId="6AFF4E1A" w:rsidR="00597C13" w:rsidRPr="00520F4F" w:rsidRDefault="00597C13" w:rsidP="00520F4F">
      <w:r w:rsidRPr="00520F4F">
        <w:t>12.40 -13.00</w:t>
      </w:r>
    </w:p>
    <w:p w14:paraId="39B69CBC" w14:textId="5880FA8E" w:rsidR="00225E43" w:rsidRPr="00520F4F" w:rsidRDefault="00597C13" w:rsidP="00520F4F">
      <w:r w:rsidRPr="00520F4F">
        <w:rPr>
          <w:b/>
          <w:bCs/>
        </w:rPr>
        <w:t xml:space="preserve">Nowa Nadzieja czy Dziwne Nowe Światy? – nowoczesne technologie w cukrzycy. </w:t>
      </w:r>
      <w:r w:rsidRPr="00520F4F">
        <w:rPr>
          <w:b/>
          <w:bCs/>
        </w:rPr>
        <w:br/>
        <w:t>Czego nauczyliśmy się od czasu pandemii COVID-19 i później?</w:t>
      </w:r>
      <w:r w:rsidR="00520F4F">
        <w:br/>
      </w:r>
      <w:r w:rsidR="00225E43" w:rsidRPr="00520F4F">
        <w:br/>
      </w:r>
      <w:r w:rsidR="00225E43" w:rsidRPr="00520F4F">
        <w:t>prof. dr hab. n. med. Leszek Czupryniak</w:t>
      </w:r>
    </w:p>
    <w:p w14:paraId="2DA79F8E" w14:textId="77777777" w:rsidR="00225E43" w:rsidRPr="00520F4F" w:rsidRDefault="00225E43" w:rsidP="00520F4F">
      <w:r w:rsidRPr="00520F4F">
        <w:t>Klinika Diabetologii i Chorób Wewnętrznych, WUM w Warszawie</w:t>
      </w:r>
    </w:p>
    <w:p w14:paraId="62D7243F" w14:textId="12A0DA76" w:rsidR="00597C13" w:rsidRPr="00520F4F" w:rsidRDefault="00597C13" w:rsidP="00520F4F"/>
    <w:p w14:paraId="233A2217" w14:textId="54BBD0FD" w:rsidR="00597C13" w:rsidRPr="00520F4F" w:rsidRDefault="00597C13" w:rsidP="00520F4F">
      <w:r w:rsidRPr="00520F4F">
        <w:t>13.00 -13.20</w:t>
      </w:r>
    </w:p>
    <w:p w14:paraId="334267AB" w14:textId="6718EF9A" w:rsidR="00225E43" w:rsidRPr="00520F4F" w:rsidRDefault="00597C13" w:rsidP="00520F4F">
      <w:r w:rsidRPr="00520F4F">
        <w:rPr>
          <w:b/>
          <w:bCs/>
        </w:rPr>
        <w:t>Normalizacja glikemii w cukrzycy typu 2 – karta bita czy jednak atut?</w:t>
      </w:r>
      <w:r w:rsidR="00520F4F">
        <w:br/>
      </w:r>
      <w:r w:rsidR="00225E43" w:rsidRPr="00520F4F">
        <w:br/>
      </w:r>
      <w:r w:rsidR="00225E43" w:rsidRPr="00520F4F">
        <w:t>prof. dr hab. n. med. Janusz Gumprecht</w:t>
      </w:r>
    </w:p>
    <w:p w14:paraId="5F9152F1" w14:textId="77777777" w:rsidR="00225E43" w:rsidRPr="00520F4F" w:rsidRDefault="00225E43" w:rsidP="00520F4F">
      <w:r w:rsidRPr="00225E43">
        <w:t>Klinika Chorób Wewnętrznych, Diabetologii i Nefrologii, SUM w Katowicach</w:t>
      </w:r>
      <w:r w:rsidRPr="00520F4F">
        <w:br/>
      </w:r>
      <w:r w:rsidRPr="00520F4F">
        <w:t>prof. dr hab. n. med. Dorota Zozulińska-Ziółkiewicz</w:t>
      </w:r>
    </w:p>
    <w:p w14:paraId="6527CD9A" w14:textId="77777777" w:rsidR="00225E43" w:rsidRPr="00520F4F" w:rsidRDefault="00225E43" w:rsidP="00520F4F">
      <w:r w:rsidRPr="00520F4F">
        <w:t>Klinika Chorób Wewnętrznych i Diabetologii, UM w Poznaniu</w:t>
      </w:r>
    </w:p>
    <w:p w14:paraId="65F759E5" w14:textId="3444F077" w:rsidR="00597C13" w:rsidRPr="00520F4F" w:rsidRDefault="00597C13" w:rsidP="00520F4F"/>
    <w:p w14:paraId="53C9DB1A" w14:textId="2976CCB6" w:rsidR="00597C13" w:rsidRPr="00520F4F" w:rsidRDefault="00597C13" w:rsidP="00520F4F">
      <w:r w:rsidRPr="00520F4F">
        <w:t>13.20- 13.45 PRZERWA</w:t>
      </w:r>
    </w:p>
    <w:p w14:paraId="4D982148" w14:textId="6041A5B7" w:rsidR="00597C13" w:rsidRPr="00520F4F" w:rsidRDefault="00597C13" w:rsidP="00520F4F"/>
    <w:p w14:paraId="517F4029" w14:textId="4BCDDD3A" w:rsidR="00597C13" w:rsidRPr="00520F4F" w:rsidRDefault="00597C13" w:rsidP="00520F4F">
      <w:r w:rsidRPr="00520F4F">
        <w:t>13.45-14.05</w:t>
      </w:r>
    </w:p>
    <w:p w14:paraId="10E492E8" w14:textId="557033DB" w:rsidR="00597C13" w:rsidRPr="00520F4F" w:rsidRDefault="00597C13" w:rsidP="00520F4F">
      <w:pPr>
        <w:rPr>
          <w:lang w:val="pl-PL"/>
        </w:rPr>
      </w:pPr>
      <w:r w:rsidRPr="00520F4F">
        <w:rPr>
          <w:b/>
          <w:bCs/>
        </w:rPr>
        <w:t>Leczenie cukrzycy typu 2 – czy z insuliną jej do twarzy?</w:t>
      </w:r>
      <w:r w:rsidR="00520F4F">
        <w:br/>
      </w:r>
      <w:r w:rsidR="00225E43" w:rsidRPr="00520F4F">
        <w:br/>
      </w:r>
      <w:r w:rsidR="00225E43" w:rsidRPr="00520F4F">
        <w:t>prof. nadzw. dr hab. n. med. Mariusz DąbrowskiUniwersytet Rzeszowski, Kolegium Nauk Medycznych, Zakład Patofizjologii</w:t>
      </w:r>
      <w:r w:rsidR="002B000B" w:rsidRPr="00520F4F">
        <w:br/>
      </w:r>
      <w:r w:rsidR="002B000B" w:rsidRPr="00520F4F">
        <w:t>prof. dr hab. n. med. Janusz Gumprech</w:t>
      </w:r>
      <w:r w:rsidR="00520F4F">
        <w:rPr>
          <w:lang w:val="pl-PL"/>
        </w:rPr>
        <w:t>t</w:t>
      </w:r>
    </w:p>
    <w:p w14:paraId="099D940F" w14:textId="3CE7E14B" w:rsidR="00597C13" w:rsidRPr="00520F4F" w:rsidRDefault="00597C13" w:rsidP="00520F4F">
      <w:r w:rsidRPr="00520F4F">
        <w:lastRenderedPageBreak/>
        <w:t>14.05- 14.25</w:t>
      </w:r>
    </w:p>
    <w:p w14:paraId="69E97558" w14:textId="26BAC301" w:rsidR="00225E43" w:rsidRPr="00520F4F" w:rsidRDefault="00597C13" w:rsidP="00520F4F">
      <w:r w:rsidRPr="00520F4F">
        <w:rPr>
          <w:b/>
          <w:bCs/>
        </w:rPr>
        <w:t>Wątroba – domena gastroenterologów czy istotne ogniwo kardioprotekcji?</w:t>
      </w:r>
      <w:r w:rsidR="00520F4F">
        <w:br/>
      </w:r>
      <w:r w:rsidR="00225E43" w:rsidRPr="00520F4F">
        <w:br/>
      </w:r>
      <w:r w:rsidR="00225E43" w:rsidRPr="00520F4F">
        <w:t>prof. dr hab. n. med. Janusz Gumprecht</w:t>
      </w:r>
    </w:p>
    <w:p w14:paraId="3C4791C7" w14:textId="77777777" w:rsidR="00225E43" w:rsidRPr="00225E43" w:rsidRDefault="00225E43" w:rsidP="00520F4F">
      <w:r w:rsidRPr="00225E43">
        <w:t>Klinika Chorób Wewnętrznych, Diabetologii i Nefrologii, SUM w Katowicach</w:t>
      </w:r>
    </w:p>
    <w:p w14:paraId="2BE47A44" w14:textId="20B04CD9" w:rsidR="00597C13" w:rsidRPr="00520F4F" w:rsidRDefault="00597C13" w:rsidP="00520F4F"/>
    <w:p w14:paraId="15D82734" w14:textId="1881B831" w:rsidR="00597C13" w:rsidRPr="00520F4F" w:rsidRDefault="00597C13" w:rsidP="00520F4F">
      <w:r w:rsidRPr="00520F4F">
        <w:t>14.25 – 14.45</w:t>
      </w:r>
    </w:p>
    <w:p w14:paraId="6FDF5FF3" w14:textId="65D7BF26" w:rsidR="002B000B" w:rsidRPr="00520F4F" w:rsidRDefault="00597C13" w:rsidP="00520F4F">
      <w:r w:rsidRPr="00520F4F">
        <w:rPr>
          <w:b/>
          <w:bCs/>
        </w:rPr>
        <w:t xml:space="preserve">Nadmierna aktywacja receptora mineralokortykosteroidowego w cukrzycy </w:t>
      </w:r>
      <w:r w:rsidRPr="00520F4F">
        <w:rPr>
          <w:b/>
          <w:bCs/>
        </w:rPr>
        <w:br/>
        <w:t>– nowe podejście do protekcji sercowo-nerkowej</w:t>
      </w:r>
      <w:r w:rsidR="00520F4F">
        <w:br/>
      </w:r>
      <w:r w:rsidR="002B000B" w:rsidRPr="00520F4F">
        <w:br/>
      </w:r>
      <w:r w:rsidR="002B000B" w:rsidRPr="00520F4F">
        <w:t>prof. dr hab. n. med. Andrzej Więcek</w:t>
      </w:r>
    </w:p>
    <w:p w14:paraId="4FAEFC36" w14:textId="20CD0114" w:rsidR="00225E43" w:rsidRPr="00520F4F" w:rsidRDefault="002B000B" w:rsidP="00520F4F">
      <w:r w:rsidRPr="00520F4F">
        <w:t>Klinika Nefrologii, Transplantologii i Chorób Wewnętrznych, SUM w Katowicach</w:t>
      </w:r>
      <w:r w:rsidR="00225E43" w:rsidRPr="00520F4F">
        <w:br/>
      </w:r>
      <w:r w:rsidR="00225E43" w:rsidRPr="00520F4F">
        <w:t>prof. dr hab. n. med. Waldemar Banasiak</w:t>
      </w:r>
    </w:p>
    <w:p w14:paraId="7EB73F0B" w14:textId="77777777" w:rsidR="002B000B" w:rsidRPr="00520F4F" w:rsidRDefault="00225E43" w:rsidP="00520F4F">
      <w:r w:rsidRPr="00520F4F">
        <w:t>Klinika Kardiologii, 4 WSK we Wrocławiu</w:t>
      </w:r>
      <w:r w:rsidR="002B000B" w:rsidRPr="00520F4F">
        <w:br/>
      </w:r>
      <w:r w:rsidR="002B000B" w:rsidRPr="00520F4F">
        <w:t>prof. dr hab. n. med. Michał Holecki</w:t>
      </w:r>
    </w:p>
    <w:p w14:paraId="5F3D4FB0" w14:textId="77777777" w:rsidR="002B000B" w:rsidRPr="00520F4F" w:rsidRDefault="002B000B" w:rsidP="00520F4F">
      <w:r w:rsidRPr="00520F4F">
        <w:t>Klinika Chorób Wewnętrznych, Autoimmunologicznych i Metabolicznych, SUM w Katowicach</w:t>
      </w:r>
      <w:r w:rsidRPr="00520F4F">
        <w:br/>
      </w:r>
      <w:r w:rsidRPr="00520F4F">
        <w:t>prof. dr hab. n. med. Tomasz Stompór</w:t>
      </w:r>
    </w:p>
    <w:p w14:paraId="4E26EFA0" w14:textId="77777777" w:rsidR="002B000B" w:rsidRPr="00520F4F" w:rsidRDefault="002B000B" w:rsidP="00520F4F">
      <w:r w:rsidRPr="00520F4F">
        <w:t>Klinika Nefrologii, Hipertensjologii i Chorób Wewnętrznych, UWM w Olsztynie</w:t>
      </w:r>
    </w:p>
    <w:p w14:paraId="77334E14" w14:textId="5550FC3F" w:rsidR="00597C13" w:rsidRPr="00520F4F" w:rsidRDefault="00597C13" w:rsidP="00520F4F"/>
    <w:p w14:paraId="38CF28A4" w14:textId="7B9264A0" w:rsidR="00597C13" w:rsidRPr="00520F4F" w:rsidRDefault="00597C13" w:rsidP="00520F4F">
      <w:r w:rsidRPr="00520F4F">
        <w:t>14.45 -15.05</w:t>
      </w:r>
    </w:p>
    <w:p w14:paraId="4A2A6AFA" w14:textId="2DF2DEC8" w:rsidR="00225E43" w:rsidRPr="00520F4F" w:rsidRDefault="00597C13" w:rsidP="00520F4F">
      <w:r w:rsidRPr="00520F4F">
        <w:rPr>
          <w:b/>
          <w:bCs/>
        </w:rPr>
        <w:t>Cukrzyca w wieku podeszłym – fakty i mity</w:t>
      </w:r>
      <w:r w:rsidR="00520F4F">
        <w:br/>
      </w:r>
      <w:r w:rsidR="00225E43" w:rsidRPr="00520F4F">
        <w:br/>
      </w:r>
      <w:r w:rsidR="00225E43" w:rsidRPr="00520F4F">
        <w:t>prof. dr hab. n. med. Tomasz Grodzicki</w:t>
      </w:r>
    </w:p>
    <w:p w14:paraId="5406C4A2" w14:textId="77777777" w:rsidR="00520F4F" w:rsidRPr="00520F4F" w:rsidRDefault="00225E43" w:rsidP="00520F4F">
      <w:r w:rsidRPr="00520F4F">
        <w:t>Klinika Chorób Wewnętrznych i Gerontologii CMUJ, Kraków</w:t>
      </w:r>
      <w:r w:rsidR="00520F4F">
        <w:br/>
      </w:r>
      <w:r w:rsidR="00520F4F" w:rsidRPr="00520F4F">
        <w:t>prof. dr hab. n. med. Janusz Gumprecht</w:t>
      </w:r>
    </w:p>
    <w:p w14:paraId="5856DA9A" w14:textId="22B25C8F" w:rsidR="00225E43" w:rsidRPr="00520F4F" w:rsidRDefault="00520F4F" w:rsidP="00520F4F">
      <w:r w:rsidRPr="00225E43">
        <w:t>Klinika Chorób Wewnętrznych, Diabetologii i Nefrologii, SUM w Katowicach</w:t>
      </w:r>
    </w:p>
    <w:p w14:paraId="06474B22" w14:textId="170D215C" w:rsidR="00597C13" w:rsidRPr="00520F4F" w:rsidRDefault="00597C13" w:rsidP="00520F4F"/>
    <w:p w14:paraId="27BF7CFD" w14:textId="38A98216" w:rsidR="00597C13" w:rsidRPr="00520F4F" w:rsidRDefault="00597C13" w:rsidP="00520F4F">
      <w:r w:rsidRPr="00520F4F">
        <w:t>15.05 – 15.25</w:t>
      </w:r>
    </w:p>
    <w:p w14:paraId="30B7F1B9" w14:textId="2F95AE65" w:rsidR="00225E43" w:rsidRPr="00520F4F" w:rsidRDefault="00597C13" w:rsidP="00520F4F">
      <w:r w:rsidRPr="00520F4F">
        <w:rPr>
          <w:b/>
          <w:bCs/>
        </w:rPr>
        <w:t>SGLT2i, GLP-1RA, MRA-ns – nowe cząsteczk</w:t>
      </w:r>
      <w:r w:rsidR="002B000B" w:rsidRPr="00520F4F">
        <w:rPr>
          <w:b/>
          <w:bCs/>
        </w:rPr>
        <w:t>i</w:t>
      </w:r>
      <w:r w:rsidRPr="00520F4F">
        <w:rPr>
          <w:b/>
          <w:bCs/>
        </w:rPr>
        <w:t>, nowe możliwości, nowa jakość życia</w:t>
      </w:r>
      <w:r w:rsidR="00520F4F">
        <w:br/>
      </w:r>
      <w:r w:rsidR="00225E43" w:rsidRPr="00520F4F">
        <w:br/>
      </w:r>
      <w:r w:rsidR="00225E43" w:rsidRPr="00520F4F">
        <w:t>prof. dr hab. n. med. Dorota Zozulińska-Ziółkiewicz</w:t>
      </w:r>
    </w:p>
    <w:p w14:paraId="1604EA34" w14:textId="77777777" w:rsidR="002B000B" w:rsidRPr="00520F4F" w:rsidRDefault="00225E43" w:rsidP="00520F4F">
      <w:r w:rsidRPr="00520F4F">
        <w:t>Klinika Chorób Wewnętrznych i Diabetologii, UM w Poznaniu</w:t>
      </w:r>
      <w:r w:rsidR="002B000B" w:rsidRPr="00520F4F">
        <w:br/>
      </w:r>
      <w:r w:rsidR="002B000B" w:rsidRPr="00520F4F">
        <w:t>prof. dr hab. n. med. Janusz Gumprecht</w:t>
      </w:r>
    </w:p>
    <w:p w14:paraId="55997EDE" w14:textId="77777777" w:rsidR="002B000B" w:rsidRPr="00225E43" w:rsidRDefault="002B000B" w:rsidP="00520F4F">
      <w:r w:rsidRPr="00225E43">
        <w:t>Klinika Chorób Wewnętrznych, Diabetologii i Nefrologii, SUM w Katowicach</w:t>
      </w:r>
    </w:p>
    <w:p w14:paraId="781A002F" w14:textId="5A05C8E5" w:rsidR="00597C13" w:rsidRPr="00520F4F" w:rsidRDefault="00597C13" w:rsidP="00520F4F"/>
    <w:p w14:paraId="7500E6E7" w14:textId="05F82726" w:rsidR="00597C13" w:rsidRPr="00520F4F" w:rsidRDefault="00597C13" w:rsidP="00520F4F">
      <w:r w:rsidRPr="00520F4F">
        <w:t>15.25 -15.45</w:t>
      </w:r>
    </w:p>
    <w:p w14:paraId="6E7F7B14" w14:textId="1C50275E" w:rsidR="00520F4F" w:rsidRPr="00520F4F" w:rsidRDefault="00597C13" w:rsidP="00520F4F">
      <w:r w:rsidRPr="00520F4F">
        <w:rPr>
          <w:b/>
          <w:bCs/>
        </w:rPr>
        <w:t>Rozpal we mnie ogień – mikrobiota a masa ciała</w:t>
      </w:r>
      <w:r w:rsidR="00520F4F">
        <w:br/>
      </w:r>
      <w:r w:rsidR="00520F4F" w:rsidRPr="00520F4F">
        <w:br/>
      </w:r>
      <w:r w:rsidR="00520F4F" w:rsidRPr="00520F4F">
        <w:t>dr hab. n. med. Katarzyna Nabrdalik, prof. SUM</w:t>
      </w:r>
    </w:p>
    <w:p w14:paraId="2BA19931" w14:textId="77777777" w:rsidR="00520F4F" w:rsidRPr="00520F4F" w:rsidRDefault="00520F4F" w:rsidP="00520F4F">
      <w:r w:rsidRPr="00520F4F">
        <w:t>Klinika Chorób Wewnętrznych, Diabetologii i Nefrologii, SUM w Katowicach</w:t>
      </w:r>
    </w:p>
    <w:p w14:paraId="18860B0E" w14:textId="717EA811" w:rsidR="00597C13" w:rsidRPr="00520F4F" w:rsidRDefault="00597C13" w:rsidP="00520F4F"/>
    <w:p w14:paraId="6890B927" w14:textId="67DF417D" w:rsidR="00597C13" w:rsidRPr="00520F4F" w:rsidRDefault="00597C13" w:rsidP="00520F4F">
      <w:r w:rsidRPr="00520F4F">
        <w:t>15.45 – 16.05</w:t>
      </w:r>
    </w:p>
    <w:p w14:paraId="6962D4DA" w14:textId="77777777" w:rsidR="00597C13" w:rsidRPr="00520F4F" w:rsidRDefault="00597C13" w:rsidP="00520F4F">
      <w:pPr>
        <w:rPr>
          <w:b/>
          <w:bCs/>
        </w:rPr>
      </w:pPr>
      <w:r w:rsidRPr="00520F4F">
        <w:rPr>
          <w:b/>
          <w:bCs/>
        </w:rPr>
        <w:t>Niewydolność serca i migotanie przedsionków w cukrzycy – wyzwania, wątpliwości</w:t>
      </w:r>
    </w:p>
    <w:p w14:paraId="365FFEA2" w14:textId="4A031059" w:rsidR="00225E43" w:rsidRPr="00520F4F" w:rsidRDefault="00597C13" w:rsidP="00520F4F">
      <w:r w:rsidRPr="00520F4F">
        <w:rPr>
          <w:b/>
          <w:bCs/>
        </w:rPr>
        <w:t>i kontrowersje. Jak indywidualizować terapię?</w:t>
      </w:r>
      <w:r w:rsidR="00520F4F">
        <w:br/>
      </w:r>
      <w:r w:rsidR="00225E43" w:rsidRPr="00520F4F">
        <w:br/>
      </w:r>
      <w:r w:rsidR="00225E43" w:rsidRPr="00520F4F">
        <w:t>prof. dr hab. n. med. Waldemar Banasiak</w:t>
      </w:r>
    </w:p>
    <w:p w14:paraId="7CAB046C" w14:textId="25E5CA0C" w:rsidR="00225E43" w:rsidRPr="00520F4F" w:rsidRDefault="00225E43" w:rsidP="00520F4F">
      <w:r w:rsidRPr="00520F4F">
        <w:t>Klinika Kardiologii, 4 WSK we Wrocławiu</w:t>
      </w:r>
      <w:r w:rsidR="00520F4F">
        <w:br/>
      </w:r>
      <w:r w:rsidRPr="00520F4F">
        <w:br/>
      </w:r>
      <w:r w:rsidRPr="00520F4F">
        <w:t>prof. dr hab. n. med. Zbigniew Kalarus</w:t>
      </w:r>
      <w:r w:rsidR="00520F4F">
        <w:br/>
      </w:r>
      <w:r w:rsidRPr="00520F4F">
        <w:lastRenderedPageBreak/>
        <w:t>Klinika Kardiologii, Wrodzonych Wad Serca i Elektroterapii SUM w Zabrzu</w:t>
      </w:r>
      <w:r w:rsidRPr="00520F4F">
        <w:br/>
      </w:r>
      <w:r w:rsidRPr="00520F4F">
        <w:t>prof. dr hab. n. med. Andrzej Tykarski</w:t>
      </w:r>
    </w:p>
    <w:p w14:paraId="47D5A8AE" w14:textId="77777777" w:rsidR="00225E43" w:rsidRPr="00520F4F" w:rsidRDefault="00225E43" w:rsidP="00520F4F">
      <w:r w:rsidRPr="00520F4F">
        <w:t>Klinika Hipertensjologii, Angiologii i Chorób Wewnętrznych, UM w Poznaniu</w:t>
      </w:r>
    </w:p>
    <w:p w14:paraId="71E7BD6E" w14:textId="77777777" w:rsidR="002B000B" w:rsidRPr="00520F4F" w:rsidRDefault="002B000B" w:rsidP="00520F4F">
      <w:r w:rsidRPr="00520F4F">
        <w:t>prof. dr hab. n. med. Andrzej Januszewicz</w:t>
      </w:r>
    </w:p>
    <w:p w14:paraId="5D167A14" w14:textId="7B84EDD2" w:rsidR="00225E43" w:rsidRPr="00520F4F" w:rsidRDefault="002B000B" w:rsidP="00520F4F">
      <w:r w:rsidRPr="00520F4F">
        <w:t>Klinika Nadciśnienia Tętniczego Instytutu Kardiologii w Warszawie</w:t>
      </w:r>
    </w:p>
    <w:p w14:paraId="7E0D76DF" w14:textId="77777777" w:rsidR="002B000B" w:rsidRPr="00520F4F" w:rsidRDefault="002B000B" w:rsidP="00520F4F">
      <w:r w:rsidRPr="00520F4F">
        <w:t>prof. dr hab. n. med. Zbigniew Gaciong</w:t>
      </w:r>
    </w:p>
    <w:p w14:paraId="590025BE" w14:textId="77777777" w:rsidR="002B000B" w:rsidRPr="00520F4F" w:rsidRDefault="002B000B" w:rsidP="00520F4F">
      <w:r w:rsidRPr="00520F4F">
        <w:t>Klinika Chorób Wewnętrznych, Nadciśnienia Tętniczego i Angiologii Warszawski Uniwersytet Medyczny</w:t>
      </w:r>
      <w:r w:rsidRPr="00520F4F">
        <w:br/>
      </w:r>
      <w:r w:rsidRPr="00520F4F">
        <w:t>dr n. med. Bogumił Wolnik</w:t>
      </w:r>
    </w:p>
    <w:p w14:paraId="75B4D1F2" w14:textId="77777777" w:rsidR="002B000B" w:rsidRPr="00520F4F" w:rsidRDefault="002B000B" w:rsidP="00520F4F">
      <w:r w:rsidRPr="00520F4F">
        <w:t>Klinika Nadciśnienia Tętniczego i Diabetologii, UM w Gdańsku</w:t>
      </w:r>
    </w:p>
    <w:p w14:paraId="257CA4AC" w14:textId="0ADB5667" w:rsidR="00597C13" w:rsidRPr="00520F4F" w:rsidRDefault="00597C13" w:rsidP="00520F4F"/>
    <w:p w14:paraId="0E841F04" w14:textId="10392D8C" w:rsidR="00597C13" w:rsidRPr="00520F4F" w:rsidRDefault="00597C13" w:rsidP="00520F4F">
      <w:r w:rsidRPr="00520F4F">
        <w:t>16.05-16.25</w:t>
      </w:r>
    </w:p>
    <w:p w14:paraId="1D5EFD7D" w14:textId="35A48BB9" w:rsidR="00225E43" w:rsidRPr="00520F4F" w:rsidRDefault="00597C13" w:rsidP="00520F4F">
      <w:r w:rsidRPr="00520F4F">
        <w:rPr>
          <w:b/>
          <w:bCs/>
        </w:rPr>
        <w:t>Koktajl terapeutyczny - gorące, nowe i trudne tematy w leczeniu nadciśnienia tętniczego</w:t>
      </w:r>
      <w:r w:rsidR="00520F4F">
        <w:br/>
      </w:r>
      <w:r w:rsidR="00225E43" w:rsidRPr="00520F4F">
        <w:br/>
      </w:r>
      <w:r w:rsidR="00225E43" w:rsidRPr="00520F4F">
        <w:t>prof. dr hab. n. med. Krzysztof Narkiewicz</w:t>
      </w:r>
      <w:r w:rsidR="00225E43" w:rsidRPr="00520F4F">
        <w:br/>
      </w:r>
      <w:r w:rsidR="00225E43" w:rsidRPr="00520F4F">
        <w:t>Klinika Nadciśnienia Tętniczego i Diabetologii, UM w Gdańsku</w:t>
      </w:r>
      <w:r w:rsidR="00225E43" w:rsidRPr="00520F4F">
        <w:br/>
      </w:r>
      <w:r w:rsidR="00225E43" w:rsidRPr="00520F4F">
        <w:t>prof. dr hab. n. med. Andrzej Tykarski</w:t>
      </w:r>
    </w:p>
    <w:p w14:paraId="20AEF6CF" w14:textId="77777777" w:rsidR="002B000B" w:rsidRPr="00520F4F" w:rsidRDefault="00225E43" w:rsidP="00520F4F">
      <w:r w:rsidRPr="00520F4F">
        <w:t>Klinika Hipertensjologii, Angiologii i Chorób Wewnętrznych, UM w Poznaniu</w:t>
      </w:r>
      <w:r w:rsidR="002B000B" w:rsidRPr="00520F4F">
        <w:br/>
      </w:r>
      <w:r w:rsidR="002B000B" w:rsidRPr="00520F4F">
        <w:t>prof. dr hab. n. med. Michał Holecki</w:t>
      </w:r>
    </w:p>
    <w:p w14:paraId="47112F1A" w14:textId="77777777" w:rsidR="002B000B" w:rsidRPr="00520F4F" w:rsidRDefault="002B000B" w:rsidP="00520F4F">
      <w:r w:rsidRPr="002B000B">
        <w:t>Klinika Chorób Wewnętrznych, Autoimmunologicznych i Metabolicznych, SUM w Katowicach</w:t>
      </w:r>
      <w:r w:rsidRPr="00520F4F">
        <w:br/>
      </w:r>
      <w:r w:rsidRPr="00520F4F">
        <w:t>prof. dr hab. n. med. Andrzej Januszewicz</w:t>
      </w:r>
    </w:p>
    <w:p w14:paraId="7948D3DB" w14:textId="77777777" w:rsidR="002B000B" w:rsidRPr="00520F4F" w:rsidRDefault="002B000B" w:rsidP="00520F4F">
      <w:r w:rsidRPr="00520F4F">
        <w:t>Klinika Nadciśnienia Tętniczego Instytutu Kardiologii w Warszawie</w:t>
      </w:r>
    </w:p>
    <w:p w14:paraId="060B2EAF" w14:textId="77777777" w:rsidR="002B000B" w:rsidRPr="00520F4F" w:rsidRDefault="002B000B" w:rsidP="00520F4F">
      <w:r w:rsidRPr="00520F4F">
        <w:t>prof. dr hab. n. med. Zbigniew Gaciong</w:t>
      </w:r>
    </w:p>
    <w:p w14:paraId="46AF680A" w14:textId="77777777" w:rsidR="002B000B" w:rsidRPr="00520F4F" w:rsidRDefault="002B000B" w:rsidP="00520F4F">
      <w:r w:rsidRPr="00520F4F">
        <w:t>Klinika Chorób Wewnętrznych, Nadciśnienia Tętniczego i Angiologii Warszawski Uniwersytet Medyczny</w:t>
      </w:r>
      <w:r w:rsidRPr="00520F4F">
        <w:br/>
      </w:r>
      <w:r w:rsidRPr="00520F4F">
        <w:t>dr n. med. Bogumił Wolnik</w:t>
      </w:r>
    </w:p>
    <w:p w14:paraId="52370F30" w14:textId="77777777" w:rsidR="002B000B" w:rsidRPr="00520F4F" w:rsidRDefault="002B000B" w:rsidP="00520F4F">
      <w:r w:rsidRPr="00520F4F">
        <w:t>Klinika Nadciśnienia Tętniczego i Diabetologii, UM w Gdańsku</w:t>
      </w:r>
    </w:p>
    <w:p w14:paraId="760A9602" w14:textId="254E9030" w:rsidR="002B000B" w:rsidRPr="00520F4F" w:rsidRDefault="002B000B" w:rsidP="00520F4F"/>
    <w:p w14:paraId="733F200A" w14:textId="79F46979" w:rsidR="002B000B" w:rsidRPr="002B000B" w:rsidRDefault="002B000B" w:rsidP="00520F4F"/>
    <w:p w14:paraId="524EE431" w14:textId="57BD0C5A" w:rsidR="002B000B" w:rsidRPr="00520F4F" w:rsidRDefault="002B000B" w:rsidP="00520F4F"/>
    <w:p w14:paraId="37950664" w14:textId="371C318C" w:rsidR="002B000B" w:rsidRPr="00225E43" w:rsidRDefault="002B000B" w:rsidP="00520F4F"/>
    <w:p w14:paraId="602F71F6" w14:textId="6B22F4F4" w:rsidR="00225E43" w:rsidRPr="00520F4F" w:rsidRDefault="00225E43" w:rsidP="00520F4F"/>
    <w:p w14:paraId="6FE4E921" w14:textId="1733C422" w:rsidR="00225E43" w:rsidRPr="00520F4F" w:rsidRDefault="00225E43" w:rsidP="00520F4F">
      <w:r w:rsidRPr="00520F4F">
        <w:br/>
      </w:r>
    </w:p>
    <w:p w14:paraId="73A6356E" w14:textId="3BD07C5E" w:rsidR="00225E43" w:rsidRPr="00520F4F" w:rsidRDefault="00225E43" w:rsidP="00520F4F"/>
    <w:p w14:paraId="1F3AFB62" w14:textId="4A5CAB1B" w:rsidR="00597C13" w:rsidRPr="00520F4F" w:rsidRDefault="00597C13" w:rsidP="00520F4F"/>
    <w:p w14:paraId="7EFC00BE" w14:textId="77777777" w:rsidR="00597C13" w:rsidRPr="00520F4F" w:rsidRDefault="00597C13" w:rsidP="00520F4F"/>
    <w:p w14:paraId="4B4AD640" w14:textId="77777777" w:rsidR="00597C13" w:rsidRPr="00520F4F" w:rsidRDefault="00597C13" w:rsidP="00520F4F"/>
    <w:p w14:paraId="452B1C7A" w14:textId="77777777" w:rsidR="002B000B" w:rsidRPr="00520F4F" w:rsidRDefault="002B000B" w:rsidP="00520F4F"/>
    <w:sectPr w:rsidR="002B000B" w:rsidRPr="00520F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E145E"/>
    <w:multiLevelType w:val="hybridMultilevel"/>
    <w:tmpl w:val="039A7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67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13"/>
    <w:rsid w:val="00225E43"/>
    <w:rsid w:val="002B000B"/>
    <w:rsid w:val="00520F4F"/>
    <w:rsid w:val="0059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35BA93"/>
  <w15:chartTrackingRefBased/>
  <w15:docId w15:val="{7ECFF6AF-ADF1-7549-9F2C-6713D07B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E43"/>
    <w:rPr>
      <w:rFonts w:ascii="Times New Roman" w:eastAsia="Times New Roman" w:hAnsi="Times New Roman" w:cs="Times New Roman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225E4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5E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C13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225E4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mb-3">
    <w:name w:val="mb-3"/>
    <w:basedOn w:val="DefaultParagraphFont"/>
    <w:rsid w:val="00225E43"/>
  </w:style>
  <w:style w:type="character" w:customStyle="1" w:styleId="Heading6Char">
    <w:name w:val="Heading 6 Char"/>
    <w:basedOn w:val="DefaultParagraphFont"/>
    <w:link w:val="Heading6"/>
    <w:uiPriority w:val="9"/>
    <w:rsid w:val="00225E43"/>
    <w:rPr>
      <w:rFonts w:asciiTheme="majorHAnsi" w:eastAsiaTheme="majorEastAsia" w:hAnsiTheme="majorHAnsi" w:cstheme="majorBidi"/>
      <w:color w:val="1F3763" w:themeColor="accent1" w:themeShade="7F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Puchalska</dc:creator>
  <cp:keywords/>
  <dc:description/>
  <cp:lastModifiedBy>Dorota Puchalska</cp:lastModifiedBy>
  <cp:revision>2</cp:revision>
  <dcterms:created xsi:type="dcterms:W3CDTF">2023-02-15T08:48:00Z</dcterms:created>
  <dcterms:modified xsi:type="dcterms:W3CDTF">2023-02-15T08:48:00Z</dcterms:modified>
</cp:coreProperties>
</file>