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AC49" w14:textId="77777777" w:rsidR="008B37B5" w:rsidRPr="008B37B5" w:rsidRDefault="008B37B5" w:rsidP="008B37B5">
      <w:pPr>
        <w:shd w:val="clear" w:color="auto" w:fill="F9F9F9"/>
        <w:spacing w:after="450" w:line="240" w:lineRule="auto"/>
        <w:outlineLvl w:val="0"/>
        <w:rPr>
          <w:rFonts w:ascii="Montserrat" w:eastAsia="Times New Roman" w:hAnsi="Montserrat" w:cs="Times New Roman"/>
          <w:b/>
          <w:bCs/>
          <w:color w:val="171C24"/>
          <w:spacing w:val="-15"/>
          <w:kern w:val="36"/>
          <w:sz w:val="36"/>
          <w:szCs w:val="36"/>
          <w:lang w:eastAsia="pl-PL"/>
        </w:rPr>
      </w:pPr>
      <w:r w:rsidRPr="008B37B5">
        <w:rPr>
          <w:rFonts w:ascii="Montserrat" w:eastAsia="Times New Roman" w:hAnsi="Montserrat" w:cs="Times New Roman"/>
          <w:b/>
          <w:bCs/>
          <w:color w:val="171C24"/>
          <w:spacing w:val="-15"/>
          <w:kern w:val="36"/>
          <w:sz w:val="36"/>
          <w:szCs w:val="36"/>
          <w:lang w:eastAsia="pl-PL"/>
        </w:rPr>
        <w:t>Bronchoskopia dla anestezjologów, pulmonologów i internistów</w:t>
      </w:r>
    </w:p>
    <w:p w14:paraId="0A141559" w14:textId="77777777" w:rsidR="008B37B5" w:rsidRPr="008B37B5" w:rsidRDefault="008B37B5" w:rsidP="008B37B5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Miejsce Kursu:</w:t>
      </w:r>
      <w:r w:rsidRPr="008B37B5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  <w:t>Centrum Symulacji Medycznych WUM,</w:t>
      </w:r>
      <w:r w:rsidRPr="008B37B5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  <w:t>blok C na terenie Centralnego Szpitala Klinicznego UCK WUM,</w:t>
      </w:r>
      <w:r w:rsidRPr="008B37B5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  <w:t>ul. Stefana Banacha 1a, Warszawa</w:t>
      </w:r>
    </w:p>
    <w:p w14:paraId="3F83B9CB" w14:textId="77777777" w:rsidR="008B37B5" w:rsidRPr="008B37B5" w:rsidRDefault="008B37B5" w:rsidP="008B37B5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Wykładowcy:</w:t>
      </w:r>
    </w:p>
    <w:p w14:paraId="3B7B7F02" w14:textId="77777777" w:rsidR="008B37B5" w:rsidRPr="008B37B5" w:rsidRDefault="008B37B5" w:rsidP="008B37B5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>Kierownik naukowy</w:t>
      </w:r>
      <w:r w:rsidRPr="008B37B5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br/>
      </w:r>
      <w:r w:rsidRPr="008B37B5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dr hab. n. med. Piotr Korczyński</w:t>
      </w:r>
      <w:r w:rsidRPr="008B37B5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br/>
        <w:t>dr hab. n. med. Katarzyna Górska</w:t>
      </w:r>
    </w:p>
    <w:p w14:paraId="016CF233" w14:textId="77777777" w:rsidR="008B37B5" w:rsidRPr="008B37B5" w:rsidRDefault="008B37B5" w:rsidP="008B37B5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Cele kursu:</w:t>
      </w:r>
    </w:p>
    <w:p w14:paraId="4B944C7E" w14:textId="77777777" w:rsidR="008B37B5" w:rsidRPr="008B37B5" w:rsidRDefault="008B37B5" w:rsidP="008B37B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Nabycie umiejętności wykonywania bronchoskopii.</w:t>
      </w:r>
    </w:p>
    <w:p w14:paraId="13475FEF" w14:textId="77777777" w:rsidR="008B37B5" w:rsidRPr="008B37B5" w:rsidRDefault="008B37B5" w:rsidP="008B37B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Nabycie umiejętności pobierania materiałów cytologicznych, histopatologicznych oraz mikrobiologicznych.</w:t>
      </w:r>
    </w:p>
    <w:p w14:paraId="343810D1" w14:textId="77777777" w:rsidR="008B37B5" w:rsidRPr="008B37B5" w:rsidRDefault="008B37B5" w:rsidP="008B37B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Analiza wskazań do bronchoskopii, metody znieczuleń oraz zasady przeprowadzenia bezpiecznego zabiegu.</w:t>
      </w:r>
    </w:p>
    <w:p w14:paraId="65E9F638" w14:textId="77777777" w:rsidR="008B37B5" w:rsidRPr="008B37B5" w:rsidRDefault="008B37B5" w:rsidP="008B37B5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Nabycie umiejętności wykonywania płukania oskrzelowo-pęcherzykowego.</w:t>
      </w:r>
    </w:p>
    <w:p w14:paraId="5B97A972" w14:textId="77777777" w:rsidR="008B37B5" w:rsidRPr="008B37B5" w:rsidRDefault="008B37B5" w:rsidP="008B37B5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>Warsztaty prowadzone w 3-4-osobowych grupach.</w:t>
      </w:r>
    </w:p>
    <w:p w14:paraId="5EED176C" w14:textId="77777777" w:rsidR="008B37B5" w:rsidRPr="008B37B5" w:rsidRDefault="008B37B5" w:rsidP="008B37B5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  <w:t>Uczestnicy kursu otrzymują punkty edukacyjne i certyfikat.</w:t>
      </w:r>
    </w:p>
    <w:p w14:paraId="48A87468" w14:textId="77777777" w:rsidR="008B37B5" w:rsidRPr="008B37B5" w:rsidRDefault="008B37B5" w:rsidP="008B37B5">
      <w:pPr>
        <w:shd w:val="clear" w:color="auto" w:fill="F9F9F9"/>
        <w:spacing w:after="300" w:line="240" w:lineRule="auto"/>
        <w:rPr>
          <w:rFonts w:ascii="Montserrat" w:eastAsia="Times New Roman" w:hAnsi="Montserrat" w:cs="Times New Roman"/>
          <w:color w:val="616161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b/>
          <w:bCs/>
          <w:color w:val="616161"/>
          <w:sz w:val="21"/>
          <w:szCs w:val="21"/>
          <w:lang w:eastAsia="pl-PL"/>
        </w:rPr>
        <w:t>Program Kursu:</w:t>
      </w:r>
    </w:p>
    <w:p w14:paraId="0186A263" w14:textId="77777777" w:rsidR="008B37B5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09:00-10:45 Część </w:t>
      </w:r>
      <w:proofErr w:type="gramStart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wykładowa  –</w:t>
      </w:r>
      <w:proofErr w:type="gramEnd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 Anatomia układu oddechowego, wskazania i przeciwwskazania do bronchoskopii, premedykacja i znieczulenie pacjenta, wykonywanie zabiegów BW i BAL, biopsja igłowa i </w:t>
      </w:r>
      <w:proofErr w:type="spellStart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kleszczykowa</w:t>
      </w:r>
      <w:proofErr w:type="spellEnd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, </w:t>
      </w:r>
      <w:proofErr w:type="spellStart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kriobiopsja</w:t>
      </w:r>
      <w:proofErr w:type="spellEnd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, cytologia i badanie </w:t>
      </w:r>
      <w:proofErr w:type="spellStart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hist</w:t>
      </w:r>
      <w:proofErr w:type="spellEnd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-pat.</w:t>
      </w:r>
    </w:p>
    <w:p w14:paraId="251052F5" w14:textId="77777777" w:rsidR="008B37B5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10:45-11:00 Przerwa</w:t>
      </w:r>
    </w:p>
    <w:p w14:paraId="7E4B542C" w14:textId="77777777" w:rsidR="008B37B5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11:00-12:30 Warsztaty ćwiczeniowe (część I) – Posługiwanie się bronchoskopem w drzewie oskrzelowym (w tym w rurce intubacyjnej), opanowanie zasad poprawnego wykonania BAL, biopsji </w:t>
      </w:r>
      <w:proofErr w:type="spellStart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kleszczykowej</w:t>
      </w:r>
      <w:proofErr w:type="spellEnd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, praca na symulatorze </w:t>
      </w:r>
      <w:proofErr w:type="spellStart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Symbionix</w:t>
      </w:r>
      <w:proofErr w:type="spellEnd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, praca na bronchoskopach </w:t>
      </w:r>
      <w:proofErr w:type="spellStart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Ambu</w:t>
      </w:r>
      <w:proofErr w:type="spellEnd"/>
    </w:p>
    <w:p w14:paraId="2AE91927" w14:textId="77777777" w:rsidR="008B37B5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12:30-14:00 Warsztaty ćwiczeniowe (część II) </w:t>
      </w:r>
      <w:proofErr w:type="gramStart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–  jak</w:t>
      </w:r>
      <w:proofErr w:type="gramEnd"/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 xml:space="preserve"> wyżej</w:t>
      </w:r>
    </w:p>
    <w:p w14:paraId="4B76C476" w14:textId="77777777" w:rsidR="008B37B5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14:00-14:30 Przerwa obiadowa</w:t>
      </w:r>
    </w:p>
    <w:p w14:paraId="265BADCC" w14:textId="77777777" w:rsidR="008B37B5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14:30-15:30 Warsztaty ćwiczeniowe (część III) – jak wyżej</w:t>
      </w:r>
    </w:p>
    <w:p w14:paraId="2627372A" w14:textId="77777777" w:rsidR="008B37B5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15:30-15:40 Przerwa</w:t>
      </w:r>
    </w:p>
    <w:p w14:paraId="497C07BF" w14:textId="77777777" w:rsidR="008B37B5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15:40-16:00 Wykład – zasady dekontaminacji i powikłania po bronchoskopii</w:t>
      </w:r>
    </w:p>
    <w:p w14:paraId="005A9FE1" w14:textId="785A858F" w:rsidR="00952053" w:rsidRPr="008B37B5" w:rsidRDefault="008B37B5" w:rsidP="008B37B5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360" w:lineRule="auto"/>
        <w:ind w:left="714" w:hanging="357"/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</w:pPr>
      <w:r w:rsidRPr="008B37B5">
        <w:rPr>
          <w:rFonts w:ascii="Montserrat" w:eastAsia="Times New Roman" w:hAnsi="Montserrat" w:cs="Times New Roman"/>
          <w:color w:val="626262"/>
          <w:sz w:val="21"/>
          <w:szCs w:val="21"/>
          <w:lang w:eastAsia="pl-PL"/>
        </w:rPr>
        <w:t>16:00 Podsumowanie szkolenia, uwagi, certyfikaty, zakończenie kursu</w:t>
      </w:r>
    </w:p>
    <w:sectPr w:rsidR="00952053" w:rsidRPr="008B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51212"/>
    <w:multiLevelType w:val="multilevel"/>
    <w:tmpl w:val="E9E0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0412C"/>
    <w:multiLevelType w:val="multilevel"/>
    <w:tmpl w:val="F082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837414">
    <w:abstractNumId w:val="0"/>
  </w:num>
  <w:num w:numId="2" w16cid:durableId="21832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0F"/>
    <w:rsid w:val="00042D60"/>
    <w:rsid w:val="003758C2"/>
    <w:rsid w:val="008B37B5"/>
    <w:rsid w:val="00952053"/>
    <w:rsid w:val="00B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7222"/>
  <w15:chartTrackingRefBased/>
  <w15:docId w15:val="{13F64578-5337-43B2-B8C0-A92575F5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3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B37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7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B37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37B5"/>
    <w:rPr>
      <w:b/>
      <w:bCs/>
    </w:rPr>
  </w:style>
  <w:style w:type="character" w:styleId="Uwydatnienie">
    <w:name w:val="Emphasis"/>
    <w:basedOn w:val="Domylnaczcionkaakapitu"/>
    <w:uiPriority w:val="20"/>
    <w:qFormat/>
    <w:rsid w:val="008B3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2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0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2023-01-11T12:44:00Z</dcterms:created>
  <dcterms:modified xsi:type="dcterms:W3CDTF">2023-01-11T12:48:00Z</dcterms:modified>
</cp:coreProperties>
</file>