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434" w:rsidRPr="00B21460" w:rsidRDefault="00421434" w:rsidP="00B21460">
      <w:pPr>
        <w:shd w:val="clear" w:color="auto" w:fill="FFFFFF"/>
        <w:spacing w:after="450" w:line="240" w:lineRule="auto"/>
        <w:outlineLvl w:val="0"/>
        <w:rPr>
          <w:rFonts w:eastAsia="Times New Roman" w:cstheme="minorHAnsi"/>
          <w:b/>
          <w:bCs/>
          <w:color w:val="002060"/>
          <w:kern w:val="36"/>
          <w:lang w:eastAsia="pl-PL"/>
        </w:rPr>
      </w:pPr>
      <w:bookmarkStart w:id="0" w:name="_GoBack"/>
      <w:r w:rsidRPr="00B21460">
        <w:rPr>
          <w:rFonts w:eastAsia="Times New Roman" w:cstheme="minorHAnsi"/>
          <w:b/>
          <w:bCs/>
          <w:color w:val="002060"/>
          <w:kern w:val="36"/>
          <w:lang w:eastAsia="pl-PL"/>
        </w:rPr>
        <w:t>Wrocławska Szkoła Neonatologii</w:t>
      </w:r>
    </w:p>
    <w:p w:rsidR="00421434" w:rsidRPr="00B21460" w:rsidRDefault="00421434" w:rsidP="00B21460">
      <w:pPr>
        <w:shd w:val="clear" w:color="auto" w:fill="FFFFFF"/>
        <w:spacing w:after="450" w:line="240" w:lineRule="auto"/>
        <w:outlineLvl w:val="0"/>
        <w:rPr>
          <w:rFonts w:eastAsia="Times New Roman" w:cstheme="minorHAnsi"/>
          <w:b/>
          <w:bCs/>
          <w:color w:val="002060"/>
          <w:kern w:val="36"/>
          <w:lang w:eastAsia="pl-PL"/>
        </w:rPr>
      </w:pPr>
      <w:r w:rsidRPr="00B21460">
        <w:rPr>
          <w:rFonts w:eastAsia="Times New Roman" w:cstheme="minorHAnsi"/>
          <w:b/>
          <w:bCs/>
          <w:color w:val="002060"/>
          <w:kern w:val="36"/>
          <w:lang w:eastAsia="pl-PL"/>
        </w:rPr>
        <w:t>Program</w:t>
      </w:r>
    </w:p>
    <w:p w:rsidR="00421434" w:rsidRPr="00B21460" w:rsidRDefault="00352BCD" w:rsidP="00B21460">
      <w:pPr>
        <w:pStyle w:val="Akapitzlist"/>
        <w:numPr>
          <w:ilvl w:val="0"/>
          <w:numId w:val="2"/>
        </w:numPr>
        <w:shd w:val="clear" w:color="auto" w:fill="FFFFFF"/>
        <w:spacing w:after="450" w:line="240" w:lineRule="auto"/>
        <w:outlineLvl w:val="2"/>
        <w:rPr>
          <w:rFonts w:eastAsia="Times New Roman" w:cstheme="minorHAnsi"/>
          <w:b/>
          <w:bCs/>
          <w:color w:val="002060"/>
          <w:lang w:eastAsia="pl-PL"/>
        </w:rPr>
      </w:pPr>
      <w:r w:rsidRPr="00B21460">
        <w:rPr>
          <w:rFonts w:eastAsia="Times New Roman" w:cstheme="minorHAnsi"/>
          <w:b/>
          <w:bCs/>
          <w:color w:val="002060"/>
          <w:lang w:eastAsia="pl-PL"/>
        </w:rPr>
        <w:t>m</w:t>
      </w:r>
      <w:r w:rsidR="00421434" w:rsidRPr="00B21460">
        <w:rPr>
          <w:rFonts w:eastAsia="Times New Roman" w:cstheme="minorHAnsi"/>
          <w:b/>
          <w:bCs/>
          <w:color w:val="002060"/>
          <w:lang w:eastAsia="pl-PL"/>
        </w:rPr>
        <w:t>aja 2025 r. (sobota)</w:t>
      </w:r>
    </w:p>
    <w:p w:rsidR="00352BCD" w:rsidRPr="00B21460" w:rsidRDefault="009A08AA" w:rsidP="00B21460">
      <w:pPr>
        <w:shd w:val="clear" w:color="auto" w:fill="FFFFFF"/>
        <w:spacing w:before="150" w:after="0" w:line="240" w:lineRule="auto"/>
        <w:rPr>
          <w:rFonts w:eastAsia="Times New Roman" w:cstheme="minorHAnsi"/>
          <w:b/>
          <w:bCs/>
          <w:color w:val="002060"/>
          <w:lang w:eastAsia="pl-PL"/>
        </w:rPr>
      </w:pPr>
      <w:r w:rsidRPr="00B21460">
        <w:rPr>
          <w:rFonts w:eastAsia="Times New Roman" w:cstheme="minorHAnsi"/>
          <w:b/>
          <w:bCs/>
          <w:color w:val="002060"/>
          <w:lang w:eastAsia="pl-PL"/>
        </w:rPr>
        <w:t xml:space="preserve">9.00 – 9.10 </w:t>
      </w:r>
      <w:r w:rsidR="00352BCD" w:rsidRPr="00B21460">
        <w:rPr>
          <w:rFonts w:eastAsia="Times New Roman" w:cstheme="minorHAnsi"/>
          <w:b/>
          <w:bCs/>
          <w:color w:val="002060"/>
          <w:lang w:eastAsia="pl-PL"/>
        </w:rPr>
        <w:t>Otwarcie Wrocławskiej Szkoły Neonatologii</w:t>
      </w:r>
    </w:p>
    <w:p w:rsidR="00421434" w:rsidRPr="00B21460" w:rsidRDefault="009A08AA" w:rsidP="00B21460">
      <w:pPr>
        <w:shd w:val="clear" w:color="auto" w:fill="FFFFFF"/>
        <w:spacing w:before="150" w:after="0" w:line="240" w:lineRule="auto"/>
        <w:rPr>
          <w:rFonts w:eastAsia="Times New Roman" w:cstheme="minorHAnsi"/>
          <w:b/>
          <w:bCs/>
          <w:color w:val="002060"/>
          <w:lang w:eastAsia="pl-PL"/>
        </w:rPr>
      </w:pPr>
      <w:r w:rsidRPr="00B21460">
        <w:rPr>
          <w:rFonts w:eastAsia="Times New Roman" w:cstheme="minorHAnsi"/>
          <w:b/>
          <w:bCs/>
          <w:color w:val="002060"/>
          <w:lang w:eastAsia="pl-PL"/>
        </w:rPr>
        <w:t>9.10</w:t>
      </w:r>
      <w:r w:rsidR="00352BCD" w:rsidRPr="00B21460">
        <w:rPr>
          <w:rFonts w:eastAsia="Times New Roman" w:cstheme="minorHAnsi"/>
          <w:b/>
          <w:bCs/>
          <w:color w:val="002060"/>
          <w:lang w:eastAsia="pl-PL"/>
        </w:rPr>
        <w:t xml:space="preserve"> – 9.</w:t>
      </w:r>
      <w:r w:rsidRPr="00B21460">
        <w:rPr>
          <w:rFonts w:eastAsia="Times New Roman" w:cstheme="minorHAnsi"/>
          <w:b/>
          <w:bCs/>
          <w:color w:val="002060"/>
          <w:lang w:eastAsia="pl-PL"/>
        </w:rPr>
        <w:t>20</w:t>
      </w:r>
      <w:r w:rsidR="00352BCD" w:rsidRPr="00B21460">
        <w:rPr>
          <w:rFonts w:eastAsia="Times New Roman" w:cstheme="minorHAnsi"/>
          <w:b/>
          <w:bCs/>
          <w:color w:val="002060"/>
          <w:lang w:eastAsia="pl-PL"/>
        </w:rPr>
        <w:t xml:space="preserve"> </w:t>
      </w:r>
      <w:r w:rsidR="00421434" w:rsidRPr="00B21460">
        <w:rPr>
          <w:rFonts w:eastAsia="Times New Roman" w:cstheme="minorHAnsi"/>
          <w:b/>
          <w:bCs/>
          <w:color w:val="002060"/>
          <w:lang w:eastAsia="pl-PL"/>
        </w:rPr>
        <w:t>Nieinwazyjna wentylacja oscylacyjna w OITN</w:t>
      </w:r>
      <w:r w:rsidR="00421434" w:rsidRPr="00B21460">
        <w:rPr>
          <w:rFonts w:eastAsia="Times New Roman" w:cstheme="minorHAnsi"/>
          <w:color w:val="002060"/>
          <w:lang w:eastAsia="pl-PL"/>
        </w:rPr>
        <w:br/>
        <w:t>prof. Beata Łoniewska Klinika Patologii Noworodka PUM w Szczecinie</w:t>
      </w:r>
    </w:p>
    <w:p w:rsidR="00421434" w:rsidRPr="00B21460" w:rsidRDefault="009A08AA" w:rsidP="00B21460">
      <w:pPr>
        <w:shd w:val="clear" w:color="auto" w:fill="FFFFFF"/>
        <w:spacing w:before="150" w:after="0" w:line="240" w:lineRule="auto"/>
        <w:rPr>
          <w:rFonts w:eastAsia="Times New Roman" w:cstheme="minorHAnsi"/>
          <w:color w:val="002060"/>
          <w:lang w:eastAsia="pl-PL"/>
        </w:rPr>
      </w:pPr>
      <w:r w:rsidRPr="00B21460">
        <w:rPr>
          <w:rFonts w:eastAsia="Times New Roman" w:cstheme="minorHAnsi"/>
          <w:b/>
          <w:bCs/>
          <w:color w:val="002060"/>
          <w:lang w:eastAsia="pl-PL"/>
        </w:rPr>
        <w:t>9.20</w:t>
      </w:r>
      <w:r w:rsidR="00F40516" w:rsidRPr="00B21460">
        <w:rPr>
          <w:rFonts w:eastAsia="Times New Roman" w:cstheme="minorHAnsi"/>
          <w:b/>
          <w:bCs/>
          <w:color w:val="002060"/>
          <w:lang w:eastAsia="pl-PL"/>
        </w:rPr>
        <w:t xml:space="preserve">– </w:t>
      </w:r>
      <w:r w:rsidRPr="00B21460">
        <w:rPr>
          <w:rFonts w:eastAsia="Times New Roman" w:cstheme="minorHAnsi"/>
          <w:b/>
          <w:bCs/>
          <w:color w:val="002060"/>
          <w:lang w:eastAsia="pl-PL"/>
        </w:rPr>
        <w:t>9.40</w:t>
      </w:r>
      <w:r w:rsidR="00F40516" w:rsidRPr="00B21460">
        <w:rPr>
          <w:rFonts w:eastAsia="Times New Roman" w:cstheme="minorHAnsi"/>
          <w:b/>
          <w:bCs/>
          <w:color w:val="002060"/>
          <w:lang w:eastAsia="pl-PL"/>
        </w:rPr>
        <w:t xml:space="preserve"> </w:t>
      </w:r>
      <w:r w:rsidR="00421434" w:rsidRPr="00B21460">
        <w:rPr>
          <w:rFonts w:eastAsia="Times New Roman" w:cstheme="minorHAnsi"/>
          <w:b/>
          <w:bCs/>
          <w:color w:val="002060"/>
          <w:lang w:eastAsia="pl-PL"/>
        </w:rPr>
        <w:t>Noworodek matki po przeszczepieniu narządu</w:t>
      </w:r>
      <w:r w:rsidR="00421434" w:rsidRPr="00B21460">
        <w:rPr>
          <w:rFonts w:eastAsia="Times New Roman" w:cstheme="minorHAnsi"/>
          <w:color w:val="002060"/>
          <w:lang w:eastAsia="pl-PL"/>
        </w:rPr>
        <w:br/>
        <w:t>prof. Bożena Kociszewska-Najman Klinika Neonatologii i Chorób Rzadkich WUM w Warszawie</w:t>
      </w:r>
    </w:p>
    <w:p w:rsidR="00421434" w:rsidRPr="00B21460" w:rsidRDefault="009A08AA" w:rsidP="00B21460">
      <w:pPr>
        <w:shd w:val="clear" w:color="auto" w:fill="FFFFFF"/>
        <w:spacing w:before="150" w:after="0" w:line="240" w:lineRule="auto"/>
        <w:rPr>
          <w:rFonts w:eastAsia="Times New Roman" w:cstheme="minorHAnsi"/>
          <w:color w:val="002060"/>
          <w:lang w:eastAsia="pl-PL"/>
        </w:rPr>
      </w:pPr>
      <w:r w:rsidRPr="00B21460">
        <w:rPr>
          <w:rFonts w:eastAsia="Times New Roman" w:cstheme="minorHAnsi"/>
          <w:b/>
          <w:bCs/>
          <w:color w:val="002060"/>
          <w:lang w:eastAsia="pl-PL"/>
        </w:rPr>
        <w:t>9.40 – 10.00</w:t>
      </w:r>
      <w:r w:rsidR="00F40516" w:rsidRPr="00B21460">
        <w:rPr>
          <w:rFonts w:eastAsia="Times New Roman" w:cstheme="minorHAnsi"/>
          <w:color w:val="002060"/>
          <w:lang w:eastAsia="pl-PL"/>
        </w:rPr>
        <w:t xml:space="preserve"> </w:t>
      </w:r>
      <w:r w:rsidR="00421434" w:rsidRPr="00B21460">
        <w:rPr>
          <w:rFonts w:eastAsia="Times New Roman" w:cstheme="minorHAnsi"/>
          <w:b/>
          <w:bCs/>
          <w:color w:val="002060"/>
          <w:lang w:eastAsia="pl-PL"/>
        </w:rPr>
        <w:t>Nieinwazyjne metody podaży surfaktantu</w:t>
      </w:r>
      <w:r w:rsidR="00421434" w:rsidRPr="00B21460">
        <w:rPr>
          <w:rFonts w:eastAsia="Times New Roman" w:cstheme="minorHAnsi"/>
          <w:color w:val="002060"/>
          <w:lang w:eastAsia="pl-PL"/>
        </w:rPr>
        <w:br/>
        <w:t>dr hab. Paweł Krajewski Klinika Neonatologii i Intensywnej Terapii Noworodka, Instytut Matki i Dziecka w Warszawie</w:t>
      </w:r>
    </w:p>
    <w:p w:rsidR="009A08AA" w:rsidRPr="00B21460" w:rsidRDefault="009A08AA" w:rsidP="00B21460">
      <w:pPr>
        <w:pStyle w:val="Akapitzlist"/>
        <w:shd w:val="clear" w:color="auto" w:fill="FFFFFF"/>
        <w:spacing w:before="150" w:after="0" w:line="240" w:lineRule="auto"/>
        <w:ind w:left="1440"/>
        <w:rPr>
          <w:rFonts w:ascii="Calibri" w:hAnsi="Calibri" w:cs="Calibri"/>
          <w:b/>
          <w:bCs/>
          <w:iCs/>
          <w:color w:val="002060"/>
        </w:rPr>
      </w:pPr>
      <w:r w:rsidRPr="00B21460">
        <w:rPr>
          <w:rFonts w:ascii="Calibri" w:hAnsi="Calibri" w:cs="Calibri"/>
          <w:b/>
          <w:bCs/>
          <w:iCs/>
          <w:color w:val="002060"/>
        </w:rPr>
        <w:t xml:space="preserve">10.00 – 10.20 </w:t>
      </w:r>
      <w:proofErr w:type="spellStart"/>
      <w:r w:rsidRPr="00B21460">
        <w:rPr>
          <w:rFonts w:ascii="Calibri" w:hAnsi="Calibri" w:cs="Calibri"/>
          <w:b/>
          <w:bCs/>
          <w:iCs/>
          <w:color w:val="002060"/>
        </w:rPr>
        <w:t>Probiotyki</w:t>
      </w:r>
      <w:proofErr w:type="spellEnd"/>
      <w:r w:rsidRPr="00B21460">
        <w:rPr>
          <w:rFonts w:ascii="Calibri" w:hAnsi="Calibri" w:cs="Calibri"/>
          <w:b/>
          <w:bCs/>
          <w:iCs/>
          <w:color w:val="002060"/>
        </w:rPr>
        <w:t xml:space="preserve"> - kiedy, jakie, dlaczego?</w:t>
      </w:r>
    </w:p>
    <w:p w:rsidR="009A08AA" w:rsidRPr="00B21460" w:rsidRDefault="009A08AA" w:rsidP="00B21460">
      <w:pPr>
        <w:pStyle w:val="Akapitzlist"/>
        <w:shd w:val="clear" w:color="auto" w:fill="FFFFFF"/>
        <w:spacing w:before="150" w:after="0" w:line="240" w:lineRule="auto"/>
        <w:ind w:left="1440"/>
        <w:rPr>
          <w:rFonts w:eastAsia="Times New Roman" w:cstheme="minorHAnsi"/>
          <w:color w:val="002060"/>
          <w:lang w:eastAsia="pl-PL"/>
        </w:rPr>
      </w:pPr>
      <w:r w:rsidRPr="00B21460">
        <w:rPr>
          <w:rFonts w:eastAsia="Times New Roman" w:cstheme="minorHAnsi"/>
          <w:color w:val="002060"/>
          <w:lang w:eastAsia="pl-PL"/>
        </w:rPr>
        <w:t>prof. Barbara Królak-Olejnik Klinika Neonatologii UM we Wrocławiu</w:t>
      </w:r>
    </w:p>
    <w:p w:rsidR="00F40516" w:rsidRPr="00B21460" w:rsidRDefault="009A08AA" w:rsidP="00B21460">
      <w:pPr>
        <w:pStyle w:val="Akapitzlist"/>
        <w:numPr>
          <w:ilvl w:val="1"/>
          <w:numId w:val="12"/>
        </w:numPr>
        <w:shd w:val="clear" w:color="auto" w:fill="FFFFFF"/>
        <w:spacing w:before="150" w:after="0" w:line="240" w:lineRule="auto"/>
        <w:rPr>
          <w:rFonts w:eastAsia="Times New Roman" w:cstheme="minorHAnsi"/>
          <w:color w:val="002060"/>
          <w:lang w:eastAsia="pl-PL"/>
        </w:rPr>
      </w:pPr>
      <w:r w:rsidRPr="00B21460">
        <w:rPr>
          <w:rFonts w:eastAsia="Times New Roman" w:cstheme="minorHAnsi"/>
          <w:color w:val="002060"/>
          <w:lang w:eastAsia="pl-PL"/>
        </w:rPr>
        <w:t xml:space="preserve">– 10.50 </w:t>
      </w:r>
      <w:r w:rsidR="00F40516" w:rsidRPr="00B21460">
        <w:rPr>
          <w:rFonts w:eastAsia="Times New Roman" w:cstheme="minorHAnsi"/>
          <w:color w:val="002060"/>
          <w:lang w:eastAsia="pl-PL"/>
        </w:rPr>
        <w:t xml:space="preserve"> Przerwa kawowa</w:t>
      </w:r>
    </w:p>
    <w:p w:rsidR="00F40516" w:rsidRPr="00B21460" w:rsidRDefault="00F40516" w:rsidP="00B21460">
      <w:pPr>
        <w:pStyle w:val="Akapitzlist"/>
        <w:shd w:val="clear" w:color="auto" w:fill="FFFFFF"/>
        <w:spacing w:before="150" w:after="0" w:line="240" w:lineRule="auto"/>
        <w:ind w:left="900"/>
        <w:rPr>
          <w:rFonts w:eastAsia="Times New Roman" w:cstheme="minorHAnsi"/>
          <w:color w:val="002060"/>
          <w:lang w:eastAsia="pl-PL"/>
        </w:rPr>
      </w:pPr>
    </w:p>
    <w:p w:rsidR="00421434" w:rsidRPr="00B21460" w:rsidRDefault="009A08AA" w:rsidP="00B21460">
      <w:pPr>
        <w:shd w:val="clear" w:color="auto" w:fill="FFFFFF"/>
        <w:spacing w:before="150" w:after="0" w:line="240" w:lineRule="auto"/>
        <w:rPr>
          <w:rFonts w:eastAsia="Times New Roman" w:cstheme="minorHAnsi"/>
          <w:color w:val="002060"/>
          <w:lang w:eastAsia="pl-PL"/>
        </w:rPr>
      </w:pPr>
      <w:r w:rsidRPr="00B21460">
        <w:rPr>
          <w:rFonts w:eastAsia="Times New Roman" w:cstheme="minorHAnsi"/>
          <w:color w:val="002060"/>
          <w:lang w:eastAsia="pl-PL"/>
        </w:rPr>
        <w:t>10.50 – 11.10</w:t>
      </w:r>
      <w:r w:rsidR="00F40516" w:rsidRPr="00B21460">
        <w:rPr>
          <w:rFonts w:eastAsia="Times New Roman" w:cstheme="minorHAnsi"/>
          <w:color w:val="002060"/>
          <w:lang w:eastAsia="pl-PL"/>
        </w:rPr>
        <w:t xml:space="preserve"> </w:t>
      </w:r>
      <w:r w:rsidR="00421434" w:rsidRPr="00B21460">
        <w:rPr>
          <w:rFonts w:eastAsia="Times New Roman" w:cstheme="minorHAnsi"/>
          <w:b/>
          <w:bCs/>
          <w:color w:val="002060"/>
          <w:lang w:eastAsia="pl-PL"/>
        </w:rPr>
        <w:t>Dolnośląski Program Opieki Perinatalnej</w:t>
      </w:r>
      <w:r w:rsidR="00421434" w:rsidRPr="00B21460">
        <w:rPr>
          <w:rFonts w:eastAsia="Times New Roman" w:cstheme="minorHAnsi"/>
          <w:color w:val="002060"/>
          <w:lang w:eastAsia="pl-PL"/>
        </w:rPr>
        <w:br/>
        <w:t>prof. Robert Śmigiel Klinika Pediatrii, Endokrynologii, Diabetologii i Chorób Metabolicznych UM we Wrocławiu</w:t>
      </w:r>
    </w:p>
    <w:p w:rsidR="00421434" w:rsidRPr="00B21460" w:rsidRDefault="009A08AA" w:rsidP="00B21460">
      <w:pPr>
        <w:pStyle w:val="Akapitzlist"/>
        <w:numPr>
          <w:ilvl w:val="1"/>
          <w:numId w:val="13"/>
        </w:numPr>
        <w:shd w:val="clear" w:color="auto" w:fill="FFFFFF"/>
        <w:spacing w:before="150" w:after="0" w:line="240" w:lineRule="auto"/>
        <w:rPr>
          <w:rFonts w:eastAsia="Times New Roman" w:cstheme="minorHAnsi"/>
          <w:color w:val="002060"/>
          <w:lang w:eastAsia="pl-PL"/>
        </w:rPr>
      </w:pPr>
      <w:r w:rsidRPr="00B21460">
        <w:rPr>
          <w:rFonts w:eastAsia="Times New Roman" w:cstheme="minorHAnsi"/>
          <w:b/>
          <w:bCs/>
          <w:color w:val="002060"/>
          <w:lang w:eastAsia="pl-PL"/>
        </w:rPr>
        <w:t xml:space="preserve">– 11.30 </w:t>
      </w:r>
      <w:r w:rsidR="00421434" w:rsidRPr="00B21460">
        <w:rPr>
          <w:rFonts w:eastAsia="Times New Roman" w:cstheme="minorHAnsi"/>
          <w:b/>
          <w:bCs/>
          <w:color w:val="002060"/>
          <w:lang w:eastAsia="pl-PL"/>
        </w:rPr>
        <w:t>Nowości w szczepieniach noworodków i niemowląt</w:t>
      </w:r>
      <w:r w:rsidR="00421434" w:rsidRPr="00B21460">
        <w:rPr>
          <w:rFonts w:eastAsia="Times New Roman" w:cstheme="minorHAnsi"/>
          <w:color w:val="002060"/>
          <w:lang w:eastAsia="pl-PL"/>
        </w:rPr>
        <w:br/>
        <w:t xml:space="preserve">prof. Leszek </w:t>
      </w:r>
      <w:proofErr w:type="spellStart"/>
      <w:r w:rsidR="00421434" w:rsidRPr="00B21460">
        <w:rPr>
          <w:rFonts w:eastAsia="Times New Roman" w:cstheme="minorHAnsi"/>
          <w:color w:val="002060"/>
          <w:lang w:eastAsia="pl-PL"/>
        </w:rPr>
        <w:t>Szenborn</w:t>
      </w:r>
      <w:proofErr w:type="spellEnd"/>
      <w:r w:rsidR="00421434" w:rsidRPr="00B21460">
        <w:rPr>
          <w:rFonts w:eastAsia="Times New Roman" w:cstheme="minorHAnsi"/>
          <w:color w:val="002060"/>
          <w:lang w:eastAsia="pl-PL"/>
        </w:rPr>
        <w:t xml:space="preserve"> Klinika Pediatrii i Chorób Infekcyjnych UM we Wrocławiu</w:t>
      </w:r>
    </w:p>
    <w:p w:rsidR="00F40516" w:rsidRPr="00B21460" w:rsidRDefault="009A08AA" w:rsidP="00B21460">
      <w:pPr>
        <w:pStyle w:val="Akapitzlist"/>
        <w:numPr>
          <w:ilvl w:val="1"/>
          <w:numId w:val="14"/>
        </w:numPr>
        <w:shd w:val="clear" w:color="auto" w:fill="FFFFFF"/>
        <w:spacing w:before="150" w:after="0" w:line="240" w:lineRule="auto"/>
        <w:rPr>
          <w:rFonts w:eastAsia="Times New Roman" w:cstheme="minorHAnsi"/>
          <w:color w:val="002060"/>
          <w:lang w:eastAsia="pl-PL"/>
        </w:rPr>
      </w:pPr>
      <w:r w:rsidRPr="00B21460">
        <w:rPr>
          <w:rFonts w:eastAsia="Times New Roman" w:cstheme="minorHAnsi"/>
          <w:b/>
          <w:bCs/>
          <w:color w:val="002060"/>
          <w:lang w:eastAsia="pl-PL"/>
        </w:rPr>
        <w:t xml:space="preserve">– 11.50 </w:t>
      </w:r>
      <w:r w:rsidR="00421434" w:rsidRPr="00B21460">
        <w:rPr>
          <w:rFonts w:eastAsia="Times New Roman" w:cstheme="minorHAnsi"/>
          <w:b/>
          <w:bCs/>
          <w:color w:val="002060"/>
          <w:lang w:eastAsia="pl-PL"/>
        </w:rPr>
        <w:t>A co jeśli nie można wypisać do domu?</w:t>
      </w:r>
      <w:r w:rsidR="00421434" w:rsidRPr="00B21460">
        <w:rPr>
          <w:rFonts w:eastAsia="Times New Roman" w:cstheme="minorHAnsi"/>
          <w:color w:val="002060"/>
          <w:lang w:eastAsia="pl-PL"/>
        </w:rPr>
        <w:br/>
        <w:t xml:space="preserve">dr Michał Błoch Fundacja Wrocławskie Hospicjum dla Dzieci, Kokoszka Dom Opieki </w:t>
      </w:r>
      <w:proofErr w:type="spellStart"/>
      <w:r w:rsidR="00421434" w:rsidRPr="00B21460">
        <w:rPr>
          <w:rFonts w:eastAsia="Times New Roman" w:cstheme="minorHAnsi"/>
          <w:color w:val="002060"/>
          <w:lang w:eastAsia="pl-PL"/>
        </w:rPr>
        <w:t>Wytchnieniowej</w:t>
      </w:r>
      <w:proofErr w:type="spellEnd"/>
    </w:p>
    <w:p w:rsidR="009A08AA" w:rsidRPr="00B21460" w:rsidRDefault="009A08AA" w:rsidP="00B21460">
      <w:pPr>
        <w:pStyle w:val="Akapitzlist"/>
        <w:numPr>
          <w:ilvl w:val="1"/>
          <w:numId w:val="15"/>
        </w:numPr>
        <w:shd w:val="clear" w:color="auto" w:fill="FFFFFF"/>
        <w:spacing w:before="150" w:after="0" w:line="240" w:lineRule="auto"/>
        <w:rPr>
          <w:rFonts w:eastAsia="Times New Roman" w:cstheme="minorHAnsi"/>
          <w:color w:val="002060"/>
          <w:lang w:eastAsia="pl-PL"/>
        </w:rPr>
      </w:pPr>
      <w:r w:rsidRPr="00B21460">
        <w:rPr>
          <w:rFonts w:eastAsia="Times New Roman" w:cstheme="minorHAnsi"/>
          <w:b/>
          <w:bCs/>
          <w:color w:val="002060"/>
          <w:lang w:eastAsia="pl-PL"/>
        </w:rPr>
        <w:t>– 12.10 Muzykoterapia w neonatologii</w:t>
      </w:r>
      <w:r w:rsidRPr="00B21460">
        <w:rPr>
          <w:rFonts w:eastAsia="Times New Roman" w:cstheme="minorHAnsi"/>
          <w:color w:val="002060"/>
          <w:lang w:eastAsia="pl-PL"/>
        </w:rPr>
        <w:br/>
        <w:t>mgr Weronika Serwa USK Wrocław</w:t>
      </w:r>
    </w:p>
    <w:p w:rsidR="009A08AA" w:rsidRPr="00B21460" w:rsidRDefault="009A08AA" w:rsidP="00B21460">
      <w:pPr>
        <w:pStyle w:val="Akapitzlist"/>
        <w:shd w:val="clear" w:color="auto" w:fill="FFFFFF"/>
        <w:spacing w:before="150" w:after="0" w:line="240" w:lineRule="auto"/>
        <w:ind w:left="1080"/>
        <w:rPr>
          <w:rFonts w:eastAsia="Times New Roman" w:cstheme="minorHAnsi"/>
          <w:color w:val="002060"/>
          <w:lang w:eastAsia="pl-PL"/>
        </w:rPr>
      </w:pPr>
    </w:p>
    <w:p w:rsidR="00F40516" w:rsidRPr="00B21460" w:rsidRDefault="009A08AA" w:rsidP="00B21460">
      <w:pPr>
        <w:pStyle w:val="Akapitzlist"/>
        <w:numPr>
          <w:ilvl w:val="1"/>
          <w:numId w:val="16"/>
        </w:numPr>
        <w:shd w:val="clear" w:color="auto" w:fill="FFFFFF"/>
        <w:spacing w:before="150" w:after="0" w:line="240" w:lineRule="auto"/>
        <w:rPr>
          <w:rFonts w:eastAsia="Times New Roman" w:cstheme="minorHAnsi"/>
          <w:color w:val="002060"/>
          <w:lang w:eastAsia="pl-PL"/>
        </w:rPr>
      </w:pPr>
      <w:r w:rsidRPr="00B21460">
        <w:rPr>
          <w:rFonts w:eastAsia="Times New Roman" w:cstheme="minorHAnsi"/>
          <w:color w:val="002060"/>
          <w:lang w:eastAsia="pl-PL"/>
        </w:rPr>
        <w:t xml:space="preserve">– 12.40 </w:t>
      </w:r>
      <w:r w:rsidR="00F40516" w:rsidRPr="00B21460">
        <w:rPr>
          <w:rFonts w:eastAsia="Times New Roman" w:cstheme="minorHAnsi"/>
          <w:color w:val="002060"/>
          <w:lang w:eastAsia="pl-PL"/>
        </w:rPr>
        <w:t>Przerwa kawowa</w:t>
      </w:r>
    </w:p>
    <w:p w:rsidR="00421434" w:rsidRPr="00B21460" w:rsidRDefault="009A08AA" w:rsidP="00B21460">
      <w:pPr>
        <w:pStyle w:val="Akapitzlist"/>
        <w:numPr>
          <w:ilvl w:val="1"/>
          <w:numId w:val="17"/>
        </w:numPr>
        <w:shd w:val="clear" w:color="auto" w:fill="FFFFFF"/>
        <w:spacing w:before="150" w:after="0" w:line="240" w:lineRule="auto"/>
        <w:rPr>
          <w:rFonts w:eastAsia="Times New Roman" w:cstheme="minorHAnsi"/>
          <w:color w:val="002060"/>
          <w:lang w:eastAsia="pl-PL"/>
        </w:rPr>
      </w:pPr>
      <w:r w:rsidRPr="00B21460">
        <w:rPr>
          <w:rFonts w:eastAsia="Times New Roman" w:cstheme="minorHAnsi"/>
          <w:b/>
          <w:bCs/>
          <w:color w:val="002060"/>
          <w:lang w:eastAsia="pl-PL"/>
        </w:rPr>
        <w:t xml:space="preserve">13.00 </w:t>
      </w:r>
      <w:r w:rsidR="00421434" w:rsidRPr="00B21460">
        <w:rPr>
          <w:rFonts w:eastAsia="Times New Roman" w:cstheme="minorHAnsi"/>
          <w:b/>
          <w:bCs/>
          <w:color w:val="002060"/>
          <w:lang w:eastAsia="pl-PL"/>
        </w:rPr>
        <w:t xml:space="preserve">Opieka </w:t>
      </w:r>
      <w:proofErr w:type="spellStart"/>
      <w:r w:rsidR="00421434" w:rsidRPr="00B21460">
        <w:rPr>
          <w:rFonts w:eastAsia="Times New Roman" w:cstheme="minorHAnsi"/>
          <w:b/>
          <w:bCs/>
          <w:color w:val="002060"/>
          <w:lang w:eastAsia="pl-PL"/>
        </w:rPr>
        <w:t>neurorozwojowa</w:t>
      </w:r>
      <w:proofErr w:type="spellEnd"/>
      <w:r w:rsidR="00421434" w:rsidRPr="00B21460">
        <w:rPr>
          <w:rFonts w:eastAsia="Times New Roman" w:cstheme="minorHAnsi"/>
          <w:b/>
          <w:bCs/>
          <w:color w:val="002060"/>
          <w:lang w:eastAsia="pl-PL"/>
        </w:rPr>
        <w:t xml:space="preserve"> w OITN – jak próbujemy zmieniać system</w:t>
      </w:r>
      <w:r w:rsidR="00421434" w:rsidRPr="00B21460">
        <w:rPr>
          <w:rFonts w:eastAsia="Times New Roman" w:cstheme="minorHAnsi"/>
          <w:color w:val="002060"/>
          <w:lang w:eastAsia="pl-PL"/>
        </w:rPr>
        <w:br/>
        <w:t xml:space="preserve">mgr Wioletta </w:t>
      </w:r>
      <w:proofErr w:type="spellStart"/>
      <w:r w:rsidR="00421434" w:rsidRPr="00B21460">
        <w:rPr>
          <w:rFonts w:eastAsia="Times New Roman" w:cstheme="minorHAnsi"/>
          <w:color w:val="002060"/>
          <w:lang w:eastAsia="pl-PL"/>
        </w:rPr>
        <w:t>Cedrowska</w:t>
      </w:r>
      <w:proofErr w:type="spellEnd"/>
      <w:r w:rsidR="00421434" w:rsidRPr="00B21460">
        <w:rPr>
          <w:rFonts w:eastAsia="Times New Roman" w:cstheme="minorHAnsi"/>
          <w:color w:val="002060"/>
          <w:lang w:eastAsia="pl-PL"/>
        </w:rPr>
        <w:t xml:space="preserve"> ICZMP Łódź</w:t>
      </w:r>
    </w:p>
    <w:p w:rsidR="00421434" w:rsidRPr="00B21460" w:rsidRDefault="009A08AA" w:rsidP="00B21460">
      <w:pPr>
        <w:pStyle w:val="Akapitzlist"/>
        <w:numPr>
          <w:ilvl w:val="0"/>
          <w:numId w:val="18"/>
        </w:numPr>
        <w:shd w:val="clear" w:color="auto" w:fill="FFFFFF"/>
        <w:spacing w:before="150" w:after="0" w:line="240" w:lineRule="auto"/>
        <w:rPr>
          <w:rFonts w:eastAsia="Times New Roman" w:cstheme="minorHAnsi"/>
          <w:color w:val="002060"/>
          <w:lang w:eastAsia="pl-PL"/>
        </w:rPr>
      </w:pPr>
      <w:r w:rsidRPr="00B21460">
        <w:rPr>
          <w:rFonts w:eastAsia="Times New Roman" w:cstheme="minorHAnsi"/>
          <w:b/>
          <w:bCs/>
          <w:color w:val="002060"/>
          <w:lang w:eastAsia="pl-PL"/>
        </w:rPr>
        <w:t xml:space="preserve">– 13.20 </w:t>
      </w:r>
      <w:r w:rsidR="00421434" w:rsidRPr="00B21460">
        <w:rPr>
          <w:rFonts w:eastAsia="Times New Roman" w:cstheme="minorHAnsi"/>
          <w:b/>
          <w:bCs/>
          <w:color w:val="002060"/>
          <w:lang w:eastAsia="pl-PL"/>
        </w:rPr>
        <w:t>SMA – co osiągnęliśmy w procesie diagnostyki i leczenia u dzieci</w:t>
      </w:r>
      <w:r w:rsidR="00421434" w:rsidRPr="00B21460">
        <w:rPr>
          <w:rFonts w:eastAsia="Times New Roman" w:cstheme="minorHAnsi"/>
          <w:color w:val="002060"/>
          <w:lang w:eastAsia="pl-PL"/>
        </w:rPr>
        <w:br/>
        <w:t xml:space="preserve">dr Dorota Cichosz, dr Marta </w:t>
      </w:r>
      <w:proofErr w:type="spellStart"/>
      <w:r w:rsidR="00421434" w:rsidRPr="00B21460">
        <w:rPr>
          <w:rFonts w:eastAsia="Times New Roman" w:cstheme="minorHAnsi"/>
          <w:color w:val="002060"/>
          <w:lang w:eastAsia="pl-PL"/>
        </w:rPr>
        <w:t>Berghausen</w:t>
      </w:r>
      <w:proofErr w:type="spellEnd"/>
      <w:r w:rsidR="00421434" w:rsidRPr="00B21460">
        <w:rPr>
          <w:rFonts w:eastAsia="Times New Roman" w:cstheme="minorHAnsi"/>
          <w:color w:val="002060"/>
          <w:lang w:eastAsia="pl-PL"/>
        </w:rPr>
        <w:t xml:space="preserve">-Mazur </w:t>
      </w:r>
      <w:proofErr w:type="spellStart"/>
      <w:r w:rsidR="00421434" w:rsidRPr="00B21460">
        <w:rPr>
          <w:rFonts w:eastAsia="Times New Roman" w:cstheme="minorHAnsi"/>
          <w:color w:val="002060"/>
          <w:lang w:eastAsia="pl-PL"/>
        </w:rPr>
        <w:t>WSzS</w:t>
      </w:r>
      <w:proofErr w:type="spellEnd"/>
      <w:r w:rsidR="00421434" w:rsidRPr="00B21460">
        <w:rPr>
          <w:rFonts w:eastAsia="Times New Roman" w:cstheme="minorHAnsi"/>
          <w:color w:val="002060"/>
          <w:lang w:eastAsia="pl-PL"/>
        </w:rPr>
        <w:t xml:space="preserve"> Wrocław</w:t>
      </w:r>
    </w:p>
    <w:p w:rsidR="00421434" w:rsidRPr="00B21460" w:rsidRDefault="009A08AA" w:rsidP="00B21460">
      <w:pPr>
        <w:pStyle w:val="Akapitzlist"/>
        <w:numPr>
          <w:ilvl w:val="1"/>
          <w:numId w:val="19"/>
        </w:numPr>
        <w:shd w:val="clear" w:color="auto" w:fill="FFFFFF"/>
        <w:spacing w:before="150" w:after="0" w:line="240" w:lineRule="auto"/>
        <w:rPr>
          <w:rFonts w:eastAsia="Times New Roman" w:cstheme="minorHAnsi"/>
          <w:color w:val="002060"/>
          <w:lang w:eastAsia="pl-PL"/>
        </w:rPr>
      </w:pPr>
      <w:r w:rsidRPr="00B21460">
        <w:rPr>
          <w:rFonts w:eastAsia="Times New Roman" w:cstheme="minorHAnsi"/>
          <w:b/>
          <w:bCs/>
          <w:color w:val="002060"/>
          <w:lang w:eastAsia="pl-PL"/>
        </w:rPr>
        <w:t xml:space="preserve">– 13.40 </w:t>
      </w:r>
      <w:r w:rsidR="00F40516" w:rsidRPr="00B21460">
        <w:rPr>
          <w:rFonts w:eastAsia="Times New Roman" w:cstheme="minorHAnsi"/>
          <w:b/>
          <w:bCs/>
          <w:color w:val="002060"/>
          <w:lang w:eastAsia="pl-PL"/>
        </w:rPr>
        <w:t xml:space="preserve"> </w:t>
      </w:r>
      <w:r w:rsidR="00421434" w:rsidRPr="00B21460">
        <w:rPr>
          <w:rFonts w:eastAsia="Times New Roman" w:cstheme="minorHAnsi"/>
          <w:b/>
          <w:bCs/>
          <w:color w:val="002060"/>
          <w:lang w:eastAsia="pl-PL"/>
        </w:rPr>
        <w:t>Atrezja przełyku – otwórzmy się nie otwierając klatki piersiowej</w:t>
      </w:r>
      <w:r w:rsidR="00421434" w:rsidRPr="00B21460">
        <w:rPr>
          <w:rFonts w:eastAsia="Times New Roman" w:cstheme="minorHAnsi"/>
          <w:color w:val="002060"/>
          <w:lang w:eastAsia="pl-PL"/>
        </w:rPr>
        <w:br/>
        <w:t>prof. Barbara Królak-Olejnik Klinika Neonatologii UM we Wrocławiu</w:t>
      </w:r>
      <w:r w:rsidR="00421434" w:rsidRPr="00B21460">
        <w:rPr>
          <w:rFonts w:eastAsia="Times New Roman" w:cstheme="minorHAnsi"/>
          <w:color w:val="002060"/>
          <w:lang w:eastAsia="pl-PL"/>
        </w:rPr>
        <w:br/>
        <w:t>prof. Dariusz Patkowski Klinika Chirurgii i Urologii Dziecięcej UM we Wrocławiu</w:t>
      </w:r>
    </w:p>
    <w:p w:rsidR="00421434" w:rsidRPr="00B21460" w:rsidRDefault="009A08AA" w:rsidP="00B21460">
      <w:pPr>
        <w:pStyle w:val="Akapitzlist"/>
        <w:numPr>
          <w:ilvl w:val="1"/>
          <w:numId w:val="20"/>
        </w:numPr>
        <w:shd w:val="clear" w:color="auto" w:fill="FFFFFF"/>
        <w:spacing w:before="150" w:line="240" w:lineRule="auto"/>
        <w:rPr>
          <w:rFonts w:eastAsia="Times New Roman" w:cstheme="minorHAnsi"/>
          <w:color w:val="002060"/>
          <w:lang w:eastAsia="pl-PL"/>
        </w:rPr>
      </w:pPr>
      <w:r w:rsidRPr="00B21460">
        <w:rPr>
          <w:rFonts w:eastAsia="Times New Roman" w:cstheme="minorHAnsi"/>
          <w:b/>
          <w:bCs/>
          <w:color w:val="002060"/>
          <w:lang w:eastAsia="pl-PL"/>
        </w:rPr>
        <w:t>– 14.00</w:t>
      </w:r>
      <w:r w:rsidR="00F40516" w:rsidRPr="00B21460">
        <w:rPr>
          <w:rFonts w:eastAsia="Times New Roman" w:cstheme="minorHAnsi"/>
          <w:b/>
          <w:bCs/>
          <w:color w:val="002060"/>
          <w:lang w:eastAsia="pl-PL"/>
        </w:rPr>
        <w:t xml:space="preserve"> </w:t>
      </w:r>
      <w:r w:rsidR="00421434" w:rsidRPr="00B21460">
        <w:rPr>
          <w:rFonts w:eastAsia="Times New Roman" w:cstheme="minorHAnsi"/>
          <w:b/>
          <w:bCs/>
          <w:color w:val="002060"/>
          <w:lang w:eastAsia="pl-PL"/>
        </w:rPr>
        <w:t>Neonatologia na Dolnym Śląsku okiem konsultanta</w:t>
      </w:r>
      <w:r w:rsidR="00421434" w:rsidRPr="00B21460">
        <w:rPr>
          <w:rFonts w:eastAsia="Times New Roman" w:cstheme="minorHAnsi"/>
          <w:color w:val="002060"/>
          <w:lang w:eastAsia="pl-PL"/>
        </w:rPr>
        <w:br/>
        <w:t>dr Małgorzata Czyżewska Konsultant wojewódzki d/s neonatologii</w:t>
      </w:r>
    </w:p>
    <w:p w:rsidR="00F40516" w:rsidRPr="00B21460" w:rsidRDefault="009A08AA" w:rsidP="00B21460">
      <w:pPr>
        <w:shd w:val="clear" w:color="auto" w:fill="FFFFFF"/>
        <w:spacing w:before="150" w:line="240" w:lineRule="auto"/>
        <w:rPr>
          <w:rFonts w:eastAsia="Times New Roman" w:cstheme="minorHAnsi"/>
          <w:color w:val="002060"/>
          <w:lang w:eastAsia="pl-PL"/>
        </w:rPr>
      </w:pPr>
      <w:r w:rsidRPr="00B21460">
        <w:rPr>
          <w:rFonts w:eastAsia="Times New Roman" w:cstheme="minorHAnsi"/>
          <w:color w:val="002060"/>
          <w:lang w:eastAsia="pl-PL"/>
        </w:rPr>
        <w:t xml:space="preserve">14.00 </w:t>
      </w:r>
      <w:r w:rsidR="00F40516" w:rsidRPr="00B21460">
        <w:rPr>
          <w:rFonts w:eastAsia="Times New Roman" w:cstheme="minorHAnsi"/>
          <w:color w:val="002060"/>
          <w:lang w:eastAsia="pl-PL"/>
        </w:rPr>
        <w:t>Zakończenie Konferencji</w:t>
      </w:r>
    </w:p>
    <w:bookmarkEnd w:id="0"/>
    <w:p w:rsidR="00BB11A9" w:rsidRDefault="00BB11A9"/>
    <w:sectPr w:rsidR="00BB1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515C0"/>
    <w:multiLevelType w:val="multilevel"/>
    <w:tmpl w:val="3F564846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40"/>
      <w:numFmt w:val="decimalZero"/>
      <w:lvlText w:val="%1.%2"/>
      <w:lvlJc w:val="left"/>
      <w:pPr>
        <w:ind w:left="108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b/>
      </w:rPr>
    </w:lvl>
  </w:abstractNum>
  <w:abstractNum w:abstractNumId="1" w15:restartNumberingAfterBreak="0">
    <w:nsid w:val="02AD4D66"/>
    <w:multiLevelType w:val="multilevel"/>
    <w:tmpl w:val="13400358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300551B"/>
    <w:multiLevelType w:val="multilevel"/>
    <w:tmpl w:val="7B26E2C8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100830F7"/>
    <w:multiLevelType w:val="multilevel"/>
    <w:tmpl w:val="73924676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50"/>
      <w:numFmt w:val="decimal"/>
      <w:lvlText w:val="%1.%2"/>
      <w:lvlJc w:val="left"/>
      <w:pPr>
        <w:ind w:left="108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b/>
      </w:rPr>
    </w:lvl>
  </w:abstractNum>
  <w:abstractNum w:abstractNumId="4" w15:restartNumberingAfterBreak="0">
    <w:nsid w:val="1A00244E"/>
    <w:multiLevelType w:val="multilevel"/>
    <w:tmpl w:val="FCDAD61A"/>
    <w:lvl w:ilvl="0">
      <w:start w:val="12"/>
      <w:numFmt w:val="decimal"/>
      <w:lvlText w:val="%1."/>
      <w:lvlJc w:val="left"/>
      <w:pPr>
        <w:ind w:left="615" w:hanging="615"/>
      </w:pPr>
      <w:rPr>
        <w:rFonts w:hint="default"/>
        <w:b/>
      </w:rPr>
    </w:lvl>
    <w:lvl w:ilvl="1">
      <w:start w:val="40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1AD80A90"/>
    <w:multiLevelType w:val="multilevel"/>
    <w:tmpl w:val="D94E0A18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ind w:left="108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b/>
      </w:rPr>
    </w:lvl>
  </w:abstractNum>
  <w:abstractNum w:abstractNumId="6" w15:restartNumberingAfterBreak="0">
    <w:nsid w:val="1C824BC3"/>
    <w:multiLevelType w:val="multilevel"/>
    <w:tmpl w:val="60587C10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45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AAA097B"/>
    <w:multiLevelType w:val="multilevel"/>
    <w:tmpl w:val="AB0C6A0A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45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345D1675"/>
    <w:multiLevelType w:val="multilevel"/>
    <w:tmpl w:val="512C59D8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347F25EC"/>
    <w:multiLevelType w:val="multilevel"/>
    <w:tmpl w:val="1B749664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20"/>
      <w:numFmt w:val="decimalZero"/>
      <w:lvlText w:val="%1.%2"/>
      <w:lvlJc w:val="left"/>
      <w:pPr>
        <w:ind w:left="108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b/>
      </w:rPr>
    </w:lvl>
  </w:abstractNum>
  <w:abstractNum w:abstractNumId="10" w15:restartNumberingAfterBreak="0">
    <w:nsid w:val="3AEC3F60"/>
    <w:multiLevelType w:val="multilevel"/>
    <w:tmpl w:val="33769A8C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45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4E944F20"/>
    <w:multiLevelType w:val="multilevel"/>
    <w:tmpl w:val="683C4206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AE70C04"/>
    <w:multiLevelType w:val="multilevel"/>
    <w:tmpl w:val="2834CE76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45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5B9E7BD3"/>
    <w:multiLevelType w:val="multilevel"/>
    <w:tmpl w:val="56D8170E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630F7A95"/>
    <w:multiLevelType w:val="multilevel"/>
    <w:tmpl w:val="E4EE25EC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5" w15:restartNumberingAfterBreak="0">
    <w:nsid w:val="69610648"/>
    <w:multiLevelType w:val="multilevel"/>
    <w:tmpl w:val="5C0238F6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69D42CAF"/>
    <w:multiLevelType w:val="multilevel"/>
    <w:tmpl w:val="EE388A2E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45"/>
      <w:numFmt w:val="decimal"/>
      <w:lvlText w:val="%1.%2"/>
      <w:lvlJc w:val="left"/>
      <w:pPr>
        <w:ind w:left="108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b/>
      </w:rPr>
    </w:lvl>
  </w:abstractNum>
  <w:abstractNum w:abstractNumId="17" w15:restartNumberingAfterBreak="0">
    <w:nsid w:val="729B7821"/>
    <w:multiLevelType w:val="multilevel"/>
    <w:tmpl w:val="95B48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255551"/>
    <w:multiLevelType w:val="multilevel"/>
    <w:tmpl w:val="AE94EC6E"/>
    <w:lvl w:ilvl="0">
      <w:start w:val="13"/>
      <w:numFmt w:val="decimal"/>
      <w:lvlText w:val="%1.0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abstractNum w:abstractNumId="19" w15:restartNumberingAfterBreak="0">
    <w:nsid w:val="76CE1429"/>
    <w:multiLevelType w:val="multilevel"/>
    <w:tmpl w:val="4DA066B0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isLgl/>
      <w:lvlText w:val="%1.%2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17"/>
  </w:num>
  <w:num w:numId="2">
    <w:abstractNumId w:val="19"/>
  </w:num>
  <w:num w:numId="3">
    <w:abstractNumId w:val="12"/>
  </w:num>
  <w:num w:numId="4">
    <w:abstractNumId w:val="14"/>
  </w:num>
  <w:num w:numId="5">
    <w:abstractNumId w:val="6"/>
  </w:num>
  <w:num w:numId="6">
    <w:abstractNumId w:val="15"/>
  </w:num>
  <w:num w:numId="7">
    <w:abstractNumId w:val="16"/>
  </w:num>
  <w:num w:numId="8">
    <w:abstractNumId w:val="10"/>
  </w:num>
  <w:num w:numId="9">
    <w:abstractNumId w:val="13"/>
  </w:num>
  <w:num w:numId="10">
    <w:abstractNumId w:val="7"/>
  </w:num>
  <w:num w:numId="11">
    <w:abstractNumId w:val="2"/>
  </w:num>
  <w:num w:numId="12">
    <w:abstractNumId w:val="11"/>
  </w:num>
  <w:num w:numId="13">
    <w:abstractNumId w:val="1"/>
  </w:num>
  <w:num w:numId="14">
    <w:abstractNumId w:val="5"/>
  </w:num>
  <w:num w:numId="15">
    <w:abstractNumId w:val="3"/>
  </w:num>
  <w:num w:numId="16">
    <w:abstractNumId w:val="8"/>
  </w:num>
  <w:num w:numId="17">
    <w:abstractNumId w:val="4"/>
  </w:num>
  <w:num w:numId="18">
    <w:abstractNumId w:val="18"/>
  </w:num>
  <w:num w:numId="19">
    <w:abstractNumId w:val="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434"/>
    <w:rsid w:val="00352BCD"/>
    <w:rsid w:val="00421434"/>
    <w:rsid w:val="009A08AA"/>
    <w:rsid w:val="00B21460"/>
    <w:rsid w:val="00BB11A9"/>
    <w:rsid w:val="00F4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C8764-AC69-4FFE-B253-15DD6DDC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214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214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143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2143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421434"/>
    <w:rPr>
      <w:b/>
      <w:bCs/>
    </w:rPr>
  </w:style>
  <w:style w:type="paragraph" w:styleId="Akapitzlist">
    <w:name w:val="List Paragraph"/>
    <w:basedOn w:val="Normalny"/>
    <w:uiPriority w:val="34"/>
    <w:qFormat/>
    <w:rsid w:val="00352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2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165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0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7738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0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F3AC2-04F9-46DB-9ED8-EB63145B8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1558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2025-03-27T11:36:00Z</dcterms:created>
  <dcterms:modified xsi:type="dcterms:W3CDTF">2025-03-27T11:36:00Z</dcterms:modified>
</cp:coreProperties>
</file>