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B0" w:rsidRPr="009B115B" w:rsidRDefault="000B70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:rsidR="000B70B0" w:rsidRDefault="004F426B" w:rsidP="004F4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  <w:r w:rsidRPr="004F426B">
        <w:rPr>
          <w:rFonts w:ascii="TimesNewRomanPSMT" w:hAnsi="TimesNewRomanPSMT" w:cs="TimesNewRomanPSMT"/>
          <w:b/>
          <w:bCs/>
          <w:color w:val="000000"/>
          <w:kern w:val="0"/>
          <w:sz w:val="26"/>
          <w:szCs w:val="26"/>
        </w:rPr>
        <w:t>XVIII G</w:t>
      </w:r>
      <w:r w:rsidRPr="004F426B">
        <w:rPr>
          <w:rFonts w:ascii="TimesNewRomanPSMT" w:hAnsi="TimesNewRomanPSMT" w:cs="TimesNewRomanPSMT" w:hint="eastAsia"/>
          <w:b/>
          <w:bCs/>
          <w:color w:val="000000"/>
          <w:kern w:val="0"/>
          <w:sz w:val="26"/>
          <w:szCs w:val="26"/>
        </w:rPr>
        <w:t>ł</w:t>
      </w:r>
      <w:r w:rsidRPr="004F426B">
        <w:rPr>
          <w:rFonts w:ascii="TimesNewRomanPSMT" w:hAnsi="TimesNewRomanPSMT" w:cs="TimesNewRomanPSMT"/>
          <w:b/>
          <w:bCs/>
          <w:color w:val="000000"/>
          <w:kern w:val="0"/>
          <w:sz w:val="26"/>
          <w:szCs w:val="26"/>
        </w:rPr>
        <w:t>ucho</w:t>
      </w:r>
      <w:r w:rsidRPr="004F426B">
        <w:rPr>
          <w:rFonts w:ascii="TimesNewRomanPSMT" w:hAnsi="TimesNewRomanPSMT" w:cs="TimesNewRomanPSMT" w:hint="eastAsia"/>
          <w:b/>
          <w:bCs/>
          <w:color w:val="000000"/>
          <w:kern w:val="0"/>
          <w:sz w:val="26"/>
          <w:szCs w:val="26"/>
        </w:rPr>
        <w:t>ł</w:t>
      </w:r>
      <w:r>
        <w:rPr>
          <w:rFonts w:ascii="TimesNewRomanPSMT" w:hAnsi="TimesNewRomanPSMT" w:cs="TimesNewRomanPSMT"/>
          <w:b/>
          <w:bCs/>
          <w:color w:val="000000"/>
          <w:kern w:val="0"/>
          <w:sz w:val="26"/>
          <w:szCs w:val="26"/>
        </w:rPr>
        <w:t>asko-Opolskie</w:t>
      </w:r>
      <w:r w:rsidRPr="004F426B">
        <w:rPr>
          <w:rFonts w:ascii="TimesNewRomanPSMT" w:hAnsi="TimesNewRomanPSMT" w:cs="TimesNewRomanPSMT"/>
          <w:b/>
          <w:bCs/>
          <w:color w:val="000000"/>
          <w:kern w:val="0"/>
          <w:sz w:val="26"/>
          <w:szCs w:val="26"/>
        </w:rPr>
        <w:t xml:space="preserve"> Warsztat</w:t>
      </w:r>
      <w:r>
        <w:rPr>
          <w:rFonts w:ascii="TimesNewRomanPSMT" w:hAnsi="TimesNewRomanPSMT" w:cs="TimesNewRomanPSMT"/>
          <w:b/>
          <w:bCs/>
          <w:color w:val="000000"/>
          <w:kern w:val="0"/>
          <w:sz w:val="26"/>
          <w:szCs w:val="26"/>
        </w:rPr>
        <w:t>y Artroskopowe</w:t>
      </w:r>
    </w:p>
    <w:p w:rsidR="004F426B" w:rsidRPr="009B115B" w:rsidRDefault="004F426B" w:rsidP="004F4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</w:rPr>
      </w:pPr>
    </w:p>
    <w:p w:rsidR="000B70B0" w:rsidRPr="009B115B" w:rsidRDefault="000B70B0" w:rsidP="009B1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 w:rsidRPr="009B115B">
        <w:rPr>
          <w:rFonts w:ascii="TimesNewRomanPS-BoldMT" w:hAnsi="TimesNewRomanPS-BoldMT" w:cs="TimesNewRomanPS-BoldMT"/>
          <w:b/>
          <w:bCs/>
          <w:color w:val="000000"/>
          <w:kern w:val="0"/>
        </w:rPr>
        <w:t>CZWARTEK</w:t>
      </w:r>
      <w:r w:rsidR="009B115B">
        <w:rPr>
          <w:rFonts w:ascii="TimesNewRomanPS-BoldMT" w:hAnsi="TimesNewRomanPS-BoldMT" w:cs="TimesNewRomanPS-BoldMT"/>
          <w:b/>
          <w:bCs/>
          <w:color w:val="000000"/>
          <w:kern w:val="0"/>
        </w:rPr>
        <w:t>,</w:t>
      </w:r>
      <w:r w:rsidRPr="009B115B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5 marca 2026</w:t>
      </w: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19:00</w:t>
      </w:r>
      <w:r>
        <w:rPr>
          <w:rFonts w:ascii="TimesNewRomanPSMT" w:hAnsi="TimesNewRomanPSMT" w:cs="TimesNewRomanPSMT"/>
          <w:color w:val="000000"/>
          <w:kern w:val="0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Kolacja powitalna dla uczestników konferencji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Miejsce: Hotel Piast</w:t>
      </w:r>
    </w:p>
    <w:p w:rsidR="000B70B0" w:rsidRPr="009B115B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Powitanie: Robert Pełka, Piotr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Kominiak</w:t>
      </w:r>
      <w:proofErr w:type="spellEnd"/>
    </w:p>
    <w:p w:rsidR="000B70B0" w:rsidRDefault="000B70B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9B115B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PIĄTEK,</w:t>
      </w:r>
      <w:r w:rsidRPr="009B115B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6</w:t>
      </w:r>
      <w:r w:rsidRPr="009B115B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marca 2026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Transmisje live i sesje wykładowe</w:t>
      </w: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Miejsce: Hotel Piast, Opole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08:00-09:00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SESJA PORANNA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Bark protezy - Wykłady (po 10 min)</w:t>
      </w:r>
    </w:p>
    <w:p w:rsidR="00E03642" w:rsidRPr="00E03642" w:rsidRDefault="00E03642" w:rsidP="00E036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Metalback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w RSA doświadczenia własne - Bartosz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Radojewski</w:t>
      </w:r>
      <w:proofErr w:type="spellEnd"/>
    </w:p>
    <w:p w:rsidR="00E03642" w:rsidRPr="00E03642" w:rsidRDefault="00E03642" w:rsidP="00E036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Rekonstrukcja SSCAP w RSA - przegląd literatury i wnioski własne - Adam Sokołowski</w:t>
      </w:r>
    </w:p>
    <w:p w:rsidR="00E03642" w:rsidRPr="00E03642" w:rsidRDefault="00E03642" w:rsidP="00E036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Transfery w RSA - wskazania techniki  - Jean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Cany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(Francja) (wykład on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line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>)</w:t>
      </w:r>
    </w:p>
    <w:p w:rsidR="00E03642" w:rsidRPr="00E03642" w:rsidRDefault="00E03642" w:rsidP="00E036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Proteza połowicza barku - wskazania, obserwacje powikłania wnioski własne </w:t>
      </w:r>
      <w:r w:rsidR="004646E6">
        <w:rPr>
          <w:rFonts w:ascii="TimesNewRomanPSMT" w:hAnsi="TimesNewRomanPSMT" w:cs="TimesNewRomanPSMT"/>
          <w:color w:val="000000"/>
          <w:kern w:val="0"/>
        </w:rPr>
        <w:t>–</w:t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r w:rsidR="004646E6">
        <w:rPr>
          <w:rFonts w:ascii="TimesNewRomanPSMT" w:hAnsi="TimesNewRomanPSMT" w:cs="TimesNewRomanPSMT"/>
          <w:color w:val="000000"/>
          <w:kern w:val="0"/>
        </w:rPr>
        <w:t>Tomasz Kowalski</w:t>
      </w:r>
    </w:p>
    <w:p w:rsidR="00E03642" w:rsidRPr="00E03642" w:rsidRDefault="00E03642" w:rsidP="00E0364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Dyskusja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09:00-11:00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Zabiegi Live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Moderator: </w:t>
      </w:r>
      <w:r w:rsidR="004646E6">
        <w:rPr>
          <w:rFonts w:ascii="TimesNewRomanPSMT" w:hAnsi="TimesNewRomanPSMT" w:cs="TimesNewRomanPSMT"/>
          <w:color w:val="000000"/>
          <w:kern w:val="0"/>
        </w:rPr>
        <w:t>Tomasz Kowalski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lang w:val="en-US"/>
        </w:rPr>
      </w:pPr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 xml:space="preserve">SALA 1 - TSA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>Affinis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>Mathys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 xml:space="preserve"> (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>Enovis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  <w:lang w:val="en-US"/>
        </w:rPr>
        <w:t>)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Operator: Bartłomiej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Kordasiewicz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1C413F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lang w:val="en-US"/>
        </w:rPr>
      </w:pPr>
      <w:r>
        <w:rPr>
          <w:rFonts w:ascii="TimesNewRomanPSMT" w:hAnsi="TimesNewRomanPSMT" w:cs="TimesNewRomanPSMT"/>
          <w:color w:val="000000"/>
          <w:kern w:val="0"/>
          <w:lang w:val="en-US"/>
        </w:rPr>
        <w:t>SALA 2 - R</w:t>
      </w:r>
      <w:r w:rsidR="00E03642" w:rsidRPr="00E03642">
        <w:rPr>
          <w:rFonts w:ascii="TimesNewRomanPSMT" w:hAnsi="TimesNewRomanPSMT" w:cs="TimesNewRomanPSMT"/>
          <w:color w:val="000000"/>
          <w:kern w:val="0"/>
          <w:lang w:val="en-US"/>
        </w:rPr>
        <w:t xml:space="preserve">SA Prima (Lima </w:t>
      </w:r>
      <w:proofErr w:type="spellStart"/>
      <w:r w:rsidR="00E03642" w:rsidRPr="00E03642">
        <w:rPr>
          <w:rFonts w:ascii="TimesNewRomanPSMT" w:hAnsi="TimesNewRomanPSMT" w:cs="TimesNewRomanPSMT"/>
          <w:color w:val="000000"/>
          <w:kern w:val="0"/>
          <w:lang w:val="en-US"/>
        </w:rPr>
        <w:t>Enovis</w:t>
      </w:r>
      <w:proofErr w:type="spellEnd"/>
      <w:r w:rsidR="00E03642" w:rsidRPr="00E03642">
        <w:rPr>
          <w:rFonts w:ascii="TimesNewRomanPSMT" w:hAnsi="TimesNewRomanPSMT" w:cs="TimesNewRomanPSMT"/>
          <w:color w:val="000000"/>
          <w:kern w:val="0"/>
          <w:lang w:val="en-US"/>
        </w:rPr>
        <w:t>)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Operator: Adam Kwapisz  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11:00-11:45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SESJA POŁUDNIOWA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ZABIEG - nagranie RE-LIVE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Bio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RSA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Univers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Arthrex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- planowanie/ zabieg/ wyniki - Hubert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Laprus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(20min)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Protezy Powikłania - Wykłady (po 10 min)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Aseptyczne obluzowanie protezy TSA i RSA. Kryteria diagnostyczne i strategia postępowania - Maciej Kiciński</w:t>
      </w:r>
    </w:p>
    <w:p w:rsidR="00E03642" w:rsidRPr="00E03642" w:rsidRDefault="00E03642" w:rsidP="00E036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Niestabilna RSA przyczyny, rozwiązanie problemu - Bartłomiej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Kordasiewicz</w:t>
      </w:r>
      <w:proofErr w:type="spellEnd"/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12:00-13:00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Zabiegi Live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Moderator: Adam Kwapisz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SALA 1 - RSA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Permedica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Mirai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13:00-14:00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Obiad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lastRenderedPageBreak/>
        <w:t>14:00-15:30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Zabiegi Live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Moderatorzy: Krzysztof Otwinowski, Piotr Ogrodowicz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SALA 1 -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Artroliza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stawu łokciowego artroskopowa/ otwarta z wykorzystaniem VR</w:t>
      </w: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Operator: Przemysław Lubiatowski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SALA 2 - Masywne uszkodzenie stożka - uwolnienie/ rekonstrukcja/ augmentacja LHBT/ +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patch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Regeneten</w:t>
      </w:r>
      <w:proofErr w:type="spellEnd"/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Operatorzy: Roman Brzóska, Piotr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Kominiak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</w:p>
    <w:p w:rsidR="004F426B" w:rsidRDefault="004F426B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4F426B" w:rsidRPr="00E03642" w:rsidRDefault="004F426B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4F426B">
        <w:rPr>
          <w:rFonts w:ascii="TimesNewRomanPSMT" w:hAnsi="TimesNewRomanPSMT" w:cs="TimesNewRomanPSMT"/>
          <w:color w:val="000000"/>
          <w:kern w:val="0"/>
        </w:rPr>
        <w:t>Wyk</w:t>
      </w:r>
      <w:r w:rsidRPr="004F426B">
        <w:rPr>
          <w:rFonts w:ascii="TimesNewRomanPSMT" w:hAnsi="TimesNewRomanPSMT" w:cs="TimesNewRomanPSMT" w:hint="eastAsia"/>
          <w:color w:val="000000"/>
          <w:kern w:val="0"/>
        </w:rPr>
        <w:t>ł</w:t>
      </w:r>
      <w:r w:rsidRPr="004F426B">
        <w:rPr>
          <w:rFonts w:ascii="TimesNewRomanPSMT" w:hAnsi="TimesNewRomanPSMT" w:cs="TimesNewRomanPSMT"/>
          <w:color w:val="000000"/>
          <w:kern w:val="0"/>
        </w:rPr>
        <w:t xml:space="preserve">ad: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Tips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&amp;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Tricks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-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Qfix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knotless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- Adam Kwapisz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15:30-15:45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Przerwa kawowa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15:45-18:00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SESJA POPOŁUDNIOWA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Przygotowanie publikacji naukowej - główne zasady prawidłowego pisania i zgłoszenia prac do publikacji - Adam Kwapisz</w:t>
      </w:r>
    </w:p>
    <w:p w:rsidR="00E03642" w:rsidRPr="00E03642" w:rsidRDefault="00E03642" w:rsidP="00E036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Prezentacje i wystąpienia naukowe - jak przygotować ciekawą prezentację aby się nie spalić i nie uśpić sali - </w:t>
      </w:r>
    </w:p>
    <w:p w:rsidR="00E03642" w:rsidRPr="00E03642" w:rsidRDefault="00E03642" w:rsidP="00E036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Program szkoleń dla młodych w ramach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PTBiŁ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- wnioski po pierwszych miesiącach działania - Kacper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Ruzik</w:t>
      </w:r>
      <w:proofErr w:type="spellEnd"/>
    </w:p>
    <w:p w:rsidR="00E03642" w:rsidRPr="00E03642" w:rsidRDefault="00E03642" w:rsidP="00E0364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Rejestry medyczne - narzędzie poprawy wyników leczenia, oceny bezpieczeństwa stosowania implantów czy trendów rynkowych w chirurgii barku - Joanna Wałecka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4F426B" w:rsidRDefault="004F426B" w:rsidP="004F426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kern w:val="0"/>
        </w:rPr>
      </w:pPr>
      <w:r w:rsidRPr="004F426B">
        <w:rPr>
          <w:rStyle w:val="Pogrubienie"/>
          <w:b w:val="0"/>
        </w:rPr>
        <w:t>Walne Zebranie Polskiego Towarzystwa Barku i Łokcia - przyjęcie sprawozdania finansowego</w:t>
      </w:r>
    </w:p>
    <w:p w:rsidR="004F426B" w:rsidRDefault="004F426B" w:rsidP="00E036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kern w:val="0"/>
        </w:rPr>
      </w:pPr>
    </w:p>
    <w:p w:rsidR="00E03642" w:rsidRPr="009B115B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SOBOTA,</w:t>
      </w:r>
      <w:r w:rsidRPr="009B115B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kern w:val="0"/>
        </w:rPr>
        <w:t>7</w:t>
      </w:r>
      <w:r w:rsidRPr="009B115B">
        <w:rPr>
          <w:rFonts w:ascii="TimesNewRomanPS-BoldMT" w:hAnsi="TimesNewRomanPS-BoldMT" w:cs="TimesNewRomanPS-BoldMT"/>
          <w:b/>
          <w:bCs/>
          <w:color w:val="000000"/>
          <w:kern w:val="0"/>
        </w:rPr>
        <w:t xml:space="preserve"> marca 2026</w:t>
      </w: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Transmisje live i sesje wykładowe </w:t>
      </w:r>
    </w:p>
    <w:p w:rsid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Miejsce: Hotel Piast, Opole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08:50-10:00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SESJA PORANNA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Urazówka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Moderator: Marek Kulczyk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Złamania bliższego końca kości ramiennej - płyta/ gwóźdź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środszpikowy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>/ proteza odwrócona - Przemysław Sadowski</w:t>
      </w:r>
    </w:p>
    <w:p w:rsidR="00E03642" w:rsidRPr="00E03642" w:rsidRDefault="00E03642" w:rsidP="00E0364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Złamania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okołoprotezowe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- sposoby zaopatrzenia - Przemysław Sadowski</w:t>
      </w:r>
    </w:p>
    <w:p w:rsidR="00E03642" w:rsidRPr="00E03642" w:rsidRDefault="00E03642" w:rsidP="00E0364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Złamania obojczyka - wskazania do leczenia zachowawczego i operacyjnego - techniki, przegląd literatury - Krzysztof Janik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10:00-10:15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Przerwa kawowa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10:15-11:15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Wykłady (po 10min)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Łokieć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Główne patologie łokcia w obrazie NMR - </w:t>
      </w:r>
    </w:p>
    <w:p w:rsidR="00E03642" w:rsidRPr="00E03642" w:rsidRDefault="00E03642" w:rsidP="00E0364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Niestabilność stawu łokciowego - ostra i przewlekła: badanie i leczenie - Piotr Ogrodowicz</w:t>
      </w:r>
    </w:p>
    <w:p w:rsidR="00E03642" w:rsidRPr="00E03642" w:rsidRDefault="00E03642" w:rsidP="00E0364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lastRenderedPageBreak/>
        <w:t>Tendinopatia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i uszkodzenia ostre i przewlekłe dystalnego bicepsa - badanie kliniczne, diagnostyka obrazowa i technika operacyjna - Krzysztof Otwinowski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4F426B" w:rsidRPr="004F426B" w:rsidRDefault="004F426B" w:rsidP="004F426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 xml:space="preserve">11:15-11:30   </w:t>
      </w:r>
      <w:r w:rsidRPr="004F426B">
        <w:rPr>
          <w:rFonts w:ascii="TimesNewRomanPSMT" w:hAnsi="TimesNewRomanPSMT" w:cs="TimesNewRomanPSMT"/>
          <w:color w:val="000000"/>
          <w:kern w:val="0"/>
        </w:rPr>
        <w:t>Sta</w:t>
      </w:r>
      <w:r w:rsidRPr="004F426B">
        <w:rPr>
          <w:rFonts w:ascii="TimesNewRomanPSMT" w:hAnsi="TimesNewRomanPSMT" w:cs="TimesNewRomanPSMT" w:hint="eastAsia"/>
          <w:color w:val="000000"/>
          <w:kern w:val="0"/>
        </w:rPr>
        <w:t>ż</w:t>
      </w:r>
      <w:r w:rsidRPr="004F426B">
        <w:rPr>
          <w:rFonts w:ascii="TimesNewRomanPSMT" w:hAnsi="TimesNewRomanPSMT" w:cs="TimesNewRomanPSMT"/>
          <w:color w:val="000000"/>
          <w:kern w:val="0"/>
        </w:rPr>
        <w:t xml:space="preserve"> w Laurent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Lafosse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Alps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Surgery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Institute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4F426B">
        <w:rPr>
          <w:rFonts w:ascii="TimesNewRomanPSMT" w:hAnsi="TimesNewRomanPSMT" w:cs="TimesNewRomanPSMT"/>
          <w:color w:val="000000"/>
          <w:kern w:val="0"/>
        </w:rPr>
        <w:t>Annecy</w:t>
      </w:r>
      <w:proofErr w:type="spellEnd"/>
      <w:r w:rsidRPr="004F426B">
        <w:rPr>
          <w:rFonts w:ascii="TimesNewRomanPSMT" w:hAnsi="TimesNewRomanPSMT" w:cs="TimesNewRomanPSMT"/>
          <w:color w:val="000000"/>
          <w:kern w:val="0"/>
        </w:rPr>
        <w:t xml:space="preserve"> - Jacek Ratajczyk</w:t>
      </w:r>
    </w:p>
    <w:p w:rsidR="004F426B" w:rsidRDefault="004F426B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11:30-11:45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Przerwa kawowa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11:45-13:00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SESJA PRZEDPOŁUDNIOWA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Bark - Niestabilność/ Stożek - Wykłady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Czym jest niestabilność funkcjonalna stawu ramiennego i jak możemy ją leczyć? - Philipp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Moroder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(Niemcy)</w:t>
      </w:r>
      <w:r w:rsidR="002C20DE">
        <w:rPr>
          <w:rFonts w:ascii="TimesNewRomanPSMT" w:hAnsi="TimesNewRomanPSMT" w:cs="TimesNewRomanPSMT"/>
          <w:color w:val="000000"/>
          <w:kern w:val="0"/>
        </w:rPr>
        <w:t xml:space="preserve"> (wykład online)</w:t>
      </w:r>
    </w:p>
    <w:p w:rsidR="00E03642" w:rsidRPr="00E03642" w:rsidRDefault="00E03642" w:rsidP="00E036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Czym kierujesz się przy decyzji o zabiegu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miękkotkankowym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vs kostnym? Jak dziś zapatrujesz się na zasadę on-off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track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>/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critical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bone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loss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/skale ISIS? - Andrei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Popescu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(Rumunia)</w:t>
      </w:r>
    </w:p>
    <w:p w:rsidR="00E03642" w:rsidRPr="00E03642" w:rsidRDefault="00E03642" w:rsidP="00E036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Alternatywne techniki kostne w leczeniu niestabilności stawu ramiennego (barkowy koniec obojczyka, grzebień łopatki, blok kostny w impresję Hill Sachsa) - Jakub Stefaniak </w:t>
      </w:r>
    </w:p>
    <w:p w:rsidR="00E03642" w:rsidRPr="00E03642" w:rsidRDefault="00E03642" w:rsidP="00E036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Strategia postępowania w powikłanym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Latarjecie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- Adrian Błasiak </w:t>
      </w:r>
    </w:p>
    <w:p w:rsidR="00E03642" w:rsidRPr="00E03642" w:rsidRDefault="00E03642" w:rsidP="00E0364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Tenodeza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bicepsa - wysoka /niska nad i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podpiersiowa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oraz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tenodeza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miękkotkankowa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 - przegląd literatury - Rafał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Namyślak</w:t>
      </w:r>
      <w:proofErr w:type="spellEnd"/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13:00-13:15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 xml:space="preserve">Przerwa kawowa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13:15-14:15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SESJA POŁUDNIOWA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Infekcje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 xml:space="preserve">Aktualne standardy postępowania w infekcjach po artroskopii i protezie stawu ramiennego - Adrian Góralczyk, Wojciech Ananicz, Paweł </w:t>
      </w:r>
      <w:proofErr w:type="spellStart"/>
      <w:r w:rsidRPr="00E03642">
        <w:rPr>
          <w:rFonts w:ascii="TimesNewRomanPSMT" w:hAnsi="TimesNewRomanPSMT" w:cs="TimesNewRomanPSMT"/>
          <w:color w:val="000000"/>
          <w:kern w:val="0"/>
        </w:rPr>
        <w:t>Norwa</w:t>
      </w:r>
      <w:proofErr w:type="spellEnd"/>
      <w:r w:rsidRPr="00E03642">
        <w:rPr>
          <w:rFonts w:ascii="TimesNewRomanPSMT" w:hAnsi="TimesNewRomanPSMT" w:cs="TimesNewRomanPSMT"/>
          <w:color w:val="000000"/>
          <w:kern w:val="0"/>
        </w:rPr>
        <w:t xml:space="preserve">, Łukasz Olszanowski </w:t>
      </w: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</w:p>
    <w:p w:rsidR="00E03642" w:rsidRPr="00E03642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14:15</w:t>
      </w:r>
      <w:r>
        <w:rPr>
          <w:rFonts w:ascii="TimesNewRomanPSMT" w:hAnsi="TimesNewRomanPSMT" w:cs="TimesNewRomanPSMT"/>
          <w:color w:val="000000"/>
          <w:kern w:val="0"/>
        </w:rPr>
        <w:tab/>
      </w:r>
      <w:r w:rsidRPr="00E03642">
        <w:rPr>
          <w:rFonts w:ascii="TimesNewRomanPSMT" w:hAnsi="TimesNewRomanPSMT" w:cs="TimesNewRomanPSMT"/>
          <w:color w:val="000000"/>
          <w:kern w:val="0"/>
        </w:rPr>
        <w:t>Przerwa obiadowa</w:t>
      </w:r>
    </w:p>
    <w:p w:rsidR="00E03642" w:rsidRPr="009B115B" w:rsidRDefault="00E03642" w:rsidP="00E0364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kern w:val="0"/>
        </w:rPr>
      </w:pPr>
      <w:r w:rsidRPr="00E03642">
        <w:rPr>
          <w:rFonts w:ascii="TimesNewRomanPSMT" w:hAnsi="TimesNewRomanPSMT" w:cs="TimesNewRomanPSMT"/>
          <w:color w:val="000000"/>
          <w:kern w:val="0"/>
        </w:rPr>
        <w:t>Zakończenie kursu</w:t>
      </w:r>
    </w:p>
    <w:sectPr w:rsidR="00E03642" w:rsidRPr="009B115B">
      <w:pgSz w:w="11900" w:h="16840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FFFFFFFF"/>
    <w:lvl w:ilvl="0" w:tplc="0000012D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FFFFFFFF"/>
    <w:lvl w:ilvl="0" w:tplc="00000191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FFFFFFFF"/>
    <w:lvl w:ilvl="0" w:tplc="000001F5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FFFFFFFF"/>
    <w:lvl w:ilvl="0" w:tplc="00000259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FFFFFFFF"/>
    <w:lvl w:ilvl="0" w:tplc="000002BD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FFFFFFFF"/>
    <w:lvl w:ilvl="0" w:tplc="00000321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FFFFFFFF"/>
    <w:lvl w:ilvl="0" w:tplc="00000385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FFFFFFFF"/>
    <w:lvl w:ilvl="0" w:tplc="000003E9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5CF05D9"/>
    <w:multiLevelType w:val="hybridMultilevel"/>
    <w:tmpl w:val="FFE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447E2"/>
    <w:multiLevelType w:val="hybridMultilevel"/>
    <w:tmpl w:val="D2EAD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60FE8"/>
    <w:multiLevelType w:val="hybridMultilevel"/>
    <w:tmpl w:val="E5F6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E200F"/>
    <w:multiLevelType w:val="hybridMultilevel"/>
    <w:tmpl w:val="4BA2E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618AA"/>
    <w:multiLevelType w:val="hybridMultilevel"/>
    <w:tmpl w:val="AED01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F0E4E"/>
    <w:multiLevelType w:val="hybridMultilevel"/>
    <w:tmpl w:val="F3D83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C3707"/>
    <w:multiLevelType w:val="hybridMultilevel"/>
    <w:tmpl w:val="7C0A2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615A6"/>
    <w:multiLevelType w:val="hybridMultilevel"/>
    <w:tmpl w:val="50042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5B"/>
    <w:rsid w:val="000B70B0"/>
    <w:rsid w:val="001C413F"/>
    <w:rsid w:val="002C20DE"/>
    <w:rsid w:val="003F6944"/>
    <w:rsid w:val="004646E6"/>
    <w:rsid w:val="004F426B"/>
    <w:rsid w:val="00665574"/>
    <w:rsid w:val="00813EF7"/>
    <w:rsid w:val="009B115B"/>
    <w:rsid w:val="00B22957"/>
    <w:rsid w:val="00E03642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F42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Krawczyk</dc:creator>
  <cp:lastModifiedBy>Adam Krawczyk</cp:lastModifiedBy>
  <cp:revision>6</cp:revision>
  <dcterms:created xsi:type="dcterms:W3CDTF">2025-12-29T14:43:00Z</dcterms:created>
  <dcterms:modified xsi:type="dcterms:W3CDTF">2026-01-20T12:24:00Z</dcterms:modified>
</cp:coreProperties>
</file>