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42C511" w14:textId="26B27288" w:rsidR="008A58B4" w:rsidRPr="008A58B4" w:rsidRDefault="008A58B4" w:rsidP="008A58B4">
      <w:r>
        <w:t>09:30</w:t>
      </w:r>
      <w:r w:rsidR="00813338">
        <w:t xml:space="preserve"> </w:t>
      </w:r>
      <w:r>
        <w:t>-</w:t>
      </w:r>
      <w:r w:rsidR="00813338">
        <w:t xml:space="preserve"> </w:t>
      </w:r>
      <w:r>
        <w:t xml:space="preserve">09:40 </w:t>
      </w:r>
      <w:r w:rsidRPr="008A58B4">
        <w:rPr>
          <w:b/>
          <w:bCs/>
        </w:rPr>
        <w:t xml:space="preserve">Powitanie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8A58B4" w:rsidRPr="008A58B4" w14:paraId="1A3AED4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7DC094" w14:textId="11DA22F4" w:rsidR="008A58B4" w:rsidRPr="008A58B4" w:rsidRDefault="008A58B4" w:rsidP="008A58B4">
            <w:r w:rsidRPr="008A58B4">
              <w:t>09:40</w:t>
            </w:r>
            <w:r w:rsidR="00813338">
              <w:t xml:space="preserve"> </w:t>
            </w:r>
            <w:r w:rsidRPr="008A58B4">
              <w:t>-</w:t>
            </w:r>
            <w:r w:rsidR="00813338">
              <w:t xml:space="preserve"> </w:t>
            </w:r>
            <w:r w:rsidRPr="008A58B4">
              <w:t>10:00</w:t>
            </w:r>
            <w:r>
              <w:rPr>
                <w:b/>
                <w:bCs/>
              </w:rPr>
              <w:t xml:space="preserve"> </w:t>
            </w:r>
            <w:r w:rsidRPr="008A58B4">
              <w:rPr>
                <w:b/>
                <w:bCs/>
              </w:rPr>
              <w:t>Anatomia brzucha i miednicy</w:t>
            </w:r>
          </w:p>
          <w:p w14:paraId="6151CD39" w14:textId="5AD3734B" w:rsidR="008A58B4" w:rsidRPr="008A58B4" w:rsidRDefault="008A58B4" w:rsidP="008A58B4">
            <w:r w:rsidRPr="008A58B4">
              <w:rPr>
                <w:b/>
                <w:bCs/>
              </w:rPr>
              <w:t xml:space="preserve">dr n. med. Elżbieta Siek </w:t>
            </w:r>
            <w:r w:rsidRPr="008A58B4">
              <w:br/>
              <w:t xml:space="preserve">Zakład Anatomii Prawidłowej, Klinicznej i Obrazowej, Wydział Nauk Medycznych, </w:t>
            </w:r>
            <w:r w:rsidRPr="008A58B4">
              <w:br/>
              <w:t>Uniwersytet Medyczny w Lublinie</w:t>
            </w:r>
          </w:p>
        </w:tc>
      </w:tr>
      <w:tr w:rsidR="008A58B4" w:rsidRPr="008A58B4" w14:paraId="3566B9E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ADBA5F" w14:textId="27620CAA" w:rsidR="008A58B4" w:rsidRPr="008A58B4" w:rsidRDefault="008A58B4" w:rsidP="008A58B4">
            <w:r w:rsidRPr="008A58B4">
              <w:t>10:00</w:t>
            </w:r>
            <w:r w:rsidR="00813338">
              <w:t xml:space="preserve"> </w:t>
            </w:r>
            <w:r w:rsidRPr="008A58B4">
              <w:t>-</w:t>
            </w:r>
            <w:r w:rsidR="00813338">
              <w:t xml:space="preserve"> </w:t>
            </w:r>
            <w:r w:rsidRPr="008A58B4">
              <w:t>10:15</w:t>
            </w:r>
            <w:r>
              <w:rPr>
                <w:b/>
                <w:bCs/>
              </w:rPr>
              <w:t xml:space="preserve"> </w:t>
            </w:r>
            <w:r w:rsidRPr="008A58B4">
              <w:rPr>
                <w:b/>
                <w:bCs/>
              </w:rPr>
              <w:t>Rola badania USG TV u pacjentek z rakiem narządu rodnego. Dlaczego kwalifikacja do leczenia opiera się na badaniach MR?</w:t>
            </w:r>
          </w:p>
          <w:p w14:paraId="7A639D8D" w14:textId="32DF1B01" w:rsidR="008A58B4" w:rsidRDefault="008A58B4" w:rsidP="008A58B4">
            <w:r w:rsidRPr="008A58B4">
              <w:rPr>
                <w:b/>
                <w:bCs/>
              </w:rPr>
              <w:t xml:space="preserve">dr n. med. Piotr Gibała </w:t>
            </w:r>
            <w:r w:rsidRPr="008A58B4">
              <w:br/>
              <w:t xml:space="preserve">Katedra i Klinika Ginekologii, Położnictwa i Ginekologii Onkologicznej ŚUM, </w:t>
            </w:r>
            <w:r w:rsidRPr="008A58B4">
              <w:br/>
              <w:t>Szpital Zakonu Bonifratrów w Katowicach</w:t>
            </w:r>
          </w:p>
          <w:p w14:paraId="60D3B8D5" w14:textId="185C1755" w:rsidR="008A58B4" w:rsidRPr="008A58B4" w:rsidRDefault="008A58B4" w:rsidP="008A58B4">
            <w:r>
              <w:t>10:15</w:t>
            </w:r>
            <w:r w:rsidR="00813338">
              <w:t xml:space="preserve"> </w:t>
            </w:r>
            <w:r>
              <w:t>-</w:t>
            </w:r>
            <w:r w:rsidR="00813338">
              <w:t xml:space="preserve"> </w:t>
            </w:r>
            <w:r>
              <w:t xml:space="preserve">10:30 Wykład </w:t>
            </w:r>
            <w:r w:rsidR="00227957">
              <w:t>sponsora</w:t>
            </w:r>
          </w:p>
        </w:tc>
      </w:tr>
      <w:tr w:rsidR="008A58B4" w:rsidRPr="008A58B4" w14:paraId="30560B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F72D7C" w14:textId="6EBF0A10" w:rsidR="008A58B4" w:rsidRPr="008A58B4" w:rsidRDefault="006B41CC" w:rsidP="008A58B4">
            <w:r w:rsidRPr="006B41CC">
              <w:t>10:30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10:50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Obraz endometriozy w USG oraz skala ENZIAN. Jakich informacji ginekolog nie otrzymuje od radiologa, które są nieodzowne do podjęcia decyzji terapeutycznych</w:t>
            </w:r>
          </w:p>
          <w:p w14:paraId="16533F3F" w14:textId="1C6DB2DC" w:rsidR="008A58B4" w:rsidRDefault="008A58B4" w:rsidP="008A58B4">
            <w:r w:rsidRPr="008A58B4">
              <w:rPr>
                <w:b/>
                <w:bCs/>
              </w:rPr>
              <w:t>dr n. med. Piotr Gibała</w:t>
            </w:r>
            <w:r w:rsidRPr="008A58B4">
              <w:br/>
              <w:t xml:space="preserve">Katedra i Klinika Ginekologii, Położnictwa i Ginekologii Onkologicznej ŚUM, </w:t>
            </w:r>
            <w:r w:rsidRPr="008A58B4">
              <w:br/>
              <w:t>Szpital Zakonu Bonifratrów w Katowicach</w:t>
            </w:r>
          </w:p>
          <w:p w14:paraId="6598C1F7" w14:textId="0D062B8B" w:rsidR="006B41CC" w:rsidRPr="008A58B4" w:rsidRDefault="006B41CC" w:rsidP="008A58B4">
            <w:r w:rsidRPr="00813338">
              <w:rPr>
                <w:highlight w:val="lightGray"/>
              </w:rPr>
              <w:t>10:50</w:t>
            </w:r>
            <w:r w:rsidR="00813338" w:rsidRPr="00813338">
              <w:rPr>
                <w:highlight w:val="lightGray"/>
              </w:rPr>
              <w:t xml:space="preserve"> </w:t>
            </w:r>
            <w:r w:rsidRPr="00813338">
              <w:rPr>
                <w:highlight w:val="lightGray"/>
              </w:rPr>
              <w:t>-</w:t>
            </w:r>
            <w:r w:rsidR="00813338" w:rsidRPr="00813338">
              <w:rPr>
                <w:highlight w:val="lightGray"/>
              </w:rPr>
              <w:t xml:space="preserve"> </w:t>
            </w:r>
            <w:r w:rsidRPr="00813338">
              <w:rPr>
                <w:highlight w:val="lightGray"/>
              </w:rPr>
              <w:t xml:space="preserve">11:10 </w:t>
            </w:r>
            <w:r w:rsidRPr="00813338">
              <w:rPr>
                <w:b/>
                <w:bCs/>
                <w:highlight w:val="lightGray"/>
              </w:rPr>
              <w:t xml:space="preserve">Przerwa </w:t>
            </w:r>
            <w:r w:rsidR="00813338">
              <w:rPr>
                <w:b/>
                <w:bCs/>
                <w:highlight w:val="lightGray"/>
              </w:rPr>
              <w:t>k</w:t>
            </w:r>
            <w:r w:rsidRPr="00813338">
              <w:rPr>
                <w:b/>
                <w:bCs/>
                <w:highlight w:val="lightGray"/>
              </w:rPr>
              <w:t>awowa</w:t>
            </w:r>
          </w:p>
        </w:tc>
      </w:tr>
      <w:tr w:rsidR="008A58B4" w:rsidRPr="008A58B4" w14:paraId="34B95DF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FFE67BD" w14:textId="732DDAA5" w:rsidR="008A58B4" w:rsidRPr="008A58B4" w:rsidRDefault="006B41CC" w:rsidP="008A58B4">
            <w:r w:rsidRPr="006B41CC">
              <w:t>11:10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11:30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Anatomia miednicy mniejszej</w:t>
            </w:r>
          </w:p>
          <w:p w14:paraId="0DDEBB05" w14:textId="0F19222B" w:rsidR="008A58B4" w:rsidRPr="008A58B4" w:rsidRDefault="008A58B4" w:rsidP="008A58B4">
            <w:r w:rsidRPr="008A58B4">
              <w:rPr>
                <w:b/>
                <w:bCs/>
              </w:rPr>
              <w:t xml:space="preserve">lek. Kamil Krupa </w:t>
            </w:r>
            <w:r w:rsidRPr="008A58B4">
              <w:br/>
              <w:t xml:space="preserve">Zakład Diagnostyki Obrazowej i Radiologii Zabiegowej, </w:t>
            </w:r>
            <w:r w:rsidRPr="008A58B4">
              <w:br/>
              <w:t>Uniwersyteckie Centrum Kliniczne im. prof. K. Gibińskiego Śląskiego Uniwersytetu Medycznego w Katowicach</w:t>
            </w:r>
          </w:p>
        </w:tc>
      </w:tr>
      <w:tr w:rsidR="008A58B4" w:rsidRPr="008A58B4" w14:paraId="7B1D934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55F06B" w14:textId="12AB8D7A" w:rsidR="008A58B4" w:rsidRPr="008A58B4" w:rsidRDefault="006B41CC" w:rsidP="008A58B4">
            <w:r w:rsidRPr="006B41CC">
              <w:t>11:30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11:50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Rak szyjki macicy – staging</w:t>
            </w:r>
          </w:p>
          <w:p w14:paraId="69F51B1A" w14:textId="1292FB1C" w:rsidR="008A58B4" w:rsidRPr="008A58B4" w:rsidRDefault="008A58B4" w:rsidP="008A58B4">
            <w:r w:rsidRPr="008A58B4">
              <w:rPr>
                <w:b/>
                <w:bCs/>
              </w:rPr>
              <w:t>dr n. med. Jakub Hołda</w:t>
            </w:r>
            <w:r w:rsidRPr="008A58B4">
              <w:t xml:space="preserve"> </w:t>
            </w:r>
            <w:r w:rsidRPr="008A58B4">
              <w:br/>
              <w:t xml:space="preserve">Zakład Diagnostyki Obrazowej i Radiologii Zabiegowej, </w:t>
            </w:r>
            <w:r w:rsidRPr="008A58B4">
              <w:br/>
              <w:t>Uniwersyteckie Centrum Kliniczne im. prof. K. Gibińskiego Śląskiego Uniwersytetu Medycznego w Katowicach</w:t>
            </w:r>
          </w:p>
        </w:tc>
      </w:tr>
      <w:tr w:rsidR="008A58B4" w:rsidRPr="008A58B4" w14:paraId="6410E8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A8EF87" w14:textId="52A35774" w:rsidR="008A58B4" w:rsidRPr="008A58B4" w:rsidRDefault="006B41CC" w:rsidP="008A58B4">
            <w:r w:rsidRPr="006B41CC">
              <w:t>11:50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12:10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Rak trzonu macicy</w:t>
            </w:r>
          </w:p>
          <w:p w14:paraId="08638218" w14:textId="75F27F4D" w:rsidR="008A58B4" w:rsidRDefault="008A58B4" w:rsidP="008A58B4">
            <w:r w:rsidRPr="008A58B4">
              <w:rPr>
                <w:b/>
                <w:bCs/>
              </w:rPr>
              <w:t xml:space="preserve">lek. Joanna Szczudło-Chraścina </w:t>
            </w:r>
            <w:r w:rsidRPr="008A58B4">
              <w:br/>
              <w:t xml:space="preserve">Zakład Diagnostyki Obrazowej, Beskidzkie Centrum Onkologii </w:t>
            </w:r>
          </w:p>
          <w:p w14:paraId="43F9DFF1" w14:textId="475B5643" w:rsidR="006B41CC" w:rsidRPr="008A58B4" w:rsidRDefault="006B41CC" w:rsidP="008A58B4">
            <w:r>
              <w:t>12:10</w:t>
            </w:r>
            <w:r w:rsidR="00813338">
              <w:t xml:space="preserve"> </w:t>
            </w:r>
            <w:r>
              <w:t>-</w:t>
            </w:r>
            <w:r w:rsidR="00813338">
              <w:t xml:space="preserve"> </w:t>
            </w:r>
            <w:r>
              <w:t xml:space="preserve">12:20 </w:t>
            </w:r>
            <w:r w:rsidR="00227957">
              <w:t>Wykład sponsora</w:t>
            </w:r>
          </w:p>
        </w:tc>
      </w:tr>
      <w:tr w:rsidR="008A58B4" w:rsidRPr="008A58B4" w14:paraId="0A4D5F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B39EE8" w14:textId="58255CD6" w:rsidR="008A58B4" w:rsidRPr="008A58B4" w:rsidRDefault="006B41CC" w:rsidP="008A58B4">
            <w:r w:rsidRPr="006B41CC">
              <w:t>12:20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12:40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Rak jajnika</w:t>
            </w:r>
          </w:p>
          <w:p w14:paraId="40E41D85" w14:textId="2C676419" w:rsidR="008A58B4" w:rsidRPr="008A58B4" w:rsidRDefault="008A58B4" w:rsidP="008A58B4">
            <w:r w:rsidRPr="008A58B4">
              <w:rPr>
                <w:b/>
                <w:bCs/>
              </w:rPr>
              <w:t xml:space="preserve">lek. Agnieszka Niewiadomska </w:t>
            </w:r>
            <w:r w:rsidRPr="008A58B4">
              <w:br/>
              <w:t xml:space="preserve">Katedra Radiologii i Medycyny Nuklearnej Śląskiego Uniwersytetu Medycznego w Katowicach, </w:t>
            </w:r>
            <w:r w:rsidRPr="008A58B4">
              <w:br/>
              <w:t xml:space="preserve">Uniwersyteckie Centrum Kliniczne im. prof. K. Gibińskiego Śląskiego Uniwersytetu Medycznego w Katowicach </w:t>
            </w:r>
            <w:r w:rsidRPr="008A58B4">
              <w:br/>
            </w:r>
          </w:p>
        </w:tc>
      </w:tr>
      <w:tr w:rsidR="008A58B4" w:rsidRPr="008A58B4" w14:paraId="2119F78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4BA4E4" w14:textId="2FBB659B" w:rsidR="008A58B4" w:rsidRPr="008A58B4" w:rsidRDefault="006B41CC" w:rsidP="008A58B4">
            <w:r w:rsidRPr="006B41CC">
              <w:lastRenderedPageBreak/>
              <w:t>12:40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>
              <w:t>13</w:t>
            </w:r>
            <w:r w:rsidRPr="006B41CC">
              <w:t>:00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Obrazowanie endometriozy w MR – wskazania do badania, prawidłowy protokół badania oraz obraz ognisk endometriozy</w:t>
            </w:r>
          </w:p>
          <w:p w14:paraId="714671F5" w14:textId="77777777" w:rsidR="008A58B4" w:rsidRDefault="008A58B4" w:rsidP="008A58B4">
            <w:r w:rsidRPr="008A58B4">
              <w:rPr>
                <w:b/>
                <w:bCs/>
              </w:rPr>
              <w:t xml:space="preserve">dr hab. n. med. Katarzyna Steinhof-Radwańska </w:t>
            </w:r>
            <w:r w:rsidRPr="008A58B4">
              <w:br/>
              <w:t xml:space="preserve">Katedra Radiologii i Medycyny Nuklearnej Śląskiego Uniwersytetu Medycznego w Katowicach, </w:t>
            </w:r>
            <w:r w:rsidRPr="008A58B4">
              <w:br/>
              <w:t>Uniwersyteckie Centrum Kliniczne im. prof. K. Gibińskiego Śląskiego Uniwersytetu Medycznego w Katowicach</w:t>
            </w:r>
          </w:p>
          <w:p w14:paraId="520190B9" w14:textId="7CFC40F6" w:rsidR="00C47D16" w:rsidRPr="008A58B4" w:rsidRDefault="00C47D16" w:rsidP="008A58B4">
            <w:r w:rsidRPr="00813338">
              <w:rPr>
                <w:highlight w:val="lightGray"/>
              </w:rPr>
              <w:t>13:00</w:t>
            </w:r>
            <w:r w:rsidR="00813338" w:rsidRPr="00813338">
              <w:rPr>
                <w:highlight w:val="lightGray"/>
              </w:rPr>
              <w:t xml:space="preserve"> </w:t>
            </w:r>
            <w:r w:rsidRPr="00813338">
              <w:rPr>
                <w:highlight w:val="lightGray"/>
              </w:rPr>
              <w:t>-</w:t>
            </w:r>
            <w:r w:rsidR="00813338" w:rsidRPr="00813338">
              <w:rPr>
                <w:highlight w:val="lightGray"/>
              </w:rPr>
              <w:t xml:space="preserve"> </w:t>
            </w:r>
            <w:r w:rsidRPr="00813338">
              <w:rPr>
                <w:highlight w:val="lightGray"/>
              </w:rPr>
              <w:t xml:space="preserve">14:00 </w:t>
            </w:r>
            <w:r w:rsidRPr="00813338">
              <w:rPr>
                <w:b/>
                <w:bCs/>
                <w:highlight w:val="lightGray"/>
              </w:rPr>
              <w:t>Obiad</w:t>
            </w:r>
          </w:p>
        </w:tc>
      </w:tr>
      <w:tr w:rsidR="008A58B4" w:rsidRPr="008A58B4" w14:paraId="6C55925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38D1B9" w14:textId="0005FFAB" w:rsidR="008A58B4" w:rsidRPr="008A58B4" w:rsidRDefault="006B41CC" w:rsidP="008A58B4">
            <w:r w:rsidRPr="00C47D16">
              <w:t>1</w:t>
            </w:r>
            <w:r w:rsidR="00C47D16" w:rsidRPr="00C47D16">
              <w:t>4</w:t>
            </w:r>
            <w:r w:rsidRPr="00C47D16">
              <w:t>:00</w:t>
            </w:r>
            <w:r w:rsidR="00813338">
              <w:t xml:space="preserve"> </w:t>
            </w:r>
            <w:r w:rsidRPr="00C47D16">
              <w:t>-</w:t>
            </w:r>
            <w:r w:rsidR="00813338">
              <w:t xml:space="preserve"> </w:t>
            </w:r>
            <w:r w:rsidRPr="00C47D16">
              <w:t>1</w:t>
            </w:r>
            <w:r w:rsidR="00C47D16" w:rsidRPr="00C47D16">
              <w:t>4</w:t>
            </w:r>
            <w:r w:rsidRPr="00C47D16">
              <w:t>:20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Powikłania po zabiegach operacyjnych/ diagnostycznych w miednicy</w:t>
            </w:r>
          </w:p>
          <w:p w14:paraId="2AD29973" w14:textId="2EB0BB93" w:rsidR="008A58B4" w:rsidRPr="008A58B4" w:rsidRDefault="008A58B4" w:rsidP="008A58B4">
            <w:r w:rsidRPr="008A58B4">
              <w:rPr>
                <w:b/>
                <w:bCs/>
              </w:rPr>
              <w:t xml:space="preserve">dr n. med. Piotr Zdunek </w:t>
            </w:r>
            <w:r w:rsidRPr="008A58B4">
              <w:br/>
              <w:t xml:space="preserve">Zakład Diagnostyki Obrazowej, </w:t>
            </w:r>
            <w:r w:rsidRPr="008A58B4">
              <w:br/>
              <w:t>Beskidzkie Centrum Onkologii</w:t>
            </w:r>
          </w:p>
        </w:tc>
      </w:tr>
      <w:tr w:rsidR="008A58B4" w:rsidRPr="008A58B4" w14:paraId="3CCF3E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DBEAF9" w14:textId="47847F8A" w:rsidR="008A58B4" w:rsidRPr="008A58B4" w:rsidRDefault="006B41CC" w:rsidP="008A58B4">
            <w:r w:rsidRPr="006B41CC">
              <w:t>1</w:t>
            </w:r>
            <w:r w:rsidR="00C47D16">
              <w:t>4</w:t>
            </w:r>
            <w:r w:rsidRPr="006B41CC">
              <w:t>:20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</w:t>
            </w:r>
            <w:r w:rsidR="00C47D16">
              <w:t>4</w:t>
            </w:r>
            <w:r w:rsidRPr="006B41CC">
              <w:t>:40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Powikłania po RT</w:t>
            </w:r>
          </w:p>
          <w:p w14:paraId="13992893" w14:textId="3CB145D3" w:rsidR="008A58B4" w:rsidRDefault="008A58B4" w:rsidP="008A58B4">
            <w:r w:rsidRPr="008A58B4">
              <w:rPr>
                <w:b/>
                <w:bCs/>
              </w:rPr>
              <w:t xml:space="preserve">dr n. med. Justyna Rembak-Szynkiewicz </w:t>
            </w:r>
            <w:r w:rsidRPr="008A58B4">
              <w:br/>
              <w:t xml:space="preserve">Zakład Radiologii i Diagnostyki Obrazowej, </w:t>
            </w:r>
            <w:r w:rsidRPr="008A58B4">
              <w:br/>
              <w:t>Narodowy Instytut Onkologii im. Marii Skłodowskiej-Curie w Gliwicach</w:t>
            </w:r>
          </w:p>
          <w:p w14:paraId="06E65C4A" w14:textId="79DB1493" w:rsidR="006B41CC" w:rsidRDefault="006B41CC" w:rsidP="008A58B4">
            <w:pPr>
              <w:rPr>
                <w:b/>
                <w:bCs/>
              </w:rPr>
            </w:pPr>
            <w:r w:rsidRPr="006B41CC">
              <w:t>14:40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 xml:space="preserve">14:50 </w:t>
            </w:r>
            <w:r w:rsidR="00227957">
              <w:t>Wykład sponsora</w:t>
            </w:r>
          </w:p>
          <w:p w14:paraId="74D22480" w14:textId="4CF85084" w:rsidR="00C47D16" w:rsidRPr="006B41CC" w:rsidRDefault="00C47D16" w:rsidP="008A58B4">
            <w:r w:rsidRPr="00813338">
              <w:rPr>
                <w:highlight w:val="lightGray"/>
              </w:rPr>
              <w:t>14:50</w:t>
            </w:r>
            <w:r w:rsidR="00813338" w:rsidRPr="00813338">
              <w:rPr>
                <w:highlight w:val="lightGray"/>
              </w:rPr>
              <w:t xml:space="preserve"> </w:t>
            </w:r>
            <w:r w:rsidRPr="00813338">
              <w:rPr>
                <w:highlight w:val="lightGray"/>
              </w:rPr>
              <w:t>-</w:t>
            </w:r>
            <w:r w:rsidR="00813338" w:rsidRPr="00813338">
              <w:rPr>
                <w:highlight w:val="lightGray"/>
              </w:rPr>
              <w:t xml:space="preserve"> </w:t>
            </w:r>
            <w:r w:rsidRPr="00813338">
              <w:rPr>
                <w:highlight w:val="lightGray"/>
              </w:rPr>
              <w:t>15:10</w:t>
            </w:r>
            <w:r w:rsidRPr="00813338">
              <w:rPr>
                <w:b/>
                <w:bCs/>
                <w:highlight w:val="lightGray"/>
              </w:rPr>
              <w:t xml:space="preserve"> Przerwa </w:t>
            </w:r>
            <w:r w:rsidR="00813338">
              <w:rPr>
                <w:b/>
                <w:bCs/>
                <w:highlight w:val="lightGray"/>
              </w:rPr>
              <w:t>k</w:t>
            </w:r>
            <w:r w:rsidRPr="00813338">
              <w:rPr>
                <w:b/>
                <w:bCs/>
                <w:highlight w:val="lightGray"/>
              </w:rPr>
              <w:t>awowa</w:t>
            </w:r>
          </w:p>
        </w:tc>
      </w:tr>
      <w:tr w:rsidR="008A58B4" w:rsidRPr="008A58B4" w14:paraId="6131F93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A66C10" w14:textId="35B046A5" w:rsidR="008A58B4" w:rsidRPr="008A58B4" w:rsidRDefault="006B41CC" w:rsidP="008A58B4">
            <w:r w:rsidRPr="006B41CC">
              <w:t>1</w:t>
            </w:r>
            <w:r w:rsidR="00C47D16">
              <w:t>5</w:t>
            </w:r>
            <w:r w:rsidRPr="006B41CC">
              <w:t>:</w:t>
            </w:r>
            <w:r w:rsidR="00C47D16">
              <w:t>1</w:t>
            </w:r>
            <w:r w:rsidRPr="006B41CC">
              <w:t>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</w:t>
            </w:r>
            <w:r>
              <w:t>6</w:t>
            </w:r>
            <w:r w:rsidRPr="006B41CC">
              <w:t>:</w:t>
            </w:r>
            <w:r w:rsidR="00C47D16">
              <w:t>4</w:t>
            </w:r>
            <w:r w:rsidRPr="006B41CC">
              <w:t>0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Ocena przypadków klinicznych</w:t>
            </w:r>
          </w:p>
          <w:p w14:paraId="0C8CA3BE" w14:textId="77777777" w:rsidR="008A58B4" w:rsidRPr="008A58B4" w:rsidRDefault="008A58B4" w:rsidP="008A58B4">
            <w:r w:rsidRPr="008A58B4">
              <w:rPr>
                <w:b/>
                <w:bCs/>
              </w:rPr>
              <w:t>dr n. med. Jakub Hołda</w:t>
            </w:r>
            <w:r w:rsidRPr="008A58B4">
              <w:rPr>
                <w:b/>
                <w:bCs/>
                <w:vertAlign w:val="superscript"/>
              </w:rPr>
              <w:t>1</w:t>
            </w:r>
            <w:r w:rsidRPr="008A58B4">
              <w:rPr>
                <w:b/>
                <w:bCs/>
              </w:rPr>
              <w:t>, lek. Kamil Krupa</w:t>
            </w:r>
            <w:r w:rsidRPr="008A58B4">
              <w:rPr>
                <w:b/>
                <w:bCs/>
                <w:vertAlign w:val="superscript"/>
              </w:rPr>
              <w:t>1</w:t>
            </w:r>
            <w:r w:rsidRPr="008A58B4">
              <w:rPr>
                <w:b/>
                <w:bCs/>
              </w:rPr>
              <w:t>, lek. Agnieszka Niewiadomska</w:t>
            </w:r>
            <w:r w:rsidRPr="008A58B4">
              <w:rPr>
                <w:b/>
                <w:bCs/>
                <w:vertAlign w:val="superscript"/>
              </w:rPr>
              <w:t>2 </w:t>
            </w:r>
            <w:r w:rsidRPr="008A58B4">
              <w:br/>
            </w:r>
            <w:r w:rsidRPr="008A58B4">
              <w:br/>
            </w:r>
            <w:r w:rsidRPr="008A58B4">
              <w:rPr>
                <w:vertAlign w:val="superscript"/>
              </w:rPr>
              <w:t xml:space="preserve">1 </w:t>
            </w:r>
            <w:r w:rsidRPr="008A58B4">
              <w:t>Zakład Diagnostyki Obrazowej i Radiologii Zabiegowej,</w:t>
            </w:r>
            <w:r w:rsidRPr="008A58B4">
              <w:br/>
              <w:t>Uniwersyteckie Centrum Kliniczne im. prof. K. Gibińskiego Śląskiego Uniwersytetu Medycznego w Katowicach</w:t>
            </w:r>
          </w:p>
          <w:p w14:paraId="0A72624E" w14:textId="139C4CF4" w:rsidR="008A58B4" w:rsidRPr="008A58B4" w:rsidRDefault="008A58B4" w:rsidP="008A58B4">
            <w:r w:rsidRPr="008A58B4">
              <w:rPr>
                <w:vertAlign w:val="superscript"/>
              </w:rPr>
              <w:t xml:space="preserve">2 </w:t>
            </w:r>
            <w:r w:rsidRPr="008A58B4">
              <w:t>Katedra Radiologii i Medycyny Nuklearnej Śląskiego Uniwersytetu Medycznego w Katowicach,</w:t>
            </w:r>
            <w:r w:rsidRPr="008A58B4">
              <w:br/>
              <w:t>Uniwersyteckie Centrum Kliniczne im. prof. K. Gibińskiego Śląskiego Uniwersytetu Medycznego w Katowicach</w:t>
            </w:r>
          </w:p>
        </w:tc>
      </w:tr>
      <w:tr w:rsidR="008A58B4" w:rsidRPr="008A58B4" w14:paraId="24EFE40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338E1F" w14:textId="4BD11A53" w:rsidR="008A58B4" w:rsidRPr="008A58B4" w:rsidRDefault="006B41CC" w:rsidP="008A58B4">
            <w:r w:rsidRPr="006B41CC">
              <w:t>16:</w:t>
            </w:r>
            <w:r w:rsidR="00C47D16">
              <w:t>4</w:t>
            </w:r>
            <w:r w:rsidRPr="006B41CC">
              <w:t>0</w:t>
            </w:r>
            <w:r w:rsidR="00813338">
              <w:t xml:space="preserve"> </w:t>
            </w:r>
            <w:r w:rsidRPr="006B41CC">
              <w:t>-</w:t>
            </w:r>
            <w:r w:rsidR="00813338">
              <w:t xml:space="preserve"> </w:t>
            </w:r>
            <w:r w:rsidRPr="006B41CC">
              <w:t>16:</w:t>
            </w:r>
            <w:r w:rsidR="00C47D16">
              <w:t>5</w:t>
            </w:r>
            <w:r w:rsidRPr="006B41CC">
              <w:t>5</w:t>
            </w:r>
            <w:r>
              <w:rPr>
                <w:b/>
                <w:bCs/>
              </w:rPr>
              <w:t xml:space="preserve"> </w:t>
            </w:r>
            <w:r w:rsidR="008A58B4" w:rsidRPr="008A58B4">
              <w:rPr>
                <w:b/>
                <w:bCs/>
              </w:rPr>
              <w:t>Niezgodności w opisach radiologicznych — jak systemy informatyczne i AI wspierają radiologa w ograniczaniu błędów</w:t>
            </w:r>
          </w:p>
          <w:p w14:paraId="35E029DB" w14:textId="77777777" w:rsidR="008A58B4" w:rsidRPr="008A58B4" w:rsidRDefault="008A58B4" w:rsidP="008A58B4">
            <w:r w:rsidRPr="008A58B4">
              <w:rPr>
                <w:b/>
                <w:bCs/>
              </w:rPr>
              <w:t>lek. Paweł Bożek</w:t>
            </w:r>
            <w:r w:rsidRPr="008A58B4">
              <w:br/>
              <w:t xml:space="preserve">Dyrektor ds. Medycznych, </w:t>
            </w:r>
            <w:r w:rsidRPr="008A58B4">
              <w:br/>
              <w:t>VOXEL S.A., Kraków</w:t>
            </w:r>
          </w:p>
          <w:p w14:paraId="73B2944B" w14:textId="1DA93697" w:rsidR="008A58B4" w:rsidRPr="008A58B4" w:rsidRDefault="008A58B4" w:rsidP="008A58B4">
            <w:r w:rsidRPr="008A58B4">
              <w:rPr>
                <w:noProof/>
              </w:rPr>
              <w:drawing>
                <wp:inline distT="0" distB="0" distL="0" distR="0" wp14:anchorId="515C784E" wp14:editId="06F3AB0C">
                  <wp:extent cx="1272540" cy="390246"/>
                  <wp:effectExtent l="0" t="0" r="0" b="0"/>
                  <wp:docPr id="1575596725" name="Obraz 2" descr="Voxel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Voxel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573" cy="397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57A0A1" w14:textId="77777777" w:rsidR="00F32DBD" w:rsidRDefault="00F32DBD"/>
    <w:sectPr w:rsidR="00F32D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8B4"/>
    <w:rsid w:val="00227957"/>
    <w:rsid w:val="005542AF"/>
    <w:rsid w:val="006B41CC"/>
    <w:rsid w:val="0078664F"/>
    <w:rsid w:val="00813338"/>
    <w:rsid w:val="008A58B4"/>
    <w:rsid w:val="00A54A1A"/>
    <w:rsid w:val="00A55E73"/>
    <w:rsid w:val="00C47D16"/>
    <w:rsid w:val="00D844FF"/>
    <w:rsid w:val="00F32DBD"/>
    <w:rsid w:val="00F52A36"/>
    <w:rsid w:val="00FD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F8705"/>
  <w15:chartTrackingRefBased/>
  <w15:docId w15:val="{C1BE4757-9388-46D0-9900-79EB592F2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A58B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58B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58B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58B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58B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58B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58B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58B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58B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A58B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58B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58B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58B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58B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58B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58B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58B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58B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A58B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A58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58B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58B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A58B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A58B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A58B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A58B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58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58B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A58B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453</Words>
  <Characters>2723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Domagała</dc:creator>
  <cp:keywords/>
  <dc:description/>
  <cp:lastModifiedBy>Katarzyna Domagała</cp:lastModifiedBy>
  <cp:revision>3</cp:revision>
  <dcterms:created xsi:type="dcterms:W3CDTF">2026-09-17T09:58:00Z</dcterms:created>
  <dcterms:modified xsi:type="dcterms:W3CDTF">2026-09-18T08:40:00Z</dcterms:modified>
</cp:coreProperties>
</file>