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9BAF" w14:textId="77777777" w:rsidR="00FB59F4" w:rsidRDefault="00000000">
      <w:pPr>
        <w:pStyle w:val="Nagwek1"/>
      </w:pPr>
      <w:r>
        <w:t>Kurs 830 – Interwencyjne Leczenie Bólu Narządu Ruchu</w:t>
      </w:r>
    </w:p>
    <w:p w14:paraId="65224484" w14:textId="77777777" w:rsidR="00FB59F4" w:rsidRDefault="00000000">
      <w:r>
        <w:t>Medycyna Regeneracyjna – Kurs Kliniczny</w:t>
      </w:r>
    </w:p>
    <w:p w14:paraId="6EAB61C7" w14:textId="77777777" w:rsidR="00FB59F4" w:rsidRDefault="00000000">
      <w:pPr>
        <w:pStyle w:val="Nagwek2"/>
      </w:pPr>
      <w:r>
        <w:t>Prowadzący</w:t>
      </w:r>
    </w:p>
    <w:p w14:paraId="3FD309BA" w14:textId="77777777" w:rsidR="00FB59F4" w:rsidRDefault="00000000">
      <w:r>
        <w:t>lek. Bartosz Frączek – lekarz praktyk zajmujący się diagnostyką oraz interwencyjnym leczeniem bólu narządu ruchu.</w:t>
      </w:r>
    </w:p>
    <w:p w14:paraId="1E28F6EB" w14:textId="77777777" w:rsidR="00FB59F4" w:rsidRDefault="00000000">
      <w:pPr>
        <w:pStyle w:val="Nagwek2"/>
      </w:pPr>
      <w:r>
        <w:t>PIĄTEK</w:t>
      </w:r>
    </w:p>
    <w:p w14:paraId="249560C0" w14:textId="77777777" w:rsidR="00FB59F4" w:rsidRDefault="00000000">
      <w:pPr>
        <w:pStyle w:val="Nagwek3"/>
      </w:pPr>
      <w:r>
        <w:t>15:00–15:15 (15 min)</w:t>
      </w:r>
    </w:p>
    <w:p w14:paraId="11AD7541" w14:textId="77777777" w:rsidR="00FB59F4" w:rsidRDefault="00000000">
      <w:r>
        <w:rPr>
          <w:b/>
        </w:rPr>
        <w:t>Powitanie uczestników, przedstawienie programu szkolenia</w:t>
      </w:r>
    </w:p>
    <w:p w14:paraId="4677E760" w14:textId="77777777" w:rsidR="00FB59F4" w:rsidRDefault="00000000">
      <w:r>
        <w:t>Prowadzący: lek. Bartosz Frączek</w:t>
      </w:r>
    </w:p>
    <w:p w14:paraId="00F42086" w14:textId="77777777" w:rsidR="00FB59F4" w:rsidRDefault="00000000">
      <w:pPr>
        <w:pStyle w:val="Nagwek3"/>
      </w:pPr>
      <w:r>
        <w:t>15:15–16:00 (45 min)</w:t>
      </w:r>
    </w:p>
    <w:p w14:paraId="30907592" w14:textId="77777777" w:rsidR="00FB59F4" w:rsidRDefault="00000000">
      <w:r>
        <w:rPr>
          <w:b/>
        </w:rPr>
        <w:t>Podstawy medycyny regeneracyjnej</w:t>
      </w:r>
    </w:p>
    <w:p w14:paraId="30FB210E" w14:textId="77777777" w:rsidR="00FB59F4" w:rsidRDefault="00000000">
      <w:r>
        <w:t>Prowadzący: lek. Bartosz Frączek</w:t>
      </w:r>
    </w:p>
    <w:p w14:paraId="2D2FF236" w14:textId="77777777" w:rsidR="00FB59F4" w:rsidRDefault="00000000">
      <w:pPr>
        <w:pStyle w:val="Listapunktowana"/>
      </w:pPr>
      <w:r>
        <w:t>Podstawy terapii regeneracyjnych.</w:t>
      </w:r>
    </w:p>
    <w:p w14:paraId="236BD4D4" w14:textId="77777777" w:rsidR="00FB59F4" w:rsidRDefault="00000000">
      <w:pPr>
        <w:pStyle w:val="Listapunktowana"/>
      </w:pPr>
      <w:r>
        <w:t>Miejsce medycyny regeneracyjnej w leczeniu bólu.</w:t>
      </w:r>
    </w:p>
    <w:p w14:paraId="7AD0849E" w14:textId="77777777" w:rsidR="00FB59F4" w:rsidRDefault="00000000">
      <w:pPr>
        <w:pStyle w:val="Nagwek3"/>
      </w:pPr>
      <w:r>
        <w:t>16:00–16:30 (30 min)</w:t>
      </w:r>
    </w:p>
    <w:p w14:paraId="2C7CA16A" w14:textId="77777777" w:rsidR="00FB59F4" w:rsidRDefault="00000000">
      <w:r>
        <w:rPr>
          <w:b/>
        </w:rPr>
        <w:t>Proloterapia – mechanizm działania i zastosowanie</w:t>
      </w:r>
    </w:p>
    <w:p w14:paraId="4449330E" w14:textId="77777777" w:rsidR="00FB59F4" w:rsidRDefault="00000000">
      <w:r>
        <w:t>Prowadzący: lek. Bartosz Frączek</w:t>
      </w:r>
    </w:p>
    <w:p w14:paraId="473867DE" w14:textId="77777777" w:rsidR="00FB59F4" w:rsidRDefault="00000000">
      <w:pPr>
        <w:pStyle w:val="Listapunktowana"/>
      </w:pPr>
      <w:r>
        <w:t>Wskazania.</w:t>
      </w:r>
    </w:p>
    <w:p w14:paraId="59F589F0" w14:textId="77777777" w:rsidR="00FB59F4" w:rsidRDefault="00000000">
      <w:pPr>
        <w:pStyle w:val="Listapunktowana"/>
      </w:pPr>
      <w:r>
        <w:t>Przeciwwskazania.</w:t>
      </w:r>
    </w:p>
    <w:p w14:paraId="3BB9914E" w14:textId="77777777" w:rsidR="00FB59F4" w:rsidRDefault="00000000">
      <w:pPr>
        <w:pStyle w:val="Listapunktowana"/>
      </w:pPr>
      <w:r>
        <w:t>Przygotowanie pacjenta.</w:t>
      </w:r>
    </w:p>
    <w:p w14:paraId="5908445C" w14:textId="77777777" w:rsidR="00FB59F4" w:rsidRDefault="00000000">
      <w:pPr>
        <w:pStyle w:val="Nagwek3"/>
      </w:pPr>
      <w:r>
        <w:t>16:30–17:00 (30 min)</w:t>
      </w:r>
    </w:p>
    <w:p w14:paraId="2D337442" w14:textId="77777777" w:rsidR="00FB59F4" w:rsidRDefault="00000000">
      <w:r>
        <w:t>Przerwa obiadowa</w:t>
      </w:r>
    </w:p>
    <w:p w14:paraId="29FFE4F7" w14:textId="77777777" w:rsidR="00FB59F4" w:rsidRDefault="00000000">
      <w:pPr>
        <w:pStyle w:val="Nagwek3"/>
      </w:pPr>
      <w:r>
        <w:t>17:00–17:45 (45 min)</w:t>
      </w:r>
    </w:p>
    <w:p w14:paraId="58FF9B2A" w14:textId="77777777" w:rsidR="00FB59F4" w:rsidRDefault="00000000">
      <w:r>
        <w:rPr>
          <w:b/>
        </w:rPr>
        <w:t>Techniki zabiegowe w medycynie regeneracyjnej</w:t>
      </w:r>
    </w:p>
    <w:p w14:paraId="60F08661" w14:textId="77777777" w:rsidR="00FB59F4" w:rsidRDefault="00000000">
      <w:r>
        <w:t>Prowadzący: lek. Bartosz Frączek</w:t>
      </w:r>
    </w:p>
    <w:p w14:paraId="06601534" w14:textId="77777777" w:rsidR="00FB59F4" w:rsidRDefault="00000000">
      <w:pPr>
        <w:pStyle w:val="Listapunktowana"/>
      </w:pPr>
      <w:r>
        <w:t>Obręcz barkowa.</w:t>
      </w:r>
    </w:p>
    <w:p w14:paraId="2F1A16D3" w14:textId="77777777" w:rsidR="00FB59F4" w:rsidRDefault="00000000">
      <w:pPr>
        <w:pStyle w:val="Listapunktowana"/>
      </w:pPr>
      <w:r>
        <w:t>Łokieć.</w:t>
      </w:r>
    </w:p>
    <w:p w14:paraId="16EA7991" w14:textId="77777777" w:rsidR="00FB59F4" w:rsidRDefault="00000000">
      <w:pPr>
        <w:pStyle w:val="Listapunktowana"/>
      </w:pPr>
      <w:r>
        <w:t>Nadgarstek.</w:t>
      </w:r>
    </w:p>
    <w:p w14:paraId="3C466C25" w14:textId="77777777" w:rsidR="00FB59F4" w:rsidRDefault="00000000">
      <w:pPr>
        <w:pStyle w:val="Listapunktowana"/>
      </w:pPr>
      <w:r>
        <w:t>Kręgosłup szyjny.</w:t>
      </w:r>
    </w:p>
    <w:p w14:paraId="74AF9151" w14:textId="77777777" w:rsidR="00FB59F4" w:rsidRDefault="00000000">
      <w:pPr>
        <w:pStyle w:val="Nagwek3"/>
      </w:pPr>
      <w:r>
        <w:lastRenderedPageBreak/>
        <w:t>17:45–19:00 (75 min)</w:t>
      </w:r>
    </w:p>
    <w:p w14:paraId="0E66D461" w14:textId="77777777" w:rsidR="00FB59F4" w:rsidRDefault="00000000">
      <w:r>
        <w:rPr>
          <w:b/>
        </w:rPr>
        <w:t>Warsztaty praktyczne (hands-on) – techniki pod kontrolą USG</w:t>
      </w:r>
    </w:p>
    <w:p w14:paraId="19EE3BC5" w14:textId="77777777" w:rsidR="00FB59F4" w:rsidRDefault="00000000">
      <w:r>
        <w:t>Prowadzący: lek. Bartosz Frączek</w:t>
      </w:r>
    </w:p>
    <w:p w14:paraId="6377C6B0" w14:textId="77777777" w:rsidR="00FB59F4" w:rsidRDefault="00000000">
      <w:pPr>
        <w:pStyle w:val="Nagwek2"/>
      </w:pPr>
      <w:r>
        <w:t>SOBOTA</w:t>
      </w:r>
    </w:p>
    <w:p w14:paraId="050E2AC7" w14:textId="77777777" w:rsidR="00FB59F4" w:rsidRDefault="00000000">
      <w:pPr>
        <w:pStyle w:val="Nagwek3"/>
      </w:pPr>
      <w:r>
        <w:t>09:00–09:20 (20 min)</w:t>
      </w:r>
    </w:p>
    <w:p w14:paraId="0B8BC9CC" w14:textId="77777777" w:rsidR="00FB59F4" w:rsidRDefault="00000000">
      <w:r>
        <w:rPr>
          <w:b/>
        </w:rPr>
        <w:t>Sesja pytań i odpowiedzi oraz omówienie zagadnień klinicznych</w:t>
      </w:r>
    </w:p>
    <w:p w14:paraId="0CC93EC0" w14:textId="77777777" w:rsidR="00FB59F4" w:rsidRDefault="00000000">
      <w:r>
        <w:t>Prowadzący: lek. Bartosz Frączek</w:t>
      </w:r>
    </w:p>
    <w:p w14:paraId="1F79029A" w14:textId="77777777" w:rsidR="00FB59F4" w:rsidRDefault="00000000">
      <w:pPr>
        <w:pStyle w:val="Nagwek3"/>
      </w:pPr>
      <w:r>
        <w:t>09:20–10:00 (40 min)</w:t>
      </w:r>
    </w:p>
    <w:p w14:paraId="00657FED" w14:textId="77777777" w:rsidR="00FB59F4" w:rsidRDefault="00000000">
      <w:r>
        <w:rPr>
          <w:b/>
        </w:rPr>
        <w:t>PRP, BMC i BMA – zastosowanie kliniczne</w:t>
      </w:r>
    </w:p>
    <w:p w14:paraId="50E9607E" w14:textId="77777777" w:rsidR="00FB59F4" w:rsidRDefault="00000000">
      <w:r>
        <w:t>Prowadzący: lek. Bartosz Frączek</w:t>
      </w:r>
    </w:p>
    <w:p w14:paraId="2427A0DC" w14:textId="77777777" w:rsidR="00FB59F4" w:rsidRDefault="00000000">
      <w:pPr>
        <w:pStyle w:val="Listapunktowana"/>
      </w:pPr>
      <w:r>
        <w:t>Przygotowanie skutecznego PRP.</w:t>
      </w:r>
    </w:p>
    <w:p w14:paraId="1F52ED0B" w14:textId="77777777" w:rsidR="00FB59F4" w:rsidRDefault="00000000">
      <w:pPr>
        <w:pStyle w:val="Listapunktowana"/>
      </w:pPr>
      <w:r>
        <w:t>Dobór metody leczenia.</w:t>
      </w:r>
    </w:p>
    <w:p w14:paraId="4B5C7FA9" w14:textId="77777777" w:rsidR="00FB59F4" w:rsidRDefault="00000000">
      <w:pPr>
        <w:pStyle w:val="Nagwek3"/>
      </w:pPr>
      <w:r>
        <w:t>10:00–11:15 (75 min)</w:t>
      </w:r>
    </w:p>
    <w:p w14:paraId="369A46DE" w14:textId="77777777" w:rsidR="00FB59F4" w:rsidRDefault="00000000">
      <w:r>
        <w:rPr>
          <w:b/>
        </w:rPr>
        <w:t>Techniki zabiegowe pod kontrolą USG</w:t>
      </w:r>
    </w:p>
    <w:p w14:paraId="579D8FA2" w14:textId="77777777" w:rsidR="00FB59F4" w:rsidRDefault="00000000">
      <w:r>
        <w:t>Prowadzący: lek. Bartosz Frączek</w:t>
      </w:r>
    </w:p>
    <w:p w14:paraId="529C23A6" w14:textId="77777777" w:rsidR="00FB59F4" w:rsidRDefault="00000000">
      <w:pPr>
        <w:pStyle w:val="Listapunktowana"/>
      </w:pPr>
      <w:r>
        <w:t>Kręgosłup piersiowy i lędźwiowy.</w:t>
      </w:r>
    </w:p>
    <w:p w14:paraId="4B10836D" w14:textId="77777777" w:rsidR="00FB59F4" w:rsidRDefault="00000000">
      <w:pPr>
        <w:pStyle w:val="Listapunktowana"/>
      </w:pPr>
      <w:r>
        <w:t>Staw krzyżowo-biodrowy (SIJ).</w:t>
      </w:r>
    </w:p>
    <w:p w14:paraId="538ECA8F" w14:textId="77777777" w:rsidR="00FB59F4" w:rsidRDefault="00000000">
      <w:pPr>
        <w:pStyle w:val="Listapunktowana"/>
      </w:pPr>
      <w:r>
        <w:t>Biodro.</w:t>
      </w:r>
    </w:p>
    <w:p w14:paraId="27FDA140" w14:textId="77777777" w:rsidR="00FB59F4" w:rsidRDefault="00000000">
      <w:pPr>
        <w:pStyle w:val="Listapunktowana"/>
      </w:pPr>
      <w:r>
        <w:t>Kolano.</w:t>
      </w:r>
    </w:p>
    <w:p w14:paraId="481FCACC" w14:textId="77777777" w:rsidR="00FB59F4" w:rsidRDefault="00000000">
      <w:pPr>
        <w:pStyle w:val="Listapunktowana"/>
      </w:pPr>
      <w:r>
        <w:t>Staw skokowy.</w:t>
      </w:r>
    </w:p>
    <w:p w14:paraId="06B3D6F2" w14:textId="77777777" w:rsidR="00FB59F4" w:rsidRDefault="00000000">
      <w:pPr>
        <w:pStyle w:val="Listapunktowana"/>
      </w:pPr>
      <w:r>
        <w:t>Stopa.</w:t>
      </w:r>
    </w:p>
    <w:p w14:paraId="3C49A56E" w14:textId="77777777" w:rsidR="00FB59F4" w:rsidRDefault="00000000">
      <w:pPr>
        <w:pStyle w:val="Nagwek3"/>
      </w:pPr>
      <w:r>
        <w:t>11:15–13:00 (105 min)</w:t>
      </w:r>
    </w:p>
    <w:p w14:paraId="705C4A8B" w14:textId="77777777" w:rsidR="00FB59F4" w:rsidRDefault="00000000">
      <w:r>
        <w:rPr>
          <w:b/>
        </w:rPr>
        <w:t>Warsztaty praktyczne – medycyna regeneracyjna</w:t>
      </w:r>
    </w:p>
    <w:p w14:paraId="1FA4B1AE" w14:textId="77777777" w:rsidR="00FB59F4" w:rsidRDefault="00000000">
      <w:r>
        <w:t>Prowadzący: lek. Bartosz Frączek</w:t>
      </w:r>
    </w:p>
    <w:p w14:paraId="0C412B5E" w14:textId="77777777" w:rsidR="00FB59F4" w:rsidRDefault="00000000">
      <w:pPr>
        <w:pStyle w:val="Nagwek3"/>
      </w:pPr>
      <w:r>
        <w:t>13:00–13:30 (30 min)</w:t>
      </w:r>
    </w:p>
    <w:p w14:paraId="3B296FBE" w14:textId="77777777" w:rsidR="00FB59F4" w:rsidRDefault="00000000">
      <w:r>
        <w:t>Przerwa obiadowa</w:t>
      </w:r>
    </w:p>
    <w:p w14:paraId="3FB0A783" w14:textId="77777777" w:rsidR="00FB59F4" w:rsidRDefault="00000000">
      <w:pPr>
        <w:pStyle w:val="Nagwek3"/>
      </w:pPr>
      <w:r>
        <w:t>13:30–14:15 (45 min)</w:t>
      </w:r>
    </w:p>
    <w:p w14:paraId="77171E1C" w14:textId="77777777" w:rsidR="00FB59F4" w:rsidRDefault="00000000">
      <w:r>
        <w:rPr>
          <w:b/>
        </w:rPr>
        <w:t>Ocena skuteczności terapii regeneracyjnych</w:t>
      </w:r>
    </w:p>
    <w:p w14:paraId="4CEB09FD" w14:textId="77777777" w:rsidR="00FB59F4" w:rsidRDefault="00000000">
      <w:r>
        <w:t>Prowadzący: lek. Bartosz Frączek</w:t>
      </w:r>
    </w:p>
    <w:p w14:paraId="6FEB0573" w14:textId="77777777" w:rsidR="00FB59F4" w:rsidRDefault="00000000">
      <w:pPr>
        <w:pStyle w:val="Listapunktowana"/>
      </w:pPr>
      <w:r>
        <w:t>Analiza przypadków klinicznych.</w:t>
      </w:r>
    </w:p>
    <w:p w14:paraId="263D051D" w14:textId="77777777" w:rsidR="00FB59F4" w:rsidRDefault="00000000">
      <w:pPr>
        <w:pStyle w:val="Listapunktowana"/>
      </w:pPr>
      <w:r>
        <w:t>Czy to naprawdę działa?</w:t>
      </w:r>
    </w:p>
    <w:p w14:paraId="0DF9F896" w14:textId="77777777" w:rsidR="00FB59F4" w:rsidRDefault="00000000">
      <w:pPr>
        <w:pStyle w:val="Nagwek3"/>
      </w:pPr>
      <w:r>
        <w:lastRenderedPageBreak/>
        <w:t>14:15–14:45 (30 min)</w:t>
      </w:r>
    </w:p>
    <w:p w14:paraId="49C25E2B" w14:textId="77777777" w:rsidR="00FB59F4" w:rsidRDefault="00000000">
      <w:r>
        <w:rPr>
          <w:b/>
        </w:rPr>
        <w:t>Algorytmy postępowania w leczeniu bólu</w:t>
      </w:r>
    </w:p>
    <w:p w14:paraId="40A382FE" w14:textId="77777777" w:rsidR="00FB59F4" w:rsidRDefault="00000000">
      <w:r>
        <w:t>Prowadzący: lek. Bartosz Frączek</w:t>
      </w:r>
    </w:p>
    <w:p w14:paraId="5BE52F47" w14:textId="77777777" w:rsidR="00FB59F4" w:rsidRDefault="00000000">
      <w:pPr>
        <w:pStyle w:val="Listapunktowana"/>
      </w:pPr>
      <w:r>
        <w:t>Planowanie terapii.</w:t>
      </w:r>
    </w:p>
    <w:p w14:paraId="02538AF1" w14:textId="77777777" w:rsidR="00FB59F4" w:rsidRDefault="00000000">
      <w:pPr>
        <w:pStyle w:val="Listapunktowana"/>
      </w:pPr>
      <w:r>
        <w:t>Dobór procedury.</w:t>
      </w:r>
    </w:p>
    <w:p w14:paraId="5A05F25A" w14:textId="77777777" w:rsidR="00FB59F4" w:rsidRDefault="00000000">
      <w:pPr>
        <w:pStyle w:val="Listapunktowana"/>
      </w:pPr>
      <w:r>
        <w:t>Omówienie przypadków klinicznych.</w:t>
      </w:r>
    </w:p>
    <w:p w14:paraId="312F4662" w14:textId="77777777" w:rsidR="00FB59F4" w:rsidRDefault="00000000">
      <w:pPr>
        <w:pStyle w:val="Nagwek3"/>
      </w:pPr>
      <w:r>
        <w:t>14:45–15:00 (15 min)</w:t>
      </w:r>
    </w:p>
    <w:p w14:paraId="7DABE65A" w14:textId="77777777" w:rsidR="00FB59F4" w:rsidRDefault="00000000">
      <w:r>
        <w:rPr>
          <w:b/>
        </w:rPr>
        <w:t>Podsumowanie szkolenia, sesja pytań i odpowiedzi oraz zakończenie kursu</w:t>
      </w:r>
    </w:p>
    <w:p w14:paraId="46B11935" w14:textId="77777777" w:rsidR="00FB59F4" w:rsidRDefault="00000000">
      <w:r>
        <w:t>Prowadzący: lek. Bartosz Frączek</w:t>
      </w:r>
    </w:p>
    <w:sectPr w:rsidR="00FB59F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1399835">
    <w:abstractNumId w:val="8"/>
  </w:num>
  <w:num w:numId="2" w16cid:durableId="1091043541">
    <w:abstractNumId w:val="6"/>
  </w:num>
  <w:num w:numId="3" w16cid:durableId="485316820">
    <w:abstractNumId w:val="5"/>
  </w:num>
  <w:num w:numId="4" w16cid:durableId="938879364">
    <w:abstractNumId w:val="4"/>
  </w:num>
  <w:num w:numId="5" w16cid:durableId="943458912">
    <w:abstractNumId w:val="7"/>
  </w:num>
  <w:num w:numId="6" w16cid:durableId="1599094168">
    <w:abstractNumId w:val="3"/>
  </w:num>
  <w:num w:numId="7" w16cid:durableId="1566600421">
    <w:abstractNumId w:val="2"/>
  </w:num>
  <w:num w:numId="8" w16cid:durableId="1937791149">
    <w:abstractNumId w:val="1"/>
  </w:num>
  <w:num w:numId="9" w16cid:durableId="28751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2709"/>
    <w:rsid w:val="0015074B"/>
    <w:rsid w:val="0029639D"/>
    <w:rsid w:val="00326F90"/>
    <w:rsid w:val="00AA1D8D"/>
    <w:rsid w:val="00B47730"/>
    <w:rsid w:val="00CB0664"/>
    <w:rsid w:val="00E9164B"/>
    <w:rsid w:val="00FB59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4CC9B"/>
  <w14:defaultImageDpi w14:val="300"/>
  <w15:docId w15:val="{493C7EE8-4E08-43C2-90E8-2B216015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Kosz</cp:lastModifiedBy>
  <cp:revision>2</cp:revision>
  <dcterms:created xsi:type="dcterms:W3CDTF">2026-07-24T10:32:00Z</dcterms:created>
  <dcterms:modified xsi:type="dcterms:W3CDTF">2026-07-24T10:32:00Z</dcterms:modified>
  <cp:category/>
</cp:coreProperties>
</file>